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96" w:rsidRPr="00931E7C" w:rsidRDefault="00BA5F96" w:rsidP="00931E7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931E7C" w:rsidRDefault="00931E7C" w:rsidP="00931E7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931E7C">
        <w:rPr>
          <w:rFonts w:asciiTheme="minorHAnsi" w:hAnsiTheme="minorHAnsi"/>
          <w:b/>
          <w:bCs/>
          <w:color w:val="282526"/>
          <w:sz w:val="22"/>
          <w:szCs w:val="22"/>
        </w:rPr>
        <w:t xml:space="preserve">EDITAL DE CHAMAMENTO n° 3, DE </w:t>
      </w:r>
      <w:proofErr w:type="gramStart"/>
      <w:r w:rsidRPr="00931E7C">
        <w:rPr>
          <w:rFonts w:asciiTheme="minorHAnsi" w:hAnsiTheme="minorHAnsi"/>
          <w:b/>
          <w:bCs/>
          <w:color w:val="282526"/>
          <w:sz w:val="22"/>
          <w:szCs w:val="22"/>
        </w:rPr>
        <w:t>7</w:t>
      </w:r>
      <w:proofErr w:type="gramEnd"/>
      <w:r w:rsidRPr="00931E7C">
        <w:rPr>
          <w:rFonts w:asciiTheme="minorHAnsi" w:hAnsiTheme="minorHAnsi"/>
          <w:b/>
          <w:bCs/>
          <w:color w:val="282526"/>
          <w:sz w:val="22"/>
          <w:szCs w:val="22"/>
        </w:rPr>
        <w:t xml:space="preserve"> DE MARÇO DE 2017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08/07/2017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 xml:space="preserve">O Diretor-Presidente da Agência Nacional de Vigilância Sanitária, no uso das atribuições que lhe confere o art. 54, VII do Regimento Interno aprovado nos termos do Anexo I da Resolução da Diretoria Colegiada - RDC n° 61, de </w:t>
      </w:r>
      <w:proofErr w:type="gramStart"/>
      <w:r w:rsidRPr="00931E7C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931E7C">
        <w:rPr>
          <w:rFonts w:asciiTheme="minorHAnsi" w:hAnsiTheme="minorHAnsi"/>
          <w:color w:val="000000"/>
          <w:sz w:val="22"/>
          <w:szCs w:val="22"/>
        </w:rPr>
        <w:t xml:space="preserve"> de fevereiro de 2016, resolve tornar público o presente Edital para receber informações dos interessados da sociedade civil que desejem opinar previamente sobre a alteração de regulamento técnico relativo a Insumos Farmacêuticos Ativos sintéticos e semissintéticos, constante da agenda regulatória ANVISA 2015-2016- subtemas n° 20.1 e 20.3.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931E7C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31E7C" w:rsidRDefault="00931E7C" w:rsidP="00931E7C">
      <w:pPr>
        <w:autoSpaceDE w:val="0"/>
        <w:autoSpaceDN w:val="0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r w:rsidRPr="00931E7C">
        <w:rPr>
          <w:rFonts w:asciiTheme="minorHAnsi" w:hAnsiTheme="minorHAnsi"/>
          <w:color w:val="000000"/>
          <w:sz w:val="22"/>
          <w:szCs w:val="22"/>
        </w:rPr>
        <w:t>ANEXO</w:t>
      </w:r>
    </w:p>
    <w:bookmarkEnd w:id="0"/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>1. OBJETO Edital de Chamamento Público - Consulta prévia à sociedade civil sobre alteração de regulamento técnico relativo a Insumos Farmacêuticos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>Ativos (</w:t>
      </w:r>
      <w:proofErr w:type="spellStart"/>
      <w:r w:rsidRPr="00931E7C">
        <w:rPr>
          <w:rFonts w:asciiTheme="minorHAnsi" w:hAnsiTheme="minorHAnsi"/>
          <w:color w:val="000000"/>
          <w:sz w:val="22"/>
          <w:szCs w:val="22"/>
        </w:rPr>
        <w:t>IFAs</w:t>
      </w:r>
      <w:proofErr w:type="spellEnd"/>
      <w:r w:rsidRPr="00931E7C">
        <w:rPr>
          <w:rFonts w:asciiTheme="minorHAnsi" w:hAnsiTheme="minorHAnsi"/>
          <w:color w:val="000000"/>
          <w:sz w:val="22"/>
          <w:szCs w:val="22"/>
        </w:rPr>
        <w:t>), sintéticos e semissintéticos constante da agenda regulatória ANVISA 2015-2016- subtemas n° 20.1 e 20.3.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 xml:space="preserve">2. PÚBLICO-ALVO 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>Profissionais de saúde, pesquisadores e pessoas físicas interessadas em contribuir previamente sobre a alteração do regulamento técnico de Insumos Farmacêuticos Ativos.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 xml:space="preserve">3. OBJETIVOS DO EDITAL 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>Obter informações da sociedade sobre o tema, as quais servirão de base para elaboração de proposta da revisão normativa.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>4. PRAZO E FORMA DE PARTICIPAÇÃO</w:t>
      </w:r>
    </w:p>
    <w:p w:rsidR="00931E7C" w:rsidRPr="00931E7C" w:rsidRDefault="00931E7C" w:rsidP="00931E7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31E7C">
        <w:rPr>
          <w:rFonts w:asciiTheme="minorHAnsi" w:hAnsiTheme="minorHAnsi"/>
          <w:color w:val="000000"/>
          <w:sz w:val="22"/>
          <w:szCs w:val="22"/>
        </w:rPr>
        <w:t>O prazo previsto para envio das contribuições é de 20 dias, a partir da data de publicação deste Edital. A participação se dará por meio de preenchimento de formulário eletrônico (</w:t>
      </w:r>
      <w:proofErr w:type="spellStart"/>
      <w:r w:rsidRPr="00931E7C">
        <w:rPr>
          <w:rFonts w:asciiTheme="minorHAnsi" w:hAnsiTheme="minorHAnsi"/>
          <w:color w:val="000000"/>
          <w:sz w:val="22"/>
          <w:szCs w:val="22"/>
        </w:rPr>
        <w:t>Formsus</w:t>
      </w:r>
      <w:proofErr w:type="spellEnd"/>
      <w:r w:rsidRPr="00931E7C">
        <w:rPr>
          <w:rFonts w:asciiTheme="minorHAnsi" w:hAnsiTheme="minorHAnsi"/>
          <w:color w:val="000000"/>
          <w:sz w:val="22"/>
          <w:szCs w:val="22"/>
        </w:rPr>
        <w:t xml:space="preserve">) específico, disponível no endereço eletrônico </w:t>
      </w:r>
      <w:hyperlink r:id="rId9" w:history="1">
        <w:r w:rsidRPr="00931E7C">
          <w:rPr>
            <w:rStyle w:val="Hyperlink"/>
            <w:rFonts w:asciiTheme="minorHAnsi" w:hAnsiTheme="minorHAnsi"/>
            <w:sz w:val="22"/>
            <w:szCs w:val="22"/>
          </w:rPr>
          <w:t>http://formsus.datasus.gov.br/site/formulario.php?id_aplicacao=30263</w:t>
        </w:r>
      </w:hyperlink>
    </w:p>
    <w:p w:rsidR="00B02E6A" w:rsidRPr="00931E7C" w:rsidRDefault="00B02E6A" w:rsidP="00931E7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B02E6A" w:rsidRPr="00931E7C" w:rsidSect="00AE52E7">
      <w:headerReference w:type="default" r:id="rId10"/>
      <w:footerReference w:type="default" r:id="rId11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99" w:rsidRDefault="00666E99" w:rsidP="00AE52E7">
      <w:r>
        <w:separator/>
      </w:r>
    </w:p>
  </w:endnote>
  <w:endnote w:type="continuationSeparator" w:id="0">
    <w:p w:rsidR="00666E99" w:rsidRDefault="00666E99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 wp14:anchorId="07E1D762" wp14:editId="7E108784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99" w:rsidRDefault="00666E99" w:rsidP="00AE52E7">
      <w:r>
        <w:separator/>
      </w:r>
    </w:p>
  </w:footnote>
  <w:footnote w:type="continuationSeparator" w:id="0">
    <w:p w:rsidR="00666E99" w:rsidRDefault="00666E99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 wp14:anchorId="327DBB1F" wp14:editId="1C80700D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185E2F">
      <w:rPr>
        <w:rStyle w:val="Forte"/>
        <w:rFonts w:ascii="Calibri" w:hAnsi="Calibri"/>
        <w:color w:val="000000"/>
        <w:sz w:val="16"/>
        <w:szCs w:val="16"/>
      </w:rPr>
      <w:t>0</w:t>
    </w:r>
    <w:r w:rsidR="00931E7C">
      <w:rPr>
        <w:rStyle w:val="Forte"/>
        <w:rFonts w:ascii="Calibri" w:hAnsi="Calibri"/>
        <w:color w:val="000000"/>
        <w:sz w:val="16"/>
        <w:szCs w:val="16"/>
      </w:rPr>
      <w:t>30</w:t>
    </w:r>
    <w:r w:rsidR="00BB5867">
      <w:rPr>
        <w:rStyle w:val="Forte"/>
        <w:rFonts w:ascii="Calibri" w:hAnsi="Calibri"/>
        <w:color w:val="000000"/>
        <w:sz w:val="16"/>
        <w:szCs w:val="16"/>
      </w:rPr>
      <w:t>/201</w:t>
    </w:r>
    <w:r w:rsidR="00185E2F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236EAF">
      <w:rPr>
        <w:rStyle w:val="Forte"/>
        <w:rFonts w:ascii="Calibri" w:hAnsi="Calibri"/>
        <w:color w:val="000000"/>
        <w:sz w:val="16"/>
        <w:szCs w:val="16"/>
      </w:rPr>
      <w:t>08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521C58">
      <w:rPr>
        <w:rStyle w:val="Forte"/>
        <w:rFonts w:ascii="Calibri" w:hAnsi="Calibri"/>
        <w:color w:val="000000"/>
        <w:sz w:val="16"/>
        <w:szCs w:val="16"/>
      </w:rPr>
      <w:t>março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65769C2" wp14:editId="6280F271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C5BC7"/>
    <w:rsid w:val="000F7CC8"/>
    <w:rsid w:val="00136A83"/>
    <w:rsid w:val="00146BB2"/>
    <w:rsid w:val="001778A6"/>
    <w:rsid w:val="00183C28"/>
    <w:rsid w:val="00185E2F"/>
    <w:rsid w:val="001A153E"/>
    <w:rsid w:val="001B4EFA"/>
    <w:rsid w:val="001C1024"/>
    <w:rsid w:val="0021365C"/>
    <w:rsid w:val="00215D2B"/>
    <w:rsid w:val="002274C0"/>
    <w:rsid w:val="00235209"/>
    <w:rsid w:val="00236EAF"/>
    <w:rsid w:val="002772CE"/>
    <w:rsid w:val="0028793A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D15B0"/>
    <w:rsid w:val="006D716B"/>
    <w:rsid w:val="006E07B8"/>
    <w:rsid w:val="006E53F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61AB6"/>
    <w:rsid w:val="00867524"/>
    <w:rsid w:val="00871880"/>
    <w:rsid w:val="00872EAD"/>
    <w:rsid w:val="00880BEB"/>
    <w:rsid w:val="008A5698"/>
    <w:rsid w:val="008B294F"/>
    <w:rsid w:val="008C3AEA"/>
    <w:rsid w:val="008C712C"/>
    <w:rsid w:val="008D0FE7"/>
    <w:rsid w:val="008E4A4E"/>
    <w:rsid w:val="008E558A"/>
    <w:rsid w:val="009104A2"/>
    <w:rsid w:val="00925EB5"/>
    <w:rsid w:val="00931E7C"/>
    <w:rsid w:val="00944E72"/>
    <w:rsid w:val="00961D02"/>
    <w:rsid w:val="00974838"/>
    <w:rsid w:val="0099304C"/>
    <w:rsid w:val="0099601F"/>
    <w:rsid w:val="009C61A7"/>
    <w:rsid w:val="00A1285F"/>
    <w:rsid w:val="00A371DD"/>
    <w:rsid w:val="00A50BC4"/>
    <w:rsid w:val="00A65CCA"/>
    <w:rsid w:val="00A95942"/>
    <w:rsid w:val="00AB5FA5"/>
    <w:rsid w:val="00AC3932"/>
    <w:rsid w:val="00AE0006"/>
    <w:rsid w:val="00AE1C67"/>
    <w:rsid w:val="00AE52E7"/>
    <w:rsid w:val="00AF15A8"/>
    <w:rsid w:val="00B02E6A"/>
    <w:rsid w:val="00B05AD8"/>
    <w:rsid w:val="00B21D43"/>
    <w:rsid w:val="00B32D62"/>
    <w:rsid w:val="00B50126"/>
    <w:rsid w:val="00B546EC"/>
    <w:rsid w:val="00B7076A"/>
    <w:rsid w:val="00B76F81"/>
    <w:rsid w:val="00B8240B"/>
    <w:rsid w:val="00BA2A83"/>
    <w:rsid w:val="00BA5C1A"/>
    <w:rsid w:val="00BA5F96"/>
    <w:rsid w:val="00BB5867"/>
    <w:rsid w:val="00BD171F"/>
    <w:rsid w:val="00BD4D13"/>
    <w:rsid w:val="00BE21F0"/>
    <w:rsid w:val="00BF7523"/>
    <w:rsid w:val="00C052FD"/>
    <w:rsid w:val="00C065EC"/>
    <w:rsid w:val="00C16A5E"/>
    <w:rsid w:val="00C3185F"/>
    <w:rsid w:val="00C34996"/>
    <w:rsid w:val="00C40717"/>
    <w:rsid w:val="00C43E50"/>
    <w:rsid w:val="00C53C7D"/>
    <w:rsid w:val="00C66C55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30121"/>
    <w:rsid w:val="00D56F92"/>
    <w:rsid w:val="00D75975"/>
    <w:rsid w:val="00D84A1E"/>
    <w:rsid w:val="00DA0B19"/>
    <w:rsid w:val="00DE2781"/>
    <w:rsid w:val="00E00D14"/>
    <w:rsid w:val="00E2616F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EF4DCF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ormsus.datasus.gov.br/site/formulario.php?id_aplicacao=302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A9E-D49D-409A-AB17-EF142407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3</cp:revision>
  <cp:lastPrinted>2014-10-14T12:46:00Z</cp:lastPrinted>
  <dcterms:created xsi:type="dcterms:W3CDTF">2017-03-08T11:43:00Z</dcterms:created>
  <dcterms:modified xsi:type="dcterms:W3CDTF">2017-03-08T11:43:00Z</dcterms:modified>
</cp:coreProperties>
</file>