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96" w:rsidRPr="00CE5045" w:rsidRDefault="00542B96" w:rsidP="00CE5045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61E16" w:rsidRDefault="00B61E16" w:rsidP="00B61E16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61E16">
        <w:rPr>
          <w:rFonts w:asciiTheme="minorHAnsi" w:hAnsiTheme="minorHAnsi"/>
          <w:b/>
          <w:bCs/>
          <w:color w:val="000000"/>
          <w:sz w:val="22"/>
          <w:szCs w:val="22"/>
        </w:rPr>
        <w:t xml:space="preserve">MINISTÉRIO DA INDÚSTRIA, COMÉRCIO E </w:t>
      </w:r>
      <w:proofErr w:type="gramStart"/>
      <w:r w:rsidRPr="00B61E16">
        <w:rPr>
          <w:rFonts w:asciiTheme="minorHAnsi" w:hAnsiTheme="minorHAnsi"/>
          <w:b/>
          <w:bCs/>
          <w:color w:val="000000"/>
          <w:sz w:val="22"/>
          <w:szCs w:val="22"/>
        </w:rPr>
        <w:t>SERVIÇOS</w:t>
      </w:r>
      <w:proofErr w:type="gramEnd"/>
    </w:p>
    <w:p w:rsidR="00B61E16" w:rsidRPr="00B61E16" w:rsidRDefault="00B61E16" w:rsidP="00B61E16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61E16" w:rsidRDefault="00B61E16" w:rsidP="00B61E16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B61E16">
        <w:rPr>
          <w:rFonts w:asciiTheme="minorHAnsi" w:hAnsiTheme="minorHAnsi"/>
          <w:b/>
          <w:bCs/>
          <w:color w:val="282526"/>
          <w:sz w:val="22"/>
          <w:szCs w:val="22"/>
        </w:rPr>
        <w:t>D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ecreto de 12/05/</w:t>
      </w:r>
      <w:r w:rsidRPr="00B61E16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</w:p>
    <w:p w:rsidR="00B61E16" w:rsidRDefault="00B61E16" w:rsidP="00B61E16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13/05/2016</w:t>
      </w:r>
    </w:p>
    <w:p w:rsidR="00B61E16" w:rsidRPr="00B61E16" w:rsidRDefault="00B61E16" w:rsidP="00B61E16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B61E16" w:rsidRDefault="00B61E16" w:rsidP="00B61E1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563">
        <w:rPr>
          <w:rFonts w:asciiTheme="minorHAnsi" w:hAnsiTheme="minorHAnsi"/>
          <w:bCs/>
          <w:color w:val="000000"/>
          <w:sz w:val="22"/>
          <w:szCs w:val="22"/>
        </w:rPr>
        <w:t>O VICE-PRESIDENTE DA REPÚBLICA</w:t>
      </w:r>
      <w:r w:rsidRPr="00F30563">
        <w:rPr>
          <w:rFonts w:asciiTheme="minorHAnsi" w:hAnsiTheme="minorHAnsi"/>
          <w:color w:val="000000"/>
          <w:sz w:val="22"/>
          <w:szCs w:val="22"/>
        </w:rPr>
        <w:t>,</w:t>
      </w:r>
      <w:r w:rsidRPr="00B61E16">
        <w:rPr>
          <w:rFonts w:asciiTheme="minorHAnsi" w:hAnsiTheme="minorHAnsi"/>
          <w:color w:val="000000"/>
          <w:sz w:val="22"/>
          <w:szCs w:val="22"/>
        </w:rPr>
        <w:t xml:space="preserve"> no exercício do cargo de </w:t>
      </w:r>
      <w:r w:rsidRPr="00F30563">
        <w:rPr>
          <w:rFonts w:asciiTheme="minorHAnsi" w:hAnsiTheme="minorHAnsi"/>
          <w:bCs/>
          <w:color w:val="000000"/>
          <w:sz w:val="22"/>
          <w:szCs w:val="22"/>
        </w:rPr>
        <w:t>PRESIDENTE DA REPÚBLICA</w:t>
      </w:r>
      <w:r w:rsidRPr="00B61E16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Pr="00B61E16">
        <w:rPr>
          <w:rFonts w:asciiTheme="minorHAnsi" w:hAnsiTheme="minorHAnsi"/>
          <w:color w:val="000000"/>
          <w:sz w:val="22"/>
          <w:szCs w:val="22"/>
        </w:rPr>
        <w:t xml:space="preserve">no uso da atribuição que lhe confere o art. 84, </w:t>
      </w:r>
      <w:r w:rsidRPr="00B61E16">
        <w:rPr>
          <w:rFonts w:asciiTheme="minorHAnsi" w:hAnsiTheme="minorHAnsi"/>
          <w:b/>
          <w:bCs/>
          <w:color w:val="000000"/>
          <w:sz w:val="22"/>
          <w:szCs w:val="22"/>
        </w:rPr>
        <w:t>caput</w:t>
      </w:r>
      <w:r w:rsidRPr="00B61E16">
        <w:rPr>
          <w:rFonts w:asciiTheme="minorHAnsi" w:hAnsiTheme="minorHAnsi"/>
          <w:color w:val="000000"/>
          <w:sz w:val="22"/>
          <w:szCs w:val="22"/>
        </w:rPr>
        <w:t xml:space="preserve">, inciso I, da Constituição, </w:t>
      </w:r>
      <w:proofErr w:type="gramStart"/>
      <w:r w:rsidRPr="00B61E16">
        <w:rPr>
          <w:rFonts w:asciiTheme="minorHAnsi" w:hAnsiTheme="minorHAnsi"/>
          <w:color w:val="000000"/>
          <w:sz w:val="22"/>
          <w:szCs w:val="22"/>
        </w:rPr>
        <w:t>resolve</w:t>
      </w:r>
      <w:r>
        <w:rPr>
          <w:rFonts w:asciiTheme="minorHAnsi" w:hAnsiTheme="minorHAnsi"/>
          <w:color w:val="000000"/>
          <w:sz w:val="22"/>
          <w:szCs w:val="22"/>
        </w:rPr>
        <w:t xml:space="preserve"> :</w:t>
      </w:r>
      <w:proofErr w:type="gramEnd"/>
    </w:p>
    <w:p w:rsidR="00B61E16" w:rsidRPr="00B61E16" w:rsidRDefault="00B61E16" w:rsidP="00B61E1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B61E16" w:rsidRDefault="00B61E16" w:rsidP="00B61E16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61E16">
        <w:rPr>
          <w:rFonts w:asciiTheme="minorHAnsi" w:hAnsiTheme="minorHAnsi"/>
          <w:b/>
          <w:bCs/>
          <w:color w:val="000000"/>
          <w:sz w:val="22"/>
          <w:szCs w:val="22"/>
        </w:rPr>
        <w:t>NOMEAR</w:t>
      </w:r>
    </w:p>
    <w:p w:rsidR="00B61E16" w:rsidRPr="00B61E16" w:rsidRDefault="00B61E16" w:rsidP="00B61E16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61E16" w:rsidRDefault="00B61E16" w:rsidP="00B61E1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61E16">
        <w:rPr>
          <w:rFonts w:asciiTheme="minorHAnsi" w:hAnsiTheme="minorHAnsi"/>
          <w:color w:val="000000"/>
          <w:sz w:val="22"/>
          <w:szCs w:val="22"/>
        </w:rPr>
        <w:t>MARCOS ANTÔNIO PEREIRA, para exercer o cargo de Ministro de Estado da Indústria, Comércio e Serviços.</w:t>
      </w:r>
    </w:p>
    <w:p w:rsidR="00B61E16" w:rsidRPr="00B61E16" w:rsidRDefault="00B61E16" w:rsidP="00B61E1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61E16" w:rsidRDefault="00B61E16" w:rsidP="00B61E1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61E16">
        <w:rPr>
          <w:rFonts w:asciiTheme="minorHAnsi" w:hAnsiTheme="minorHAnsi"/>
          <w:color w:val="000000"/>
          <w:sz w:val="22"/>
          <w:szCs w:val="22"/>
        </w:rPr>
        <w:t>Brasília, 12 de maio de 2016; 195º da Independência e 128º da República.</w:t>
      </w:r>
    </w:p>
    <w:p w:rsidR="00B61E16" w:rsidRPr="00B61E16" w:rsidRDefault="00B61E16" w:rsidP="00B61E1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61E16" w:rsidRPr="00B61E16" w:rsidRDefault="00B61E16" w:rsidP="00B61E16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61E16">
        <w:rPr>
          <w:rFonts w:asciiTheme="minorHAnsi" w:hAnsiTheme="minorHAnsi"/>
          <w:color w:val="000000"/>
          <w:sz w:val="22"/>
          <w:szCs w:val="22"/>
        </w:rPr>
        <w:t>MICHEL TEMER</w:t>
      </w:r>
    </w:p>
    <w:p w:rsidR="00B61E16" w:rsidRPr="00B61E16" w:rsidRDefault="00B61E16" w:rsidP="00B61E16">
      <w:pPr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B61E16">
        <w:rPr>
          <w:rFonts w:asciiTheme="minorHAnsi" w:hAnsiTheme="minorHAnsi"/>
          <w:i/>
          <w:iCs/>
          <w:color w:val="343334"/>
          <w:sz w:val="22"/>
          <w:szCs w:val="22"/>
        </w:rPr>
        <w:t>Alexandre de Moraes</w:t>
      </w:r>
    </w:p>
    <w:p w:rsidR="006F2595" w:rsidRPr="00196EC4" w:rsidRDefault="006F2595" w:rsidP="00196EC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sectPr w:rsidR="006F2595" w:rsidRPr="00196EC4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45" w:rsidRDefault="00CE5045" w:rsidP="00AE52E7">
      <w:r>
        <w:separator/>
      </w:r>
    </w:p>
  </w:endnote>
  <w:endnote w:type="continuationSeparator" w:id="0">
    <w:p w:rsidR="00CE5045" w:rsidRDefault="00CE5045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45" w:rsidRDefault="00CE5045">
    <w:pPr>
      <w:pStyle w:val="Rodap"/>
    </w:pPr>
    <w:r>
      <w:rPr>
        <w:noProof/>
        <w:lang w:eastAsia="pt-BR"/>
      </w:rPr>
      <w:drawing>
        <wp:inline distT="0" distB="0" distL="0" distR="0" wp14:anchorId="3F271A96" wp14:editId="5A33CE46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045" w:rsidRPr="00AE52E7" w:rsidRDefault="00CE5045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CE5045" w:rsidRPr="00AE52E7" w:rsidRDefault="00CE5045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CE5045" w:rsidRDefault="00CE5045">
    <w:pPr>
      <w:pStyle w:val="Rodap"/>
    </w:pPr>
  </w:p>
  <w:p w:rsidR="00CE5045" w:rsidRDefault="00CE50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45" w:rsidRDefault="00CE5045" w:rsidP="00AE52E7">
      <w:r>
        <w:separator/>
      </w:r>
    </w:p>
  </w:footnote>
  <w:footnote w:type="continuationSeparator" w:id="0">
    <w:p w:rsidR="00CE5045" w:rsidRDefault="00CE5045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45" w:rsidRDefault="00CE5045">
    <w:pPr>
      <w:pStyle w:val="Cabealho"/>
    </w:pPr>
    <w:r>
      <w:rPr>
        <w:noProof/>
        <w:lang w:eastAsia="pt-BR"/>
      </w:rPr>
      <w:drawing>
        <wp:inline distT="0" distB="0" distL="0" distR="0" wp14:anchorId="4917BA6F" wp14:editId="2E5822EB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045" w:rsidRPr="00AE52E7" w:rsidRDefault="00CE5045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0</w:t>
    </w:r>
    <w:r w:rsidR="00BF2913">
      <w:rPr>
        <w:rStyle w:val="Forte"/>
        <w:rFonts w:ascii="Calibri" w:hAnsi="Calibri"/>
        <w:color w:val="000000"/>
        <w:sz w:val="16"/>
        <w:szCs w:val="16"/>
      </w:rPr>
      <w:t>9</w:t>
    </w:r>
    <w:r w:rsidR="00B61E16">
      <w:rPr>
        <w:rStyle w:val="Forte"/>
        <w:rFonts w:ascii="Calibri" w:hAnsi="Calibri"/>
        <w:color w:val="000000"/>
        <w:sz w:val="16"/>
        <w:szCs w:val="16"/>
      </w:rPr>
      <w:t>6</w:t>
    </w:r>
    <w:r w:rsidR="000B7939">
      <w:rPr>
        <w:rStyle w:val="Forte"/>
        <w:rFonts w:ascii="Calibri" w:hAnsi="Calibri"/>
        <w:color w:val="000000"/>
        <w:sz w:val="16"/>
        <w:szCs w:val="16"/>
      </w:rPr>
      <w:t>/2016</w:t>
    </w:r>
    <w:proofErr w:type="gramStart"/>
    <w:r w:rsidR="000B7939"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 w:rsidR="000B7939">
      <w:rPr>
        <w:rStyle w:val="Forte"/>
        <w:rFonts w:ascii="Calibri" w:hAnsi="Calibri"/>
        <w:color w:val="000000"/>
        <w:sz w:val="16"/>
        <w:szCs w:val="16"/>
      </w:rPr>
      <w:t xml:space="preserve">|  São Paulo, </w:t>
    </w:r>
    <w:r w:rsidR="00BF2913">
      <w:rPr>
        <w:rStyle w:val="Forte"/>
        <w:rFonts w:ascii="Calibri" w:hAnsi="Calibri"/>
        <w:color w:val="000000"/>
        <w:sz w:val="16"/>
        <w:szCs w:val="16"/>
      </w:rPr>
      <w:t>13</w:t>
    </w:r>
    <w:r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0B7939">
      <w:rPr>
        <w:rStyle w:val="Forte"/>
        <w:rFonts w:ascii="Calibri" w:hAnsi="Calibri"/>
        <w:color w:val="000000"/>
        <w:sz w:val="16"/>
        <w:szCs w:val="16"/>
      </w:rPr>
      <w:t>maio</w:t>
    </w:r>
    <w:r>
      <w:rPr>
        <w:rStyle w:val="Forte"/>
        <w:rFonts w:ascii="Calibri" w:hAnsi="Calibri"/>
        <w:color w:val="000000"/>
        <w:sz w:val="16"/>
        <w:szCs w:val="16"/>
      </w:rPr>
      <w:t xml:space="preserve">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06406F1C" wp14:editId="70F34190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FE0"/>
    <w:multiLevelType w:val="hybridMultilevel"/>
    <w:tmpl w:val="40C8B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64498"/>
    <w:multiLevelType w:val="hybridMultilevel"/>
    <w:tmpl w:val="40C8B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1406D"/>
    <w:rsid w:val="00015724"/>
    <w:rsid w:val="00030924"/>
    <w:rsid w:val="00043462"/>
    <w:rsid w:val="000A1A26"/>
    <w:rsid w:val="000A6844"/>
    <w:rsid w:val="000B134F"/>
    <w:rsid w:val="000B7939"/>
    <w:rsid w:val="000D0927"/>
    <w:rsid w:val="00196EC4"/>
    <w:rsid w:val="002730CB"/>
    <w:rsid w:val="002F2A0D"/>
    <w:rsid w:val="003A0684"/>
    <w:rsid w:val="003E1BC5"/>
    <w:rsid w:val="003F1499"/>
    <w:rsid w:val="00400451"/>
    <w:rsid w:val="0040409D"/>
    <w:rsid w:val="00465B53"/>
    <w:rsid w:val="00477F20"/>
    <w:rsid w:val="004A7A51"/>
    <w:rsid w:val="005141C0"/>
    <w:rsid w:val="00542B96"/>
    <w:rsid w:val="00566F49"/>
    <w:rsid w:val="005849F7"/>
    <w:rsid w:val="006162F7"/>
    <w:rsid w:val="00616B4A"/>
    <w:rsid w:val="00667976"/>
    <w:rsid w:val="006A7046"/>
    <w:rsid w:val="006D15B0"/>
    <w:rsid w:val="006F2595"/>
    <w:rsid w:val="007F3B9F"/>
    <w:rsid w:val="008A49D1"/>
    <w:rsid w:val="008C712C"/>
    <w:rsid w:val="0090357B"/>
    <w:rsid w:val="0091014B"/>
    <w:rsid w:val="009406CF"/>
    <w:rsid w:val="009A5A4D"/>
    <w:rsid w:val="009A68DF"/>
    <w:rsid w:val="009E5302"/>
    <w:rsid w:val="00AA4CA4"/>
    <w:rsid w:val="00AE52E7"/>
    <w:rsid w:val="00B03D55"/>
    <w:rsid w:val="00B32D62"/>
    <w:rsid w:val="00B32EBA"/>
    <w:rsid w:val="00B61E16"/>
    <w:rsid w:val="00B7076A"/>
    <w:rsid w:val="00BD171F"/>
    <w:rsid w:val="00BF2913"/>
    <w:rsid w:val="00BF7D35"/>
    <w:rsid w:val="00C53F3D"/>
    <w:rsid w:val="00CA0232"/>
    <w:rsid w:val="00CE5045"/>
    <w:rsid w:val="00CE72D4"/>
    <w:rsid w:val="00CF68CD"/>
    <w:rsid w:val="00DA4325"/>
    <w:rsid w:val="00E00D14"/>
    <w:rsid w:val="00E206A1"/>
    <w:rsid w:val="00F3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  <w:style w:type="paragraph" w:styleId="PargrafodaLista">
    <w:name w:val="List Paragraph"/>
    <w:basedOn w:val="Normal"/>
    <w:uiPriority w:val="34"/>
    <w:qFormat/>
    <w:rsid w:val="00BF7D3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F3B9F"/>
    <w:rPr>
      <w:color w:val="800080"/>
      <w:u w:val="single"/>
    </w:rPr>
  </w:style>
  <w:style w:type="character" w:customStyle="1" w:styleId="estilodeemail20">
    <w:name w:val="estilodeemail20"/>
    <w:basedOn w:val="Fontepargpadro"/>
    <w:semiHidden/>
    <w:rsid w:val="007F3B9F"/>
    <w:rPr>
      <w:rFonts w:ascii="Calibri" w:hAnsi="Calibri" w:hint="default"/>
      <w:color w:val="auto"/>
    </w:rPr>
  </w:style>
  <w:style w:type="character" w:customStyle="1" w:styleId="estilodeemail21">
    <w:name w:val="estilodeemail21"/>
    <w:basedOn w:val="Fontepargpadro"/>
    <w:semiHidden/>
    <w:rsid w:val="007F3B9F"/>
    <w:rPr>
      <w:rFonts w:ascii="Calibri" w:hAnsi="Calibri" w:hint="default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  <w:style w:type="paragraph" w:styleId="PargrafodaLista">
    <w:name w:val="List Paragraph"/>
    <w:basedOn w:val="Normal"/>
    <w:uiPriority w:val="34"/>
    <w:qFormat/>
    <w:rsid w:val="00BF7D3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F3B9F"/>
    <w:rPr>
      <w:color w:val="800080"/>
      <w:u w:val="single"/>
    </w:rPr>
  </w:style>
  <w:style w:type="character" w:customStyle="1" w:styleId="estilodeemail20">
    <w:name w:val="estilodeemail20"/>
    <w:basedOn w:val="Fontepargpadro"/>
    <w:semiHidden/>
    <w:rsid w:val="007F3B9F"/>
    <w:rPr>
      <w:rFonts w:ascii="Calibri" w:hAnsi="Calibri" w:hint="default"/>
      <w:color w:val="auto"/>
    </w:rPr>
  </w:style>
  <w:style w:type="character" w:customStyle="1" w:styleId="estilodeemail21">
    <w:name w:val="estilodeemail21"/>
    <w:basedOn w:val="Fontepargpadro"/>
    <w:semiHidden/>
    <w:rsid w:val="007F3B9F"/>
    <w:rPr>
      <w:rFonts w:ascii="Calibri" w:hAnsi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2016-05-13T15:57:00Z</dcterms:created>
  <dcterms:modified xsi:type="dcterms:W3CDTF">2016-05-13T16:01:00Z</dcterms:modified>
</cp:coreProperties>
</file>