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9B" w:rsidRDefault="00526A9B" w:rsidP="00526A9B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526A9B" w:rsidRDefault="00526A9B" w:rsidP="00526A9B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  <w:r w:rsidRPr="00526A9B">
        <w:rPr>
          <w:rFonts w:asciiTheme="minorHAnsi" w:hAnsiTheme="minorHAnsi"/>
          <w:b/>
          <w:bCs/>
          <w:color w:val="282526"/>
          <w:sz w:val="22"/>
          <w:szCs w:val="22"/>
        </w:rPr>
        <w:t>P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ortaria </w:t>
      </w:r>
      <w:r w:rsidRPr="00526A9B">
        <w:rPr>
          <w:rFonts w:asciiTheme="minorHAnsi" w:hAnsiTheme="minorHAnsi"/>
          <w:b/>
          <w:bCs/>
          <w:color w:val="282526"/>
          <w:sz w:val="22"/>
          <w:szCs w:val="22"/>
        </w:rPr>
        <w:t xml:space="preserve">Nº 1.474, 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de </w:t>
      </w:r>
      <w:proofErr w:type="gramStart"/>
      <w:r>
        <w:rPr>
          <w:rFonts w:asciiTheme="minorHAnsi" w:hAnsiTheme="minorHAnsi"/>
          <w:b/>
          <w:bCs/>
          <w:color w:val="282526"/>
          <w:sz w:val="22"/>
          <w:szCs w:val="22"/>
        </w:rPr>
        <w:t>0</w:t>
      </w:r>
      <w:r w:rsidRPr="00526A9B">
        <w:rPr>
          <w:rFonts w:asciiTheme="minorHAnsi" w:hAnsiTheme="minorHAnsi"/>
          <w:b/>
          <w:bCs/>
          <w:color w:val="282526"/>
          <w:sz w:val="22"/>
          <w:szCs w:val="22"/>
        </w:rPr>
        <w:t>3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>/08/</w:t>
      </w:r>
      <w:r w:rsidRPr="00526A9B">
        <w:rPr>
          <w:rFonts w:asciiTheme="minorHAnsi" w:hAnsiTheme="minorHAnsi"/>
          <w:b/>
          <w:bCs/>
          <w:color w:val="282526"/>
          <w:sz w:val="22"/>
          <w:szCs w:val="22"/>
        </w:rPr>
        <w:t>2016</w:t>
      </w:r>
      <w:proofErr w:type="gramEnd"/>
    </w:p>
    <w:p w:rsidR="00526A9B" w:rsidRDefault="00526A9B" w:rsidP="00526A9B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  <w:r>
        <w:rPr>
          <w:rFonts w:asciiTheme="minorHAnsi" w:hAnsiTheme="minorHAnsi"/>
          <w:b/>
          <w:bCs/>
          <w:color w:val="282526"/>
          <w:sz w:val="22"/>
          <w:szCs w:val="22"/>
        </w:rPr>
        <w:t>DOU 04/08/2016</w:t>
      </w:r>
    </w:p>
    <w:p w:rsidR="00526A9B" w:rsidRPr="00526A9B" w:rsidRDefault="00526A9B" w:rsidP="00526A9B">
      <w:pPr>
        <w:autoSpaceDE w:val="0"/>
        <w:autoSpaceDN w:val="0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526A9B" w:rsidRDefault="00526A9B" w:rsidP="00526A9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26A9B">
        <w:rPr>
          <w:rFonts w:asciiTheme="minorHAnsi" w:hAnsiTheme="minorHAnsi"/>
          <w:color w:val="000000"/>
          <w:sz w:val="22"/>
          <w:szCs w:val="22"/>
        </w:rPr>
        <w:t xml:space="preserve">O MINISTRO DE ESTADO DA SAÚDE, no uso da competência que lhe foi conferida pelo inciso I do 8º do art. 17 do Decreto nº 5.402, de 28 de março de 2005 e tendo em vista o disposto no Decreto - Lei nº 200, de 25 de fevereiro de 1967, resolve: </w:t>
      </w:r>
    </w:p>
    <w:p w:rsidR="00526A9B" w:rsidRDefault="00526A9B" w:rsidP="00526A9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26A9B" w:rsidRDefault="00526A9B" w:rsidP="00526A9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526A9B">
        <w:rPr>
          <w:rFonts w:asciiTheme="minorHAnsi" w:hAnsiTheme="minorHAnsi"/>
          <w:color w:val="000000"/>
          <w:sz w:val="22"/>
          <w:szCs w:val="22"/>
        </w:rPr>
        <w:t>Dispensar MARCOS ARRAES DE ALENCAR, da função de Presidente interino da Empresa Brasileira de Hemoderivados e Biotecnologia - HEMOBRÁS.</w:t>
      </w:r>
    </w:p>
    <w:p w:rsidR="00526A9B" w:rsidRPr="00526A9B" w:rsidRDefault="00526A9B" w:rsidP="00526A9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26A9B" w:rsidRPr="00526A9B" w:rsidRDefault="00526A9B" w:rsidP="00526A9B">
      <w:pPr>
        <w:jc w:val="both"/>
        <w:rPr>
          <w:rFonts w:asciiTheme="minorHAnsi" w:hAnsiTheme="minorHAnsi"/>
          <w:color w:val="343334"/>
          <w:sz w:val="22"/>
          <w:szCs w:val="22"/>
        </w:rPr>
      </w:pPr>
      <w:r w:rsidRPr="00526A9B">
        <w:rPr>
          <w:rFonts w:asciiTheme="minorHAnsi" w:hAnsiTheme="minorHAnsi"/>
          <w:color w:val="343334"/>
          <w:sz w:val="22"/>
          <w:szCs w:val="22"/>
        </w:rPr>
        <w:t>RICARDO BARROS</w:t>
      </w:r>
    </w:p>
    <w:p w:rsidR="00526A9B" w:rsidRPr="00526A9B" w:rsidRDefault="00526A9B" w:rsidP="00526A9B">
      <w:pPr>
        <w:rPr>
          <w:rFonts w:asciiTheme="minorHAnsi" w:hAnsiTheme="minorHAnsi"/>
          <w:color w:val="343334"/>
          <w:sz w:val="22"/>
          <w:szCs w:val="22"/>
        </w:rPr>
      </w:pPr>
    </w:p>
    <w:p w:rsidR="00C34996" w:rsidRDefault="00C34996" w:rsidP="00C34996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  <w:bookmarkStart w:id="0" w:name="_GoBack"/>
      <w:bookmarkEnd w:id="0"/>
    </w:p>
    <w:sectPr w:rsidR="00C34996" w:rsidSect="00AE52E7">
      <w:headerReference w:type="default" r:id="rId7"/>
      <w:footerReference w:type="default" r:id="rId8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A1" w:rsidRDefault="004859A1" w:rsidP="00AE52E7">
      <w:r>
        <w:separator/>
      </w:r>
    </w:p>
  </w:endnote>
  <w:endnote w:type="continuationSeparator" w:id="0">
    <w:p w:rsidR="004859A1" w:rsidRDefault="004859A1" w:rsidP="00A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A1" w:rsidRDefault="004859A1">
    <w:pPr>
      <w:pStyle w:val="Rodap"/>
    </w:pPr>
    <w:r>
      <w:rPr>
        <w:noProof/>
        <w:lang w:eastAsia="pt-BR"/>
      </w:rPr>
      <w:drawing>
        <wp:inline distT="0" distB="0" distL="0" distR="0" wp14:anchorId="50CC83DB" wp14:editId="50EB58E0">
          <wp:extent cx="5400040" cy="4121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9A1" w:rsidRPr="00AE52E7" w:rsidRDefault="004859A1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4859A1" w:rsidRPr="00AE52E7" w:rsidRDefault="004859A1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4859A1" w:rsidRDefault="004859A1">
    <w:pPr>
      <w:pStyle w:val="Rodap"/>
    </w:pPr>
  </w:p>
  <w:p w:rsidR="004859A1" w:rsidRDefault="004859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A1" w:rsidRDefault="004859A1" w:rsidP="00AE52E7">
      <w:r>
        <w:separator/>
      </w:r>
    </w:p>
  </w:footnote>
  <w:footnote w:type="continuationSeparator" w:id="0">
    <w:p w:rsidR="004859A1" w:rsidRDefault="004859A1" w:rsidP="00AE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A1" w:rsidRDefault="004859A1">
    <w:pPr>
      <w:pStyle w:val="Cabealho"/>
    </w:pPr>
    <w:r>
      <w:rPr>
        <w:noProof/>
        <w:lang w:eastAsia="pt-BR"/>
      </w:rPr>
      <w:drawing>
        <wp:inline distT="0" distB="0" distL="0" distR="0" wp14:anchorId="26C17911" wp14:editId="674E4FA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9A1" w:rsidRPr="00AE52E7" w:rsidRDefault="00AB5FA5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n° </w:t>
    </w:r>
    <w:r w:rsidR="00BA5C1A">
      <w:rPr>
        <w:rStyle w:val="Forte"/>
        <w:rFonts w:ascii="Calibri" w:hAnsi="Calibri"/>
        <w:color w:val="000000"/>
        <w:sz w:val="16"/>
        <w:szCs w:val="16"/>
      </w:rPr>
      <w:t>1</w:t>
    </w:r>
    <w:r w:rsidR="00526A9B">
      <w:rPr>
        <w:rStyle w:val="Forte"/>
        <w:rFonts w:ascii="Calibri" w:hAnsi="Calibri"/>
        <w:color w:val="000000"/>
        <w:sz w:val="16"/>
        <w:szCs w:val="16"/>
      </w:rPr>
      <w:t>44</w:t>
    </w:r>
    <w:r w:rsidR="00BA5C1A">
      <w:rPr>
        <w:rStyle w:val="Forte"/>
        <w:rFonts w:ascii="Calibri" w:hAnsi="Calibri"/>
        <w:color w:val="000000"/>
        <w:sz w:val="16"/>
        <w:szCs w:val="16"/>
      </w:rPr>
      <w:t>.2016 | São Paulo, 0</w:t>
    </w:r>
    <w:r w:rsidR="00526A9B">
      <w:rPr>
        <w:rStyle w:val="Forte"/>
        <w:rFonts w:ascii="Calibri" w:hAnsi="Calibri"/>
        <w:color w:val="000000"/>
        <w:sz w:val="16"/>
        <w:szCs w:val="16"/>
      </w:rPr>
      <w:t>4</w:t>
    </w:r>
    <w:r w:rsidR="004859A1">
      <w:rPr>
        <w:rStyle w:val="Forte"/>
        <w:rFonts w:ascii="Calibri" w:hAnsi="Calibri"/>
        <w:color w:val="000000"/>
        <w:sz w:val="16"/>
        <w:szCs w:val="16"/>
      </w:rPr>
      <w:t xml:space="preserve"> de Agosto de 2016</w:t>
    </w:r>
    <w:r w:rsidR="004859A1" w:rsidRPr="00AE52E7">
      <w:rPr>
        <w:noProof/>
        <w:sz w:val="6"/>
        <w:szCs w:val="6"/>
        <w:lang w:eastAsia="pt-BR"/>
      </w:rPr>
      <w:drawing>
        <wp:inline distT="0" distB="0" distL="0" distR="0" wp14:anchorId="42518DC8" wp14:editId="4DB917A2">
          <wp:extent cx="5400040" cy="17780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E7"/>
    <w:rsid w:val="00043462"/>
    <w:rsid w:val="000B134F"/>
    <w:rsid w:val="00125B94"/>
    <w:rsid w:val="0021365C"/>
    <w:rsid w:val="003A0684"/>
    <w:rsid w:val="003E1BC5"/>
    <w:rsid w:val="003F1499"/>
    <w:rsid w:val="0040409D"/>
    <w:rsid w:val="00417144"/>
    <w:rsid w:val="00475C94"/>
    <w:rsid w:val="004859A1"/>
    <w:rsid w:val="00526A9B"/>
    <w:rsid w:val="00566F49"/>
    <w:rsid w:val="00677E37"/>
    <w:rsid w:val="006A7046"/>
    <w:rsid w:val="006D15B0"/>
    <w:rsid w:val="007B7A34"/>
    <w:rsid w:val="007E43D1"/>
    <w:rsid w:val="008A5698"/>
    <w:rsid w:val="008C712C"/>
    <w:rsid w:val="00A371DD"/>
    <w:rsid w:val="00AB5FA5"/>
    <w:rsid w:val="00AE0006"/>
    <w:rsid w:val="00AE52E7"/>
    <w:rsid w:val="00B21D43"/>
    <w:rsid w:val="00B32D62"/>
    <w:rsid w:val="00B7076A"/>
    <w:rsid w:val="00BA5C1A"/>
    <w:rsid w:val="00BD171F"/>
    <w:rsid w:val="00C34996"/>
    <w:rsid w:val="00CE72D4"/>
    <w:rsid w:val="00CF68CD"/>
    <w:rsid w:val="00E00D14"/>
    <w:rsid w:val="00F6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2016-08-10T13:19:00Z</dcterms:created>
  <dcterms:modified xsi:type="dcterms:W3CDTF">2016-08-10T13:20:00Z</dcterms:modified>
</cp:coreProperties>
</file>