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C5" w:rsidRPr="005C7333" w:rsidRDefault="003E1BC5" w:rsidP="005C7333">
      <w:pPr>
        <w:jc w:val="both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5C7333">
        <w:rPr>
          <w:rFonts w:asciiTheme="minorHAnsi" w:hAnsiTheme="minorHAnsi"/>
          <w:b/>
          <w:bCs/>
          <w:color w:val="282526"/>
          <w:sz w:val="22"/>
          <w:szCs w:val="22"/>
        </w:rPr>
        <w:t xml:space="preserve">EDITAL DE REQUERIMENTO DE INFORMAÇÃO N° 1, DE 24 DE FEVEREIRO DE </w:t>
      </w:r>
      <w:proofErr w:type="gramStart"/>
      <w:r w:rsidRPr="005C7333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5C7333" w:rsidRDefault="005C7333" w:rsidP="005C7333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25/02/2016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 w:rsidRPr="005C7333">
        <w:rPr>
          <w:rFonts w:asciiTheme="minorHAnsi" w:hAnsiTheme="minorHAnsi"/>
          <w:color w:val="000000"/>
          <w:sz w:val="22"/>
          <w:szCs w:val="22"/>
        </w:rPr>
        <w:t xml:space="preserve">O Diretor da Agência Nacional de Vigilância Sanitária, no uso das atribuições que lhe conferem </w:t>
      </w:r>
      <w:bookmarkEnd w:id="0"/>
      <w:r w:rsidRPr="005C7333">
        <w:rPr>
          <w:rFonts w:asciiTheme="minorHAnsi" w:hAnsiTheme="minorHAnsi"/>
          <w:color w:val="000000"/>
          <w:sz w:val="22"/>
          <w:szCs w:val="22"/>
        </w:rPr>
        <w:t xml:space="preserve">o Decreto de nomeação de 15 de outubro de 2015, da Presidenta da República, publicado no DOU de 16 de outubro de 2015, e pelo inciso III do art. 7º da Lei nº 9.782, de 26 de janeiro de 1999, tendo em vista o inciso VII e § 7º do art. 54 da Resolução da Diretoria Colegiada-RDC n° 61, de 03 de fevereiro de 2016, 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5C7333">
        <w:rPr>
          <w:rFonts w:asciiTheme="minorHAnsi" w:hAnsiTheme="minorHAnsi"/>
          <w:color w:val="000000"/>
          <w:sz w:val="22"/>
          <w:szCs w:val="22"/>
        </w:rPr>
        <w:t>considerando</w:t>
      </w:r>
      <w:proofErr w:type="gramEnd"/>
      <w:r w:rsidRPr="005C7333">
        <w:rPr>
          <w:rFonts w:asciiTheme="minorHAnsi" w:hAnsiTheme="minorHAnsi"/>
          <w:color w:val="000000"/>
          <w:sz w:val="22"/>
          <w:szCs w:val="22"/>
        </w:rPr>
        <w:t xml:space="preserve"> o disposto no Anexo, faz publicar Edital de REQUERIMENTO DE INFORMAÇÃO às empresas detentoras de registros e cadastros de produtos para saúde na ANVISA, a fim de atualizar os nomes técnicos dos produtos.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5C7333">
        <w:rPr>
          <w:rFonts w:asciiTheme="minorHAnsi" w:hAnsiTheme="minorHAnsi"/>
          <w:color w:val="343334"/>
          <w:sz w:val="22"/>
          <w:szCs w:val="22"/>
        </w:rPr>
        <w:t>FERNANDO MENDES GARCIA NETO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>ANEXO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>1. Público Alvo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 xml:space="preserve">Este edital é destinado aos fabricantes nacionais e importadores de produtos para a saúde que </w:t>
      </w:r>
      <w:proofErr w:type="gramStart"/>
      <w:r w:rsidRPr="005C7333">
        <w:rPr>
          <w:rFonts w:asciiTheme="minorHAnsi" w:hAnsiTheme="minorHAnsi"/>
          <w:color w:val="000000"/>
          <w:sz w:val="22"/>
          <w:szCs w:val="22"/>
        </w:rPr>
        <w:t>sejam detentores</w:t>
      </w:r>
      <w:proofErr w:type="gramEnd"/>
      <w:r w:rsidRPr="005C7333">
        <w:rPr>
          <w:rFonts w:asciiTheme="minorHAnsi" w:hAnsiTheme="minorHAnsi"/>
          <w:color w:val="000000"/>
          <w:sz w:val="22"/>
          <w:szCs w:val="22"/>
        </w:rPr>
        <w:t xml:space="preserve"> de registro ou cadastro válidos junto à ANVISA, e cujos produtos para a saúde possam ser identificados com os nomes técnicos da NOMENCLATURA DE PRODUTOS PARA A SAÚDE atualizada, conforme lista abaixo. Caso o fabricante ou importador não tenha produtos identificados conforme a lista de nomes técnicos abaixo, não há necessidade de atender ao presente edital.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>2. Objetivo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>A coleta das informações visa adequar os registros e cadastros válidos aos nomes técnicos atualizados da base de dados da ANVISA.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>3. Forma e Prazo de Resposta ao Edital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 xml:space="preserve">As empresas detentoras de registro e cadastro de produtos para saúde na ANVISA devem prestar as informações solicitadas por meio de preenchimento do formulário eletrônico disponível em: http:// </w:t>
      </w:r>
      <w:proofErr w:type="spellStart"/>
      <w:r w:rsidRPr="005C7333">
        <w:rPr>
          <w:rFonts w:asciiTheme="minorHAnsi" w:hAnsiTheme="minorHAnsi"/>
          <w:color w:val="000000"/>
          <w:sz w:val="22"/>
          <w:szCs w:val="22"/>
        </w:rPr>
        <w:t>formsus</w:t>
      </w:r>
      <w:proofErr w:type="spellEnd"/>
      <w:r w:rsidRPr="005C7333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C7333">
        <w:rPr>
          <w:rFonts w:asciiTheme="minorHAnsi" w:hAnsiTheme="minorHAnsi"/>
          <w:color w:val="000000"/>
          <w:sz w:val="22"/>
          <w:szCs w:val="22"/>
        </w:rPr>
        <w:t>datasus</w:t>
      </w:r>
      <w:proofErr w:type="spellEnd"/>
      <w:proofErr w:type="gramEnd"/>
      <w:r w:rsidRPr="005C7333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Start"/>
      <w:r w:rsidRPr="005C7333">
        <w:rPr>
          <w:rFonts w:asciiTheme="minorHAnsi" w:hAnsiTheme="minorHAnsi"/>
          <w:color w:val="000000"/>
          <w:sz w:val="22"/>
          <w:szCs w:val="22"/>
        </w:rPr>
        <w:t>gov.</w:t>
      </w:r>
      <w:proofErr w:type="gramEnd"/>
      <w:r w:rsidRPr="005C733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C7333">
        <w:rPr>
          <w:rFonts w:asciiTheme="minorHAnsi" w:hAnsiTheme="minorHAnsi"/>
          <w:color w:val="000000"/>
          <w:sz w:val="22"/>
          <w:szCs w:val="22"/>
        </w:rPr>
        <w:t>br</w:t>
      </w:r>
      <w:proofErr w:type="spellEnd"/>
      <w:r w:rsidRPr="005C7333">
        <w:rPr>
          <w:rFonts w:asciiTheme="minorHAnsi" w:hAnsiTheme="minorHAnsi"/>
          <w:color w:val="000000"/>
          <w:sz w:val="22"/>
          <w:szCs w:val="22"/>
        </w:rPr>
        <w:t xml:space="preserve">/ site/ </w:t>
      </w:r>
      <w:proofErr w:type="spellStart"/>
      <w:r w:rsidRPr="005C7333">
        <w:rPr>
          <w:rFonts w:asciiTheme="minorHAnsi" w:hAnsiTheme="minorHAnsi"/>
          <w:color w:val="000000"/>
          <w:sz w:val="22"/>
          <w:szCs w:val="22"/>
        </w:rPr>
        <w:t>formulario</w:t>
      </w:r>
      <w:proofErr w:type="spellEnd"/>
      <w:r w:rsidRPr="005C7333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C7333">
        <w:rPr>
          <w:rFonts w:asciiTheme="minorHAnsi" w:hAnsiTheme="minorHAnsi"/>
          <w:color w:val="000000"/>
          <w:sz w:val="22"/>
          <w:szCs w:val="22"/>
        </w:rPr>
        <w:t>php</w:t>
      </w:r>
      <w:proofErr w:type="spellEnd"/>
      <w:proofErr w:type="gramEnd"/>
      <w:r w:rsidRPr="005C7333">
        <w:rPr>
          <w:rFonts w:asciiTheme="minorHAnsi" w:hAnsiTheme="minorHAnsi"/>
          <w:color w:val="000000"/>
          <w:sz w:val="22"/>
          <w:szCs w:val="22"/>
        </w:rPr>
        <w:t xml:space="preserve">? </w:t>
      </w:r>
      <w:proofErr w:type="gramStart"/>
      <w:r w:rsidRPr="005C7333">
        <w:rPr>
          <w:rFonts w:asciiTheme="minorHAnsi" w:hAnsiTheme="minorHAnsi"/>
          <w:color w:val="000000"/>
          <w:sz w:val="22"/>
          <w:szCs w:val="22"/>
        </w:rPr>
        <w:t>id_</w:t>
      </w:r>
      <w:proofErr w:type="gramEnd"/>
      <w:r w:rsidRPr="005C733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C7333">
        <w:rPr>
          <w:rFonts w:asciiTheme="minorHAnsi" w:hAnsiTheme="minorHAnsi"/>
          <w:color w:val="000000"/>
          <w:sz w:val="22"/>
          <w:szCs w:val="22"/>
        </w:rPr>
        <w:t>aplicacao</w:t>
      </w:r>
      <w:proofErr w:type="spellEnd"/>
      <w:r w:rsidRPr="005C7333">
        <w:rPr>
          <w:rFonts w:asciiTheme="minorHAnsi" w:hAnsiTheme="minorHAnsi"/>
          <w:color w:val="000000"/>
          <w:sz w:val="22"/>
          <w:szCs w:val="22"/>
        </w:rPr>
        <w:t>= 2 4009 .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>Não há necessidade de replicação das respostas por via postal ou correio eletrônico.</w:t>
      </w:r>
    </w:p>
    <w:p w:rsidR="005C7333" w:rsidRPr="005C7333" w:rsidRDefault="005C7333" w:rsidP="005C733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7333">
        <w:rPr>
          <w:rFonts w:asciiTheme="minorHAnsi" w:hAnsiTheme="minorHAnsi"/>
          <w:color w:val="000000"/>
          <w:sz w:val="22"/>
          <w:szCs w:val="22"/>
        </w:rPr>
        <w:t xml:space="preserve">O prazo para o preenchimento é de 30 (trinta) dias contados a partir da data de publicação deste Edital. Também não será necessário </w:t>
      </w:r>
      <w:proofErr w:type="spellStart"/>
      <w:r w:rsidRPr="005C7333">
        <w:rPr>
          <w:rFonts w:asciiTheme="minorHAnsi" w:hAnsiTheme="minorHAnsi"/>
          <w:color w:val="000000"/>
          <w:sz w:val="22"/>
          <w:szCs w:val="22"/>
        </w:rPr>
        <w:t>peticionamento</w:t>
      </w:r>
      <w:proofErr w:type="spellEnd"/>
      <w:r w:rsidRPr="005C7333">
        <w:rPr>
          <w:rFonts w:asciiTheme="minorHAnsi" w:hAnsiTheme="minorHAnsi"/>
          <w:color w:val="000000"/>
          <w:sz w:val="22"/>
          <w:szCs w:val="22"/>
        </w:rPr>
        <w:t xml:space="preserve"> de alterações nos processos físicos dos produtos na ANVISA.</w:t>
      </w:r>
    </w:p>
    <w:p w:rsidR="005C7333" w:rsidRPr="005C7333" w:rsidRDefault="005C7333" w:rsidP="005C733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P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  <w:r w:rsidRPr="005C7333">
        <w:rPr>
          <w:rFonts w:asciiTheme="minorHAnsi" w:hAnsiTheme="minorHAnsi"/>
          <w:sz w:val="22"/>
          <w:szCs w:val="22"/>
        </w:rPr>
        <w:t>Lista dos nomes técnicos atualizados objeto desta atualização:</w:t>
      </w:r>
    </w:p>
    <w:p w:rsidR="005C7333" w:rsidRPr="005C7333" w:rsidRDefault="005C7333" w:rsidP="005C7333">
      <w:pPr>
        <w:jc w:val="center"/>
        <w:rPr>
          <w:rFonts w:asciiTheme="minorHAnsi" w:hAnsiTheme="minorHAnsi"/>
          <w:sz w:val="22"/>
          <w:szCs w:val="22"/>
        </w:rPr>
      </w:pPr>
    </w:p>
    <w:p w:rsidR="005C7333" w:rsidRDefault="005C7333" w:rsidP="005C7333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5C7333" w:rsidRDefault="005C7333" w:rsidP="005C7333">
      <w:pPr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7333" w:rsidRPr="005C7333" w:rsidTr="005C7333">
        <w:tc>
          <w:tcPr>
            <w:tcW w:w="4322" w:type="dxa"/>
          </w:tcPr>
          <w:p w:rsidR="005C7333" w:rsidRPr="005C7333" w:rsidRDefault="005C7333" w:rsidP="005C73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733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733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NOME TÉCNICO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BOMBA CENTRÍFUGA PARA SISTEMA DE DERIVAÇÃO (BY-PASS)</w:t>
            </w:r>
          </w:p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CARDIOPULMONAR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9000002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BOMBA DE INFUSÃO IMPLANTÁVEL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9000003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CATETER BALÃO PARA ANGIOPLASTIA PERIFÉ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RICA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9000004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CATETER INTRAVASCULAR DE MICROPERFUSÃ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9000005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CATETER BALÃO PARA ANGIOPLASTIA CORONÁRIA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9000006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CATETER GUIA INTRAVASCULAR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9000007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DESFIBRILADOR IMPLANTÁVEL DE CÂMARA DUPLA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9000008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DESFIBRILADOR IMPLANTÁVEL DE CÂMARA ÚNICA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9000009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DESFIBRILADOR IMPLANTÁVEL PARA TERAPIA DE RESSINCRONIZAÇÃO</w:t>
            </w:r>
          </w:p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CARDÍACA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9000010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ENDOPRÓTESE (VASCULAR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)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9000011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ESPIRAL PARA EMBOLIZAÇÃO NÃO NEUROVASCULAR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ESPIRAL PARA EMBOLIZAÇÃO NEUROVASCULAR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FIO GUIA CARDIOVASCULAR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FIO GUIA DE USO GERAL, NÃO </w:t>
            </w:r>
            <w:proofErr w:type="gramStart"/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VASCULAR</w:t>
            </w:r>
            <w:proofErr w:type="gramEnd"/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KIT PARA INTRODUÇÃO DE CATETER VASCULAR, </w:t>
            </w:r>
            <w:proofErr w:type="gramStart"/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DIRIGÍVEL</w:t>
            </w:r>
            <w:proofErr w:type="gramEnd"/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KIT PARA INTRODUÇÃO DE CATETER VASCULAR, NÃO </w:t>
            </w:r>
            <w:proofErr w:type="gramStart"/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DIRIGÍVEL</w:t>
            </w:r>
            <w:proofErr w:type="gramEnd"/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KIT PARA INTRODUÇÃO DE CATETERES / KIT DE SUPORTE A CATETERIZAÇÃO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PRÓTESE VALVULAR CARDÍACA BIOLÓGICA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900001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PRÓTESE VALVULAR CARDÍACA MECÂNICA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9000020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SISTEMA DE ESTIMULAÇÃO ELÉTRICA CEREBRAL PROFUNDA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BILIAR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BRONQUIAL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ESOFÁGICO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PANCREÁTICO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URINÁRIO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VAGINAL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FARMACOLÓGICO PARA ARTÉRIAS CORONÁRIAS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FARMACOLÓGICO PARA ARTÉRIAS PERIFÉRICAS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900002</w:t>
            </w: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STENT NÃO VASCULAR </w:t>
            </w:r>
            <w:proofErr w:type="gramStart"/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(NÃO ENQUADRADO COMO BILIAR, BRONQUIAL,</w:t>
            </w:r>
          </w:p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ESOFÁGICO, PANCREÁTICO, URINÁRIO E VAGINAL)</w:t>
            </w:r>
            <w:proofErr w:type="gramEnd"/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9000030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PARA ARTÉRIAS CORONÁRIAS</w:t>
            </w:r>
          </w:p>
        </w:tc>
      </w:tr>
      <w:tr w:rsidR="005C7333" w:rsidRPr="005C7333" w:rsidTr="005C7333">
        <w:tc>
          <w:tcPr>
            <w:tcW w:w="4322" w:type="dxa"/>
          </w:tcPr>
          <w:p w:rsidR="005C7333" w:rsidRPr="005C7333" w:rsidRDefault="005C7333">
            <w:pPr>
              <w:rPr>
                <w:rFonts w:asciiTheme="minorHAnsi" w:hAnsiTheme="minorHAnsi"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9000031</w:t>
            </w:r>
          </w:p>
        </w:tc>
        <w:tc>
          <w:tcPr>
            <w:tcW w:w="4322" w:type="dxa"/>
          </w:tcPr>
          <w:p w:rsidR="005C7333" w:rsidRPr="005C7333" w:rsidRDefault="005C7333" w:rsidP="005C7333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C7333">
              <w:rPr>
                <w:rFonts w:asciiTheme="minorHAnsi" w:hAnsiTheme="minorHAnsi"/>
                <w:sz w:val="22"/>
                <w:szCs w:val="22"/>
                <w:lang w:eastAsia="en-US"/>
              </w:rPr>
              <w:t>STENT PARA ARTÉRIAS PERIFÉRICAS</w:t>
            </w:r>
          </w:p>
        </w:tc>
      </w:tr>
    </w:tbl>
    <w:p w:rsidR="005C7333" w:rsidRDefault="005C7333" w:rsidP="005C7333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5C7333" w:rsidRPr="005C7333" w:rsidRDefault="005C7333" w:rsidP="005C7333">
      <w:pPr>
        <w:jc w:val="both"/>
        <w:rPr>
          <w:rFonts w:asciiTheme="minorHAnsi" w:hAnsiTheme="minorHAnsi"/>
          <w:sz w:val="22"/>
          <w:szCs w:val="22"/>
        </w:rPr>
      </w:pPr>
    </w:p>
    <w:p w:rsidR="005C7333" w:rsidRPr="005C7333" w:rsidRDefault="005C7333" w:rsidP="005C7333">
      <w:pPr>
        <w:jc w:val="both"/>
        <w:rPr>
          <w:rFonts w:asciiTheme="minorHAnsi" w:hAnsiTheme="minorHAnsi"/>
          <w:sz w:val="22"/>
          <w:szCs w:val="22"/>
        </w:rPr>
      </w:pPr>
    </w:p>
    <w:p w:rsidR="005C7333" w:rsidRPr="005C7333" w:rsidRDefault="005C7333" w:rsidP="005C7333">
      <w:pPr>
        <w:jc w:val="both"/>
        <w:rPr>
          <w:rFonts w:asciiTheme="minorHAnsi" w:hAnsiTheme="minorHAnsi"/>
          <w:sz w:val="22"/>
          <w:szCs w:val="22"/>
        </w:rPr>
      </w:pPr>
    </w:p>
    <w:p w:rsidR="005C7333" w:rsidRPr="005C7333" w:rsidRDefault="005C7333" w:rsidP="005C7333">
      <w:pPr>
        <w:jc w:val="both"/>
        <w:rPr>
          <w:rFonts w:asciiTheme="minorHAnsi" w:hAnsiTheme="minorHAnsi"/>
          <w:sz w:val="22"/>
          <w:szCs w:val="22"/>
        </w:rPr>
      </w:pPr>
    </w:p>
    <w:sectPr w:rsidR="005C7333" w:rsidRPr="005C7333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E00D1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r w:rsidR="005C7333">
      <w:rPr>
        <w:rStyle w:val="Forte"/>
        <w:rFonts w:ascii="Calibri" w:hAnsi="Calibri"/>
        <w:color w:val="000000"/>
        <w:sz w:val="16"/>
        <w:szCs w:val="16"/>
      </w:rPr>
      <w:t xml:space="preserve"> 26 de Fevereiro de 2016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B134F"/>
    <w:rsid w:val="003A0684"/>
    <w:rsid w:val="003E1BC5"/>
    <w:rsid w:val="003F1499"/>
    <w:rsid w:val="0040409D"/>
    <w:rsid w:val="00566F49"/>
    <w:rsid w:val="005C7333"/>
    <w:rsid w:val="006A7046"/>
    <w:rsid w:val="006D15B0"/>
    <w:rsid w:val="008C712C"/>
    <w:rsid w:val="00AE52E7"/>
    <w:rsid w:val="00B32D62"/>
    <w:rsid w:val="00B7076A"/>
    <w:rsid w:val="00BD171F"/>
    <w:rsid w:val="00CE72D4"/>
    <w:rsid w:val="00CF68C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2</cp:revision>
  <cp:lastPrinted>2014-10-14T12:46:00Z</cp:lastPrinted>
  <dcterms:created xsi:type="dcterms:W3CDTF">2016-02-25T12:11:00Z</dcterms:created>
  <dcterms:modified xsi:type="dcterms:W3CDTF">2016-02-25T12:11:00Z</dcterms:modified>
</cp:coreProperties>
</file>