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BC" w:rsidRPr="00F36CAB" w:rsidRDefault="007D2ABC" w:rsidP="00A32088">
      <w:pPr>
        <w:framePr w:w="1453" w:h="13279" w:hSpace="567" w:wrap="around" w:vAnchor="text" w:hAnchor="page" w:x="567" w:y="213"/>
        <w:pBdr>
          <w:right w:val="single" w:sz="6" w:space="0" w:color="000000"/>
        </w:pBdr>
        <w:shd w:val="solid" w:color="FFFFFF" w:fill="FFFFFF"/>
        <w:spacing w:line="360" w:lineRule="auto"/>
        <w:ind w:left="0" w:right="0"/>
        <w:jc w:val="both"/>
        <w:rPr>
          <w:rFonts w:ascii="Verdana" w:hAnsi="Verdana"/>
          <w:b/>
          <w:bCs/>
          <w:caps/>
          <w:color w:val="000099"/>
          <w:lang w:val="pt-PT"/>
        </w:rPr>
      </w:pPr>
    </w:p>
    <w:p w:rsidR="00A72A5B" w:rsidRDefault="00A72A5B" w:rsidP="00A72A5B">
      <w:pPr>
        <w:framePr w:w="1418" w:h="13325" w:hSpace="567" w:wrap="around" w:vAnchor="text" w:hAnchor="page" w:x="288" w:y="196"/>
        <w:pBdr>
          <w:right w:val="single" w:sz="6" w:space="0" w:color="000000"/>
        </w:pBdr>
        <w:shd w:val="solid" w:color="FFFFFF" w:fill="FFFFFF"/>
        <w:spacing w:line="360" w:lineRule="auto"/>
        <w:ind w:left="0" w:right="0"/>
        <w:jc w:val="both"/>
        <w:rPr>
          <w:rFonts w:ascii="Verdana" w:hAnsi="Verdana" w:cs="Arial"/>
          <w:b/>
          <w:color w:val="333399"/>
          <w:sz w:val="16"/>
          <w:szCs w:val="16"/>
        </w:rPr>
      </w:pPr>
      <w:r w:rsidRPr="003D46B2">
        <w:rPr>
          <w:rFonts w:ascii="Verdana" w:hAnsi="Verdana" w:cs="Arial"/>
          <w:b/>
          <w:color w:val="333399"/>
          <w:sz w:val="16"/>
          <w:szCs w:val="16"/>
        </w:rPr>
        <w:t xml:space="preserve"> </w:t>
      </w:r>
    </w:p>
    <w:p w:rsidR="00A72A5B" w:rsidRPr="003D46B2" w:rsidRDefault="00A72A5B" w:rsidP="00A72A5B">
      <w:pPr>
        <w:framePr w:w="1418" w:h="13325" w:hSpace="567" w:wrap="around" w:vAnchor="text" w:hAnchor="page" w:x="288" w:y="196"/>
        <w:pBdr>
          <w:right w:val="single" w:sz="6" w:space="0" w:color="000000"/>
        </w:pBdr>
        <w:shd w:val="solid" w:color="FFFFFF" w:fill="FFFFFF"/>
        <w:spacing w:line="360" w:lineRule="auto"/>
        <w:ind w:left="0" w:right="0"/>
        <w:jc w:val="both"/>
        <w:rPr>
          <w:rFonts w:ascii="Verdana" w:hAnsi="Verdana" w:cs="Arial"/>
          <w:b/>
          <w:color w:val="333399"/>
          <w:sz w:val="16"/>
          <w:szCs w:val="16"/>
        </w:rPr>
      </w:pPr>
      <w:r w:rsidRPr="003D46B2">
        <w:rPr>
          <w:rFonts w:ascii="Verdana" w:hAnsi="Verdana" w:cs="Arial"/>
          <w:b/>
          <w:color w:val="333399"/>
          <w:sz w:val="16"/>
          <w:szCs w:val="16"/>
        </w:rPr>
        <w:t>NESTA SEÇÃO</w:t>
      </w:r>
    </w:p>
    <w:p w:rsidR="00A72A5B" w:rsidRPr="00F36CAB" w:rsidRDefault="00A72A5B" w:rsidP="00A72A5B">
      <w:pPr>
        <w:framePr w:w="1418" w:h="13325" w:hSpace="567" w:wrap="around" w:vAnchor="text" w:hAnchor="page" w:x="288" w:y="196"/>
        <w:pBdr>
          <w:right w:val="single" w:sz="6" w:space="0" w:color="000000"/>
        </w:pBdr>
        <w:shd w:val="solid" w:color="FFFFFF" w:fill="FFFFFF"/>
        <w:spacing w:line="360" w:lineRule="auto"/>
        <w:ind w:left="0" w:right="0"/>
        <w:jc w:val="both"/>
        <w:rPr>
          <w:rFonts w:ascii="Verdana" w:hAnsi="Verdana"/>
          <w:b/>
          <w:bCs/>
          <w:caps/>
          <w:color w:val="000099"/>
          <w:lang w:val="pt-PT"/>
        </w:rPr>
      </w:pPr>
      <w:r w:rsidRPr="00F36CAB">
        <w:rPr>
          <w:rFonts w:ascii="Verdana" w:hAnsi="Verdana"/>
          <w:b/>
          <w:bCs/>
          <w:caps/>
          <w:noProof/>
          <w:color w:val="000099"/>
        </w:rPr>
        <mc:AlternateContent>
          <mc:Choice Requires="wps">
            <w:drawing>
              <wp:anchor distT="4294967294" distB="4294967294" distL="114300" distR="114300" simplePos="0" relativeHeight="251658240" behindDoc="0" locked="0" layoutInCell="1" allowOverlap="1" wp14:anchorId="75367A6F" wp14:editId="4603EAC9">
                <wp:simplePos x="0" y="0"/>
                <wp:positionH relativeFrom="column">
                  <wp:posOffset>13970</wp:posOffset>
                </wp:positionH>
                <wp:positionV relativeFrom="paragraph">
                  <wp:posOffset>132079</wp:posOffset>
                </wp:positionV>
                <wp:extent cx="776605" cy="0"/>
                <wp:effectExtent l="0" t="0" r="23495" b="19050"/>
                <wp:wrapSquare wrapText="bothSides"/>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10.4pt" to="62.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b5F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" strokecolor="red">
                <w10:wrap type="square"/>
              </v:line>
            </w:pict>
          </mc:Fallback>
        </mc:AlternateContent>
      </w:r>
    </w:p>
    <w:p w:rsidR="00A72A5B" w:rsidRPr="003D46B2" w:rsidRDefault="00A72A5B" w:rsidP="00A72A5B">
      <w:pPr>
        <w:framePr w:w="1418" w:h="13325" w:hSpace="567" w:wrap="around" w:vAnchor="text" w:hAnchor="page" w:x="288" w:y="196"/>
        <w:pBdr>
          <w:right w:val="single" w:sz="6" w:space="0" w:color="000000"/>
        </w:pBdr>
        <w:shd w:val="solid" w:color="FFFFFF" w:fill="FFFFFF"/>
        <w:spacing w:line="360" w:lineRule="auto"/>
        <w:ind w:left="0" w:right="0"/>
        <w:jc w:val="center"/>
        <w:rPr>
          <w:rFonts w:ascii="Verdana" w:hAnsi="Verdana" w:cs="Arial"/>
          <w:color w:val="333399"/>
          <w:sz w:val="16"/>
          <w:szCs w:val="16"/>
        </w:rPr>
      </w:pPr>
      <w:r w:rsidRPr="003D46B2">
        <w:rPr>
          <w:rFonts w:ascii="Verdana" w:hAnsi="Verdana" w:cs="Arial"/>
          <w:color w:val="333399"/>
          <w:sz w:val="16"/>
          <w:szCs w:val="16"/>
        </w:rPr>
        <w:t>Informativo</w:t>
      </w:r>
    </w:p>
    <w:p w:rsidR="00A72A5B" w:rsidRPr="003D46B2" w:rsidRDefault="00765966" w:rsidP="00584A4B">
      <w:pPr>
        <w:framePr w:w="1418" w:h="13325" w:hSpace="567" w:wrap="around" w:vAnchor="text" w:hAnchor="page" w:x="288" w:y="196"/>
        <w:pBdr>
          <w:right w:val="single" w:sz="6" w:space="0" w:color="000000"/>
        </w:pBdr>
        <w:shd w:val="solid" w:color="FFFFFF" w:fill="FFFFFF"/>
        <w:spacing w:line="360" w:lineRule="auto"/>
        <w:ind w:left="0" w:right="0"/>
        <w:rPr>
          <w:rFonts w:ascii="Verdana" w:hAnsi="Verdana" w:cs="Arial"/>
          <w:b/>
          <w:color w:val="333399"/>
          <w:sz w:val="15"/>
          <w:szCs w:val="15"/>
        </w:rPr>
      </w:pPr>
      <w:r>
        <w:rPr>
          <w:rFonts w:ascii="Verdana" w:hAnsi="Verdana" w:cs="Arial"/>
          <w:b/>
          <w:color w:val="333399"/>
          <w:sz w:val="15"/>
          <w:szCs w:val="15"/>
        </w:rPr>
        <w:t>Março</w:t>
      </w:r>
      <w:r w:rsidR="008A4CF7">
        <w:rPr>
          <w:rFonts w:ascii="Verdana" w:hAnsi="Verdana" w:cs="Arial"/>
          <w:b/>
          <w:color w:val="333399"/>
          <w:sz w:val="15"/>
          <w:szCs w:val="15"/>
        </w:rPr>
        <w:t>/2014</w:t>
      </w:r>
    </w:p>
    <w:p w:rsidR="00A72A5B" w:rsidRPr="00F36CAB" w:rsidRDefault="00A72A5B" w:rsidP="00A72A5B">
      <w:pPr>
        <w:framePr w:w="1418" w:h="13325" w:hSpace="567" w:wrap="around" w:vAnchor="text" w:hAnchor="page" w:x="288" w:y="196"/>
        <w:pBdr>
          <w:right w:val="single" w:sz="6" w:space="0" w:color="000000"/>
        </w:pBdr>
        <w:shd w:val="solid" w:color="FFFFFF" w:fill="FFFFFF"/>
        <w:spacing w:line="360" w:lineRule="auto"/>
        <w:ind w:left="0" w:right="0"/>
        <w:jc w:val="center"/>
        <w:rPr>
          <w:rFonts w:ascii="Verdana" w:hAnsi="Verdana"/>
          <w:b/>
          <w:bCs/>
          <w:caps/>
          <w:color w:val="000099"/>
          <w:lang w:val="pt-PT"/>
        </w:rPr>
      </w:pPr>
    </w:p>
    <w:p w:rsidR="00A72A5B" w:rsidRPr="00F36CAB" w:rsidRDefault="00A72A5B" w:rsidP="00A72A5B">
      <w:pPr>
        <w:framePr w:w="1418" w:h="13325" w:hSpace="567" w:wrap="around" w:vAnchor="text" w:hAnchor="page" w:x="288" w:y="196"/>
        <w:pBdr>
          <w:right w:val="single" w:sz="6" w:space="0" w:color="000000"/>
        </w:pBdr>
        <w:shd w:val="solid" w:color="FFFFFF" w:fill="FFFFFF"/>
        <w:ind w:left="0" w:right="0"/>
        <w:jc w:val="both"/>
        <w:rPr>
          <w:rFonts w:ascii="Verdana" w:hAnsi="Verdana"/>
          <w:b/>
          <w:bCs/>
          <w:caps/>
          <w:color w:val="000099"/>
          <w:lang w:val="pt-PT"/>
        </w:rPr>
      </w:pPr>
    </w:p>
    <w:p w:rsidR="00A72A5B" w:rsidRPr="008A2ADF" w:rsidRDefault="00A72A5B" w:rsidP="00A72A5B">
      <w:pPr>
        <w:framePr w:w="1418" w:h="13325" w:hSpace="567" w:wrap="around" w:vAnchor="text" w:hAnchor="page" w:x="288" w:y="196"/>
        <w:pBdr>
          <w:right w:val="single" w:sz="6" w:space="0" w:color="000000"/>
        </w:pBdr>
        <w:ind w:left="0" w:right="0"/>
        <w:jc w:val="both"/>
        <w:rPr>
          <w:rFonts w:ascii="Verdana" w:hAnsi="Verdana"/>
          <w:b/>
          <w:bCs/>
          <w:caps/>
          <w:color w:val="000099"/>
          <w:lang w:val="pt-PT"/>
        </w:rPr>
      </w:pPr>
    </w:p>
    <w:p w:rsidR="007D2ABC" w:rsidRPr="008A2ADF" w:rsidRDefault="007D2ABC">
      <w:pPr>
        <w:ind w:left="0" w:right="0"/>
        <w:jc w:val="both"/>
        <w:rPr>
          <w:rFonts w:ascii="Verdana" w:hAnsi="Verdana"/>
          <w:b/>
          <w:bCs/>
          <w:caps/>
          <w:color w:val="000099"/>
          <w:lang w:val="pt-PT"/>
        </w:rPr>
      </w:pPr>
    </w:p>
    <w:p w:rsidR="007D2ABC" w:rsidRPr="008A2ADF" w:rsidRDefault="007D2ABC">
      <w:pPr>
        <w:rPr>
          <w:rFonts w:ascii="Verdana" w:hAnsi="Verdana"/>
          <w:b/>
          <w:bCs/>
          <w:caps/>
          <w:color w:val="000099"/>
          <w:lang w:val="pt-PT"/>
        </w:rPr>
      </w:pPr>
    </w:p>
    <w:p w:rsidR="007D2ABC" w:rsidRPr="008A2ADF" w:rsidRDefault="007D2ABC" w:rsidP="00455272">
      <w:pPr>
        <w:rPr>
          <w:rFonts w:ascii="Verdana" w:hAnsi="Verdana"/>
          <w:bCs/>
          <w:i/>
          <w:color w:val="000099"/>
        </w:rPr>
      </w:pPr>
      <w:r w:rsidRPr="008A2ADF">
        <w:rPr>
          <w:rFonts w:ascii="Verdana" w:hAnsi="Verdana"/>
          <w:bCs/>
          <w:i/>
          <w:color w:val="000099"/>
        </w:rPr>
        <w:t>Prezados (as) Senhores (as), </w:t>
      </w:r>
    </w:p>
    <w:p w:rsidR="007D2ABC" w:rsidRPr="008A2ADF" w:rsidRDefault="007D2ABC" w:rsidP="00455272">
      <w:pPr>
        <w:rPr>
          <w:rFonts w:ascii="Verdana" w:hAnsi="Verdana"/>
          <w:bCs/>
          <w:i/>
          <w:color w:val="000099"/>
        </w:rPr>
      </w:pPr>
    </w:p>
    <w:p w:rsidR="007D2ABC" w:rsidRPr="008A2ADF" w:rsidRDefault="00F95240" w:rsidP="003D46B2">
      <w:pPr>
        <w:rPr>
          <w:rFonts w:ascii="Verdana" w:hAnsi="Verdana"/>
          <w:bCs/>
          <w:i/>
          <w:color w:val="000099"/>
        </w:rPr>
      </w:pPr>
      <w:r w:rsidRPr="008A2ADF">
        <w:rPr>
          <w:rFonts w:ascii="Verdana" w:hAnsi="Verdana"/>
          <w:bCs/>
          <w:i/>
          <w:color w:val="000099"/>
        </w:rPr>
        <w:t xml:space="preserve">Para conhecimento, reproduzimos informações de diversas fontes, referentes à área </w:t>
      </w:r>
      <w:r w:rsidR="007D2ABC" w:rsidRPr="008A2ADF">
        <w:rPr>
          <w:rFonts w:ascii="Verdana" w:hAnsi="Verdana"/>
          <w:bCs/>
          <w:i/>
          <w:color w:val="000099"/>
        </w:rPr>
        <w:t>sindical - trabalhista.</w:t>
      </w:r>
    </w:p>
    <w:p w:rsidR="007D2ABC" w:rsidRPr="008A2ADF" w:rsidRDefault="007D2ABC" w:rsidP="00843FD2">
      <w:pPr>
        <w:rPr>
          <w:rFonts w:ascii="Verdana" w:hAnsi="Verdana"/>
          <w:b/>
          <w:bCs/>
          <w:caps/>
          <w:color w:val="000099"/>
          <w:lang w:val="pt-PT"/>
        </w:rPr>
      </w:pPr>
    </w:p>
    <w:p w:rsidR="007D2ABC" w:rsidRPr="008A2ADF" w:rsidRDefault="007D2ABC" w:rsidP="003D5EE9">
      <w:pPr>
        <w:tabs>
          <w:tab w:val="left" w:pos="1134"/>
        </w:tabs>
        <w:ind w:left="0" w:right="0"/>
        <w:jc w:val="center"/>
        <w:rPr>
          <w:rFonts w:ascii="Verdana" w:hAnsi="Verdana"/>
          <w:b/>
          <w:bCs/>
          <w:caps/>
          <w:color w:val="000099"/>
          <w:lang w:val="pt-PT"/>
        </w:rPr>
      </w:pPr>
    </w:p>
    <w:p w:rsidR="00843FD2" w:rsidRPr="008A2ADF" w:rsidRDefault="00843FD2" w:rsidP="003D5EE9">
      <w:pPr>
        <w:tabs>
          <w:tab w:val="left" w:pos="1134"/>
        </w:tabs>
        <w:ind w:left="0" w:right="0"/>
        <w:jc w:val="center"/>
        <w:rPr>
          <w:rFonts w:ascii="Verdana" w:hAnsi="Verdana" w:cs="Arial"/>
          <w:b/>
          <w:color w:val="FF0000"/>
        </w:rPr>
      </w:pPr>
      <w:r w:rsidRPr="008A2ADF">
        <w:rPr>
          <w:rFonts w:ascii="Verdana" w:hAnsi="Verdana" w:cs="Arial"/>
          <w:b/>
          <w:color w:val="FF0000"/>
        </w:rPr>
        <w:t>INFORMATIVO 0</w:t>
      </w:r>
      <w:r w:rsidR="00765966">
        <w:rPr>
          <w:rFonts w:ascii="Verdana" w:hAnsi="Verdana" w:cs="Arial"/>
          <w:b/>
          <w:color w:val="FF0000"/>
        </w:rPr>
        <w:t>04</w:t>
      </w:r>
      <w:r w:rsidR="008A4CF7">
        <w:rPr>
          <w:rFonts w:ascii="Verdana" w:hAnsi="Verdana" w:cs="Arial"/>
          <w:b/>
          <w:color w:val="FF0000"/>
        </w:rPr>
        <w:t>-14</w:t>
      </w:r>
    </w:p>
    <w:p w:rsidR="00843FD2" w:rsidRPr="008A2ADF" w:rsidRDefault="00843FD2" w:rsidP="00843FD2">
      <w:pPr>
        <w:pStyle w:val="SemEspaamento"/>
        <w:ind w:left="0" w:right="74"/>
        <w:rPr>
          <w:rFonts w:ascii="Verdana" w:hAnsi="Verdana"/>
          <w:b/>
          <w:bCs/>
          <w:caps/>
          <w:color w:val="000099"/>
          <w:lang w:val="pt-PT"/>
        </w:rPr>
      </w:pPr>
    </w:p>
    <w:p w:rsidR="00843FD2" w:rsidRPr="008A2ADF" w:rsidRDefault="00843FD2" w:rsidP="007F4DB3">
      <w:pPr>
        <w:rPr>
          <w:rFonts w:ascii="Verdana" w:hAnsi="Verdana"/>
          <w:b/>
          <w:bCs/>
          <w:caps/>
          <w:color w:val="000099"/>
          <w:lang w:val="pt-PT"/>
        </w:rPr>
      </w:pPr>
    </w:p>
    <w:p w:rsidR="00843FD2" w:rsidRPr="008A2ADF" w:rsidRDefault="00843FD2" w:rsidP="00843FD2">
      <w:pPr>
        <w:ind w:left="0" w:right="0"/>
        <w:jc w:val="center"/>
        <w:rPr>
          <w:caps/>
          <w:color w:val="000099"/>
          <w:lang w:val="pt-PT"/>
        </w:rPr>
      </w:pPr>
    </w:p>
    <w:p w:rsidR="00843FD2" w:rsidRDefault="00843FD2" w:rsidP="00843FD2">
      <w:pPr>
        <w:ind w:left="0" w:right="0"/>
        <w:jc w:val="center"/>
        <w:rPr>
          <w:rFonts w:ascii="Verdana" w:hAnsi="Verdana" w:cs="Arial"/>
          <w:b/>
          <w:color w:val="FF0000"/>
        </w:rPr>
      </w:pPr>
      <w:r w:rsidRPr="008A2ADF">
        <w:rPr>
          <w:rFonts w:ascii="Verdana" w:hAnsi="Verdana" w:cs="Arial"/>
          <w:b/>
          <w:color w:val="FF0000"/>
        </w:rPr>
        <w:t>DIÁRIO OFICIAL DA UNIÃO</w:t>
      </w:r>
    </w:p>
    <w:p w:rsidR="00060BDB" w:rsidRDefault="00060BDB" w:rsidP="00C919C6">
      <w:pPr>
        <w:ind w:left="0" w:right="0"/>
        <w:rPr>
          <w:rFonts w:ascii="Verdana" w:hAnsi="Verdana" w:cs="Arial"/>
          <w:b/>
          <w:color w:val="FF0000"/>
        </w:rPr>
      </w:pPr>
    </w:p>
    <w:p w:rsidR="00BD01A0" w:rsidRDefault="00BD01A0" w:rsidP="00C919C6">
      <w:pPr>
        <w:ind w:left="0" w:right="0"/>
        <w:rPr>
          <w:rFonts w:ascii="Verdana" w:hAnsi="Verdana" w:cs="Arial"/>
          <w:b/>
          <w:color w:val="FF0000"/>
        </w:rPr>
      </w:pPr>
    </w:p>
    <w:p w:rsidR="00A4373E" w:rsidRPr="00042B4F" w:rsidRDefault="00A4373E" w:rsidP="00A4373E">
      <w:pPr>
        <w:pStyle w:val="SemEspaamento"/>
        <w:ind w:left="0" w:right="216"/>
        <w:jc w:val="both"/>
        <w:rPr>
          <w:rFonts w:ascii="Verdana" w:hAnsi="Verdana"/>
          <w:b/>
          <w:bCs/>
          <w:caps/>
          <w:color w:val="000099"/>
          <w:sz w:val="18"/>
          <w:szCs w:val="18"/>
        </w:rPr>
      </w:pPr>
      <w:r w:rsidRPr="00042B4F">
        <w:rPr>
          <w:rFonts w:ascii="Verdana" w:hAnsi="Verdana"/>
          <w:b/>
          <w:bCs/>
          <w:caps/>
          <w:color w:val="000099"/>
          <w:sz w:val="18"/>
          <w:szCs w:val="18"/>
        </w:rPr>
        <w:t xml:space="preserve">Resolução CFF nº 595/2013 - DOU de 10.03.2014 </w:t>
      </w:r>
    </w:p>
    <w:p w:rsidR="00A4373E" w:rsidRPr="00042B4F" w:rsidRDefault="00A4373E" w:rsidP="00A4373E">
      <w:pPr>
        <w:pStyle w:val="SemEspaamento"/>
        <w:ind w:left="0" w:right="216"/>
        <w:jc w:val="both"/>
        <w:rPr>
          <w:rFonts w:ascii="Verdana" w:hAnsi="Verdana"/>
          <w:bCs/>
          <w:i/>
          <w:caps/>
          <w:color w:val="000099"/>
          <w:sz w:val="18"/>
          <w:szCs w:val="18"/>
        </w:rPr>
      </w:pPr>
      <w:r w:rsidRPr="00042B4F">
        <w:rPr>
          <w:rFonts w:ascii="Verdana" w:hAnsi="Verdana"/>
          <w:bCs/>
          <w:i/>
          <w:caps/>
          <w:color w:val="000099"/>
          <w:sz w:val="18"/>
          <w:szCs w:val="18"/>
        </w:rPr>
        <w:t xml:space="preserve">Dispõe sobre a nova redação do artigo 31 da Resolução/CFF nº 521/2009. </w:t>
      </w:r>
    </w:p>
    <w:p w:rsidR="003C3379" w:rsidRPr="00042B4F" w:rsidRDefault="003C3379" w:rsidP="003C3379">
      <w:pPr>
        <w:pStyle w:val="SemEspaamento"/>
        <w:ind w:left="0" w:right="216"/>
        <w:jc w:val="both"/>
        <w:rPr>
          <w:rFonts w:ascii="Verdana" w:hAnsi="Verdana"/>
          <w:bCs/>
          <w:caps/>
          <w:color w:val="000099"/>
          <w:sz w:val="18"/>
          <w:szCs w:val="18"/>
        </w:rPr>
      </w:pPr>
      <w:r w:rsidRPr="00042B4F">
        <w:rPr>
          <w:rFonts w:ascii="Verdana" w:hAnsi="Verdana"/>
          <w:bCs/>
          <w:caps/>
          <w:color w:val="000099"/>
          <w:sz w:val="18"/>
          <w:szCs w:val="18"/>
          <w:lang w:val="pt-PT"/>
        </w:rPr>
        <w:t>PÁG.</w:t>
      </w:r>
      <w:r w:rsidR="005768C7">
        <w:rPr>
          <w:rFonts w:ascii="Verdana" w:hAnsi="Verdana"/>
          <w:bCs/>
          <w:caps/>
          <w:color w:val="000099"/>
          <w:sz w:val="18"/>
          <w:szCs w:val="18"/>
          <w:lang w:val="pt-PT"/>
        </w:rPr>
        <w:t xml:space="preserve"> 02</w:t>
      </w:r>
    </w:p>
    <w:p w:rsidR="00212745" w:rsidRPr="00042B4F" w:rsidRDefault="00212745" w:rsidP="00212745">
      <w:pPr>
        <w:ind w:left="0" w:right="0"/>
        <w:jc w:val="both"/>
        <w:rPr>
          <w:rFonts w:ascii="Verdana" w:hAnsi="Verdana" w:cs="Arial"/>
          <w:b/>
          <w:color w:val="FF0000"/>
          <w:sz w:val="18"/>
          <w:szCs w:val="18"/>
        </w:rPr>
      </w:pPr>
    </w:p>
    <w:p w:rsidR="005C18A2" w:rsidRPr="00042B4F" w:rsidRDefault="005C18A2" w:rsidP="005C18A2">
      <w:pPr>
        <w:pStyle w:val="SemEspaamento"/>
        <w:ind w:left="0" w:right="216"/>
        <w:jc w:val="both"/>
        <w:rPr>
          <w:rFonts w:ascii="Verdana" w:hAnsi="Verdana"/>
          <w:b/>
          <w:bCs/>
          <w:caps/>
          <w:color w:val="000099"/>
          <w:sz w:val="18"/>
          <w:szCs w:val="18"/>
        </w:rPr>
      </w:pPr>
      <w:r w:rsidRPr="00042B4F">
        <w:rPr>
          <w:rFonts w:ascii="Verdana" w:hAnsi="Verdana"/>
          <w:b/>
          <w:bCs/>
          <w:caps/>
          <w:color w:val="000099"/>
          <w:sz w:val="18"/>
          <w:szCs w:val="18"/>
        </w:rPr>
        <w:t>Provimento GP/CR Nº 01 - Altera Provimento GP/CR nº 13/2006 - Consolidação das Normas da Corregedoria e o Provimento GP nº 01/2008.</w:t>
      </w:r>
    </w:p>
    <w:p w:rsidR="001D19E6" w:rsidRPr="00042B4F" w:rsidRDefault="005C18A2" w:rsidP="00212745">
      <w:pPr>
        <w:ind w:left="0" w:right="0"/>
        <w:jc w:val="both"/>
        <w:rPr>
          <w:rFonts w:ascii="Verdana" w:hAnsi="Verdana"/>
          <w:bCs/>
          <w:caps/>
          <w:color w:val="000099"/>
          <w:sz w:val="18"/>
          <w:szCs w:val="18"/>
          <w:lang w:val="pt-PT"/>
        </w:rPr>
      </w:pPr>
      <w:r w:rsidRPr="00042B4F">
        <w:rPr>
          <w:rFonts w:ascii="Verdana" w:hAnsi="Verdana"/>
          <w:bCs/>
          <w:caps/>
          <w:color w:val="000099"/>
          <w:sz w:val="18"/>
          <w:szCs w:val="18"/>
          <w:lang w:val="pt-PT"/>
        </w:rPr>
        <w:t>PÁG.</w:t>
      </w:r>
      <w:r w:rsidR="005768C7">
        <w:rPr>
          <w:rFonts w:ascii="Verdana" w:hAnsi="Verdana"/>
          <w:bCs/>
          <w:caps/>
          <w:color w:val="000099"/>
          <w:sz w:val="18"/>
          <w:szCs w:val="18"/>
          <w:lang w:val="pt-PT"/>
        </w:rPr>
        <w:t xml:space="preserve"> 02</w:t>
      </w:r>
    </w:p>
    <w:p w:rsidR="005C18A2" w:rsidRPr="00042B4F" w:rsidRDefault="005C18A2" w:rsidP="00212745">
      <w:pPr>
        <w:ind w:left="0" w:right="0"/>
        <w:jc w:val="both"/>
        <w:rPr>
          <w:rFonts w:ascii="Verdana" w:hAnsi="Verdana" w:cs="Arial"/>
          <w:b/>
          <w:color w:val="FF0000"/>
          <w:sz w:val="18"/>
          <w:szCs w:val="18"/>
        </w:rPr>
      </w:pPr>
    </w:p>
    <w:p w:rsidR="005C18A2" w:rsidRPr="00042B4F" w:rsidRDefault="005C18A2" w:rsidP="005C18A2">
      <w:pPr>
        <w:pStyle w:val="Default"/>
        <w:jc w:val="both"/>
        <w:rPr>
          <w:rFonts w:ascii="Verdana" w:eastAsia="Times New Roman" w:hAnsi="Verdana"/>
          <w:b/>
          <w:bCs/>
          <w:caps/>
          <w:color w:val="000099"/>
          <w:sz w:val="18"/>
          <w:szCs w:val="18"/>
          <w:lang w:eastAsia="pt-BR"/>
        </w:rPr>
      </w:pPr>
      <w:r w:rsidRPr="00042B4F">
        <w:rPr>
          <w:rFonts w:ascii="Verdana" w:eastAsia="Times New Roman" w:hAnsi="Verdana"/>
          <w:b/>
          <w:bCs/>
          <w:caps/>
          <w:color w:val="000099"/>
          <w:sz w:val="18"/>
          <w:szCs w:val="18"/>
          <w:lang w:eastAsia="pt-BR"/>
        </w:rPr>
        <w:t>PORTARIA Nº 300/2014-</w:t>
      </w:r>
      <w:proofErr w:type="gramStart"/>
      <w:r w:rsidRPr="00042B4F">
        <w:rPr>
          <w:rFonts w:ascii="Verdana" w:eastAsia="Times New Roman" w:hAnsi="Verdana"/>
          <w:b/>
          <w:bCs/>
          <w:caps/>
          <w:color w:val="000099"/>
          <w:sz w:val="18"/>
          <w:szCs w:val="18"/>
          <w:lang w:eastAsia="pt-BR"/>
        </w:rPr>
        <w:t>DOU:</w:t>
      </w:r>
      <w:proofErr w:type="gramEnd"/>
      <w:r w:rsidRPr="00042B4F">
        <w:rPr>
          <w:rFonts w:ascii="Verdana" w:eastAsia="Times New Roman" w:hAnsi="Verdana"/>
          <w:b/>
          <w:bCs/>
          <w:caps/>
          <w:color w:val="000099"/>
          <w:sz w:val="18"/>
          <w:szCs w:val="18"/>
          <w:lang w:eastAsia="pt-BR"/>
        </w:rPr>
        <w:t>14.03.2014</w:t>
      </w:r>
    </w:p>
    <w:p w:rsidR="005C18A2" w:rsidRPr="00042B4F" w:rsidRDefault="005C18A2" w:rsidP="005C18A2">
      <w:pPr>
        <w:ind w:left="0"/>
        <w:jc w:val="both"/>
        <w:rPr>
          <w:rFonts w:ascii="Verdana" w:hAnsi="Verdana"/>
          <w:bCs/>
          <w:i/>
          <w:caps/>
          <w:color w:val="000099"/>
          <w:sz w:val="18"/>
          <w:szCs w:val="18"/>
        </w:rPr>
      </w:pPr>
      <w:r w:rsidRPr="00042B4F">
        <w:rPr>
          <w:rFonts w:ascii="Verdana" w:hAnsi="Verdana"/>
          <w:bCs/>
          <w:i/>
          <w:caps/>
          <w:color w:val="000099"/>
          <w:sz w:val="18"/>
          <w:szCs w:val="18"/>
        </w:rPr>
        <w:t>Aprova o Planejamento Estratégico do Ministério do Trabalho e Emprego - MTE para o período de 2014 a 2015, e dá outras providências.</w:t>
      </w:r>
    </w:p>
    <w:p w:rsidR="005C18A2" w:rsidRPr="00042B4F" w:rsidRDefault="005C18A2" w:rsidP="005C18A2">
      <w:pPr>
        <w:ind w:left="0" w:right="0"/>
        <w:jc w:val="both"/>
        <w:rPr>
          <w:rFonts w:ascii="Verdana" w:hAnsi="Verdana"/>
          <w:bCs/>
          <w:caps/>
          <w:color w:val="000099"/>
          <w:sz w:val="18"/>
          <w:szCs w:val="18"/>
          <w:lang w:val="pt-PT"/>
        </w:rPr>
      </w:pPr>
      <w:r w:rsidRPr="00042B4F">
        <w:rPr>
          <w:rFonts w:ascii="Verdana" w:hAnsi="Verdana"/>
          <w:bCs/>
          <w:caps/>
          <w:color w:val="000099"/>
          <w:sz w:val="18"/>
          <w:szCs w:val="18"/>
          <w:lang w:val="pt-PT"/>
        </w:rPr>
        <w:t>PÁG.</w:t>
      </w:r>
      <w:r w:rsidR="005768C7">
        <w:rPr>
          <w:rFonts w:ascii="Verdana" w:hAnsi="Verdana"/>
          <w:bCs/>
          <w:caps/>
          <w:color w:val="000099"/>
          <w:sz w:val="18"/>
          <w:szCs w:val="18"/>
          <w:lang w:val="pt-PT"/>
        </w:rPr>
        <w:t xml:space="preserve"> 03</w:t>
      </w:r>
    </w:p>
    <w:p w:rsidR="005C18A2" w:rsidRPr="00042B4F" w:rsidRDefault="005C18A2" w:rsidP="005C18A2">
      <w:pPr>
        <w:pStyle w:val="SemEspaamento"/>
        <w:ind w:left="0" w:right="216"/>
        <w:jc w:val="both"/>
        <w:rPr>
          <w:rFonts w:ascii="Verdana" w:hAnsi="Verdana" w:cs="Arial"/>
          <w:b/>
          <w:bCs/>
          <w:color w:val="FF0000"/>
          <w:sz w:val="18"/>
          <w:szCs w:val="18"/>
        </w:rPr>
      </w:pPr>
      <w:r w:rsidRPr="00042B4F">
        <w:rPr>
          <w:rFonts w:ascii="Verdana" w:hAnsi="Verdana" w:cs="Arial"/>
          <w:b/>
          <w:bCs/>
          <w:color w:val="FF0000"/>
          <w:sz w:val="18"/>
          <w:szCs w:val="18"/>
        </w:rPr>
        <w:t>ANEXO</w:t>
      </w:r>
    </w:p>
    <w:p w:rsidR="005C18A2" w:rsidRPr="00042B4F" w:rsidRDefault="005C18A2" w:rsidP="00212745">
      <w:pPr>
        <w:ind w:left="0" w:right="0"/>
        <w:jc w:val="both"/>
        <w:rPr>
          <w:rFonts w:ascii="Verdana" w:hAnsi="Verdana" w:cs="Arial"/>
          <w:b/>
          <w:color w:val="FF0000"/>
          <w:sz w:val="18"/>
          <w:szCs w:val="18"/>
        </w:rPr>
      </w:pPr>
    </w:p>
    <w:p w:rsidR="001D19E6" w:rsidRPr="00042B4F" w:rsidRDefault="001D19E6" w:rsidP="001D19E6">
      <w:pPr>
        <w:pStyle w:val="SemEspaamento"/>
        <w:ind w:left="0" w:right="216"/>
        <w:jc w:val="both"/>
        <w:rPr>
          <w:rFonts w:ascii="Verdana" w:hAnsi="Verdana"/>
          <w:b/>
          <w:bCs/>
          <w:caps/>
          <w:color w:val="000099"/>
          <w:sz w:val="18"/>
          <w:szCs w:val="18"/>
        </w:rPr>
      </w:pPr>
      <w:r w:rsidRPr="00042B4F">
        <w:rPr>
          <w:rFonts w:ascii="Verdana" w:hAnsi="Verdana"/>
          <w:b/>
          <w:bCs/>
          <w:caps/>
          <w:color w:val="000099"/>
          <w:sz w:val="18"/>
          <w:szCs w:val="18"/>
        </w:rPr>
        <w:t xml:space="preserve">Lei nº 15.352, de 14.03.2014 - DOE SP de 15.03.2014 </w:t>
      </w:r>
      <w:proofErr w:type="gramStart"/>
      <w:r w:rsidRPr="00042B4F">
        <w:rPr>
          <w:rFonts w:ascii="Verdana" w:hAnsi="Verdana"/>
          <w:b/>
          <w:bCs/>
          <w:caps/>
          <w:color w:val="000099"/>
          <w:sz w:val="18"/>
          <w:szCs w:val="18"/>
        </w:rPr>
        <w:t xml:space="preserve">( </w:t>
      </w:r>
      <w:proofErr w:type="gramEnd"/>
      <w:r w:rsidRPr="00042B4F">
        <w:rPr>
          <w:rFonts w:ascii="Verdana" w:hAnsi="Verdana"/>
          <w:b/>
          <w:bCs/>
          <w:caps/>
          <w:color w:val="000099"/>
          <w:sz w:val="18"/>
          <w:szCs w:val="18"/>
        </w:rPr>
        <w:t>Projeto de lei nº 1186/2011, do Deputado Carlos Bezerra - PSDB). Publicada na Assessoria Técnico-Legislativa, aos 14 de março de 2014.</w:t>
      </w:r>
    </w:p>
    <w:p w:rsidR="00960ADF" w:rsidRPr="00042B4F" w:rsidRDefault="001D19E6" w:rsidP="00212745">
      <w:pPr>
        <w:ind w:left="0" w:right="0"/>
        <w:jc w:val="both"/>
        <w:rPr>
          <w:rFonts w:ascii="Verdana" w:hAnsi="Verdana" w:cs="Arial"/>
          <w:b/>
          <w:color w:val="FF0000"/>
          <w:sz w:val="18"/>
          <w:szCs w:val="18"/>
        </w:rPr>
      </w:pPr>
      <w:r w:rsidRPr="00042B4F">
        <w:rPr>
          <w:rFonts w:ascii="Verdana" w:hAnsi="Verdana"/>
          <w:bCs/>
          <w:caps/>
          <w:color w:val="000099"/>
          <w:sz w:val="18"/>
          <w:szCs w:val="18"/>
          <w:lang w:val="pt-PT"/>
        </w:rPr>
        <w:t>PÁG.</w:t>
      </w:r>
      <w:r w:rsidR="005768C7">
        <w:rPr>
          <w:rFonts w:ascii="Verdana" w:hAnsi="Verdana"/>
          <w:bCs/>
          <w:caps/>
          <w:color w:val="000099"/>
          <w:sz w:val="18"/>
          <w:szCs w:val="18"/>
          <w:lang w:val="pt-PT"/>
        </w:rPr>
        <w:t xml:space="preserve"> 04</w:t>
      </w:r>
    </w:p>
    <w:p w:rsidR="00422BDD" w:rsidRPr="00042B4F" w:rsidRDefault="00422BDD" w:rsidP="00FB3104">
      <w:pPr>
        <w:pStyle w:val="SemEspaamento"/>
        <w:ind w:left="0" w:right="216"/>
        <w:jc w:val="both"/>
        <w:rPr>
          <w:rFonts w:ascii="Verdana" w:hAnsi="Verdana"/>
          <w:bCs/>
          <w:caps/>
          <w:color w:val="000099"/>
          <w:sz w:val="18"/>
          <w:szCs w:val="18"/>
        </w:rPr>
      </w:pPr>
    </w:p>
    <w:p w:rsidR="00554A88" w:rsidRPr="00042B4F" w:rsidRDefault="00554A88" w:rsidP="00554A88">
      <w:pPr>
        <w:pStyle w:val="SemEspaamento"/>
        <w:ind w:left="0" w:right="216"/>
        <w:jc w:val="both"/>
        <w:rPr>
          <w:rFonts w:ascii="Verdana" w:hAnsi="Verdana"/>
          <w:b/>
          <w:bCs/>
          <w:caps/>
          <w:color w:val="000099"/>
          <w:sz w:val="18"/>
          <w:szCs w:val="18"/>
        </w:rPr>
      </w:pPr>
      <w:r w:rsidRPr="00042B4F">
        <w:rPr>
          <w:rFonts w:ascii="Verdana" w:hAnsi="Verdana"/>
          <w:b/>
          <w:bCs/>
          <w:caps/>
          <w:color w:val="000099"/>
          <w:sz w:val="18"/>
          <w:szCs w:val="18"/>
        </w:rPr>
        <w:t xml:space="preserve">Resolução CCFGTS nº 742/2014-DOU: 20.03.2014 </w:t>
      </w:r>
    </w:p>
    <w:p w:rsidR="00554A88" w:rsidRPr="00042B4F" w:rsidRDefault="00554A88" w:rsidP="00554A88">
      <w:pPr>
        <w:pStyle w:val="SemEspaamento"/>
        <w:ind w:left="0" w:right="216"/>
        <w:jc w:val="both"/>
        <w:rPr>
          <w:rFonts w:ascii="Verdana" w:hAnsi="Verdana"/>
          <w:bCs/>
          <w:i/>
          <w:caps/>
          <w:color w:val="000099"/>
          <w:sz w:val="18"/>
          <w:szCs w:val="18"/>
        </w:rPr>
      </w:pPr>
      <w:r w:rsidRPr="00042B4F">
        <w:rPr>
          <w:rFonts w:ascii="Verdana" w:hAnsi="Verdana"/>
          <w:bCs/>
          <w:i/>
          <w:caps/>
          <w:color w:val="000099"/>
          <w:sz w:val="18"/>
          <w:szCs w:val="18"/>
        </w:rPr>
        <w:t xml:space="preserve">Estabelece critérios para definição do valor da remuneração da fiscalização do FGTS, a cargo do MTE, aprova a alocação de recursos à SIT, para o exercício de 2015, e dá outras providências. </w:t>
      </w:r>
    </w:p>
    <w:p w:rsidR="00554A88" w:rsidRPr="00042B4F" w:rsidRDefault="00554A88" w:rsidP="00554A88">
      <w:pPr>
        <w:ind w:left="0" w:right="0"/>
        <w:jc w:val="both"/>
        <w:rPr>
          <w:rFonts w:ascii="Verdana" w:hAnsi="Verdana" w:cs="Arial"/>
          <w:b/>
          <w:color w:val="FF0000"/>
          <w:sz w:val="18"/>
          <w:szCs w:val="18"/>
        </w:rPr>
      </w:pPr>
      <w:r w:rsidRPr="00042B4F">
        <w:rPr>
          <w:rFonts w:ascii="Verdana" w:hAnsi="Verdana"/>
          <w:bCs/>
          <w:caps/>
          <w:color w:val="000099"/>
          <w:sz w:val="18"/>
          <w:szCs w:val="18"/>
          <w:lang w:val="pt-PT"/>
        </w:rPr>
        <w:t>PÁG.</w:t>
      </w:r>
      <w:r w:rsidR="005768C7">
        <w:rPr>
          <w:rFonts w:ascii="Verdana" w:hAnsi="Verdana"/>
          <w:bCs/>
          <w:caps/>
          <w:color w:val="000099"/>
          <w:sz w:val="18"/>
          <w:szCs w:val="18"/>
          <w:lang w:val="pt-PT"/>
        </w:rPr>
        <w:t xml:space="preserve"> 04</w:t>
      </w:r>
    </w:p>
    <w:p w:rsidR="000D70D3" w:rsidRPr="00042B4F" w:rsidRDefault="000D70D3" w:rsidP="000D70D3">
      <w:pPr>
        <w:pStyle w:val="SemEspaamento"/>
        <w:ind w:left="0" w:right="216"/>
        <w:jc w:val="both"/>
        <w:rPr>
          <w:rFonts w:ascii="Verdana" w:hAnsi="Verdana"/>
          <w:bCs/>
          <w:color w:val="000099"/>
          <w:sz w:val="18"/>
          <w:szCs w:val="18"/>
        </w:rPr>
      </w:pPr>
    </w:p>
    <w:p w:rsidR="000D70D3" w:rsidRPr="00042B4F" w:rsidRDefault="000D70D3" w:rsidP="000D70D3">
      <w:pPr>
        <w:pStyle w:val="SemEspaamento"/>
        <w:ind w:left="0" w:right="216"/>
        <w:jc w:val="both"/>
        <w:rPr>
          <w:rFonts w:ascii="Verdana" w:hAnsi="Verdana"/>
          <w:b/>
          <w:bCs/>
          <w:caps/>
          <w:color w:val="000099"/>
          <w:sz w:val="18"/>
          <w:szCs w:val="18"/>
        </w:rPr>
      </w:pPr>
      <w:r w:rsidRPr="00042B4F">
        <w:rPr>
          <w:rFonts w:ascii="Verdana" w:hAnsi="Verdana"/>
          <w:b/>
          <w:bCs/>
          <w:caps/>
          <w:color w:val="000099"/>
          <w:sz w:val="18"/>
          <w:szCs w:val="18"/>
        </w:rPr>
        <w:t>Portaria MTE 373/2014-DOU: Seção 1 – nº 56 – 24 de março de 2014</w:t>
      </w:r>
    </w:p>
    <w:p w:rsidR="000D70D3" w:rsidRPr="00042B4F" w:rsidRDefault="000D70D3" w:rsidP="000D70D3">
      <w:pPr>
        <w:pStyle w:val="SemEspaamento"/>
        <w:ind w:left="0" w:right="216"/>
        <w:jc w:val="both"/>
        <w:rPr>
          <w:rFonts w:ascii="Verdana" w:hAnsi="Verdana"/>
          <w:bCs/>
          <w:i/>
          <w:caps/>
          <w:color w:val="000099"/>
          <w:sz w:val="18"/>
          <w:szCs w:val="18"/>
        </w:rPr>
      </w:pPr>
      <w:r w:rsidRPr="00042B4F">
        <w:rPr>
          <w:rFonts w:ascii="Verdana" w:hAnsi="Verdana"/>
          <w:bCs/>
          <w:i/>
          <w:caps/>
          <w:color w:val="000099"/>
          <w:sz w:val="18"/>
          <w:szCs w:val="18"/>
        </w:rPr>
        <w:t xml:space="preserve">Altera a Portaria nº 186, de 29 de janeiro de 2014, que trata da concessão, alteração, cancelamento e gerenciamento do código sindical. </w:t>
      </w:r>
    </w:p>
    <w:p w:rsidR="000D70D3" w:rsidRPr="00042B4F" w:rsidRDefault="000D70D3" w:rsidP="000D70D3">
      <w:pPr>
        <w:ind w:left="0" w:right="0"/>
        <w:jc w:val="both"/>
        <w:rPr>
          <w:rFonts w:ascii="Verdana" w:hAnsi="Verdana" w:cs="Arial"/>
          <w:b/>
          <w:color w:val="FF0000"/>
          <w:sz w:val="18"/>
          <w:szCs w:val="18"/>
        </w:rPr>
      </w:pPr>
      <w:r w:rsidRPr="00042B4F">
        <w:rPr>
          <w:rFonts w:ascii="Verdana" w:hAnsi="Verdana"/>
          <w:bCs/>
          <w:caps/>
          <w:color w:val="000099"/>
          <w:sz w:val="18"/>
          <w:szCs w:val="18"/>
          <w:lang w:val="pt-PT"/>
        </w:rPr>
        <w:t>PÁG.</w:t>
      </w:r>
      <w:r w:rsidR="005768C7">
        <w:rPr>
          <w:rFonts w:ascii="Verdana" w:hAnsi="Verdana"/>
          <w:bCs/>
          <w:caps/>
          <w:color w:val="000099"/>
          <w:sz w:val="18"/>
          <w:szCs w:val="18"/>
          <w:lang w:val="pt-PT"/>
        </w:rPr>
        <w:t xml:space="preserve"> 05</w:t>
      </w:r>
    </w:p>
    <w:p w:rsidR="00554A88" w:rsidRPr="00042B4F" w:rsidRDefault="00554A88" w:rsidP="00FB3104">
      <w:pPr>
        <w:pStyle w:val="SemEspaamento"/>
        <w:ind w:left="0" w:right="216"/>
        <w:jc w:val="both"/>
        <w:rPr>
          <w:rFonts w:ascii="Verdana" w:hAnsi="Verdana"/>
          <w:bCs/>
          <w:caps/>
          <w:color w:val="000099"/>
          <w:sz w:val="18"/>
          <w:szCs w:val="18"/>
        </w:rPr>
      </w:pPr>
    </w:p>
    <w:p w:rsidR="00EC061A" w:rsidRPr="00042B4F" w:rsidRDefault="00EC061A" w:rsidP="00EC061A">
      <w:pPr>
        <w:pStyle w:val="SemEspaamento"/>
        <w:ind w:left="0" w:right="216"/>
        <w:jc w:val="both"/>
        <w:rPr>
          <w:rFonts w:ascii="Verdana" w:hAnsi="Verdana"/>
          <w:b/>
          <w:bCs/>
          <w:caps/>
          <w:color w:val="000099"/>
          <w:sz w:val="18"/>
          <w:szCs w:val="18"/>
        </w:rPr>
      </w:pPr>
      <w:r w:rsidRPr="00042B4F">
        <w:rPr>
          <w:rFonts w:ascii="Verdana" w:hAnsi="Verdana"/>
          <w:b/>
          <w:bCs/>
          <w:caps/>
          <w:color w:val="000099"/>
          <w:sz w:val="18"/>
          <w:szCs w:val="18"/>
        </w:rPr>
        <w:t xml:space="preserve">Portaria MTE 375/2014-DOU: 24.03.2014 </w:t>
      </w:r>
    </w:p>
    <w:p w:rsidR="00EC061A" w:rsidRPr="00042B4F" w:rsidRDefault="00EC061A" w:rsidP="00EC061A">
      <w:pPr>
        <w:pStyle w:val="SemEspaamento"/>
        <w:ind w:left="0" w:right="216"/>
        <w:jc w:val="both"/>
        <w:rPr>
          <w:rFonts w:ascii="Verdana" w:hAnsi="Verdana"/>
          <w:bCs/>
          <w:caps/>
          <w:color w:val="000099"/>
          <w:sz w:val="18"/>
          <w:szCs w:val="18"/>
        </w:rPr>
      </w:pPr>
      <w:r w:rsidRPr="00042B4F">
        <w:rPr>
          <w:rFonts w:ascii="Verdana" w:hAnsi="Verdana"/>
          <w:bCs/>
          <w:i/>
          <w:caps/>
          <w:color w:val="000099"/>
          <w:sz w:val="18"/>
          <w:szCs w:val="18"/>
        </w:rPr>
        <w:t>Subdelega competência aos Superintendentes Regionais do Trabalho e Emprego para decidir sobre os pedidos de autorização para o trabalho aos domingos e nos dias feriados civis e religiosos</w:t>
      </w:r>
    </w:p>
    <w:p w:rsidR="00EC061A" w:rsidRPr="00042B4F" w:rsidRDefault="00EC061A" w:rsidP="00EC061A">
      <w:pPr>
        <w:ind w:left="0" w:right="0"/>
        <w:jc w:val="both"/>
        <w:rPr>
          <w:rFonts w:ascii="Verdana" w:hAnsi="Verdana" w:cs="Arial"/>
          <w:b/>
          <w:color w:val="FF0000"/>
          <w:sz w:val="18"/>
          <w:szCs w:val="18"/>
        </w:rPr>
      </w:pPr>
      <w:r w:rsidRPr="00042B4F">
        <w:rPr>
          <w:rFonts w:ascii="Verdana" w:hAnsi="Verdana"/>
          <w:bCs/>
          <w:caps/>
          <w:color w:val="000099"/>
          <w:sz w:val="18"/>
          <w:szCs w:val="18"/>
          <w:lang w:val="pt-PT"/>
        </w:rPr>
        <w:t>PÁG.</w:t>
      </w:r>
      <w:r w:rsidR="005768C7">
        <w:rPr>
          <w:rFonts w:ascii="Verdana" w:hAnsi="Verdana"/>
          <w:bCs/>
          <w:caps/>
          <w:color w:val="000099"/>
          <w:sz w:val="18"/>
          <w:szCs w:val="18"/>
          <w:lang w:val="pt-PT"/>
        </w:rPr>
        <w:t xml:space="preserve"> 06</w:t>
      </w:r>
    </w:p>
    <w:p w:rsidR="00FB3104" w:rsidRDefault="00FB3104" w:rsidP="0066174F">
      <w:pPr>
        <w:pStyle w:val="SemEspaamento"/>
        <w:ind w:left="0" w:right="216"/>
        <w:jc w:val="both"/>
        <w:rPr>
          <w:rFonts w:ascii="Verdana" w:hAnsi="Verdana"/>
          <w:bCs/>
          <w:color w:val="000099"/>
          <w:sz w:val="18"/>
          <w:szCs w:val="18"/>
        </w:rPr>
      </w:pPr>
    </w:p>
    <w:p w:rsidR="00042B4F" w:rsidRPr="00042B4F" w:rsidRDefault="00042B4F" w:rsidP="00042B4F">
      <w:pPr>
        <w:pStyle w:val="SemEspaamento"/>
        <w:ind w:left="0" w:right="216"/>
        <w:jc w:val="both"/>
        <w:rPr>
          <w:rFonts w:ascii="Verdana" w:hAnsi="Verdana"/>
          <w:b/>
          <w:bCs/>
          <w:caps/>
          <w:color w:val="000099"/>
          <w:sz w:val="18"/>
          <w:szCs w:val="18"/>
        </w:rPr>
      </w:pPr>
      <w:r w:rsidRPr="00042B4F">
        <w:rPr>
          <w:rFonts w:ascii="Verdana" w:hAnsi="Verdana"/>
          <w:b/>
          <w:bCs/>
          <w:caps/>
          <w:color w:val="000099"/>
          <w:sz w:val="18"/>
          <w:szCs w:val="18"/>
        </w:rPr>
        <w:t>Portaria MTE 376/2014-DOU: 24.03.2014</w:t>
      </w:r>
    </w:p>
    <w:p w:rsidR="00042B4F" w:rsidRPr="00042B4F" w:rsidRDefault="00042B4F" w:rsidP="00042B4F">
      <w:pPr>
        <w:pStyle w:val="SemEspaamento"/>
        <w:ind w:left="0" w:right="216"/>
        <w:jc w:val="both"/>
        <w:rPr>
          <w:rFonts w:ascii="Verdana" w:hAnsi="Verdana"/>
          <w:b/>
          <w:bCs/>
          <w:caps/>
          <w:color w:val="000099"/>
          <w:sz w:val="18"/>
          <w:szCs w:val="18"/>
        </w:rPr>
      </w:pPr>
      <w:proofErr w:type="gramStart"/>
      <w:r w:rsidRPr="00042B4F">
        <w:rPr>
          <w:rFonts w:ascii="Verdana" w:hAnsi="Verdana"/>
          <w:b/>
          <w:bCs/>
          <w:caps/>
          <w:color w:val="000099"/>
          <w:sz w:val="18"/>
          <w:szCs w:val="18"/>
        </w:rPr>
        <w:t>Suspende</w:t>
      </w:r>
      <w:proofErr w:type="gramEnd"/>
      <w:r w:rsidRPr="00042B4F">
        <w:rPr>
          <w:rFonts w:ascii="Verdana" w:hAnsi="Verdana"/>
          <w:b/>
          <w:bCs/>
          <w:caps/>
          <w:color w:val="000099"/>
          <w:sz w:val="18"/>
          <w:szCs w:val="18"/>
        </w:rPr>
        <w:t xml:space="preserve"> os efeitos da Portaria nº 188, de 29 de janeiro de 2014.</w:t>
      </w:r>
    </w:p>
    <w:p w:rsidR="00042B4F" w:rsidRPr="00042B4F" w:rsidRDefault="00042B4F" w:rsidP="00042B4F">
      <w:pPr>
        <w:ind w:left="0" w:right="0"/>
        <w:jc w:val="both"/>
        <w:rPr>
          <w:rFonts w:ascii="Verdana" w:hAnsi="Verdana" w:cs="Arial"/>
          <w:b/>
          <w:color w:val="FF0000"/>
          <w:sz w:val="18"/>
          <w:szCs w:val="18"/>
        </w:rPr>
      </w:pPr>
      <w:r w:rsidRPr="00042B4F">
        <w:rPr>
          <w:rFonts w:ascii="Verdana" w:hAnsi="Verdana"/>
          <w:bCs/>
          <w:caps/>
          <w:color w:val="000099"/>
          <w:sz w:val="18"/>
          <w:szCs w:val="18"/>
          <w:lang w:val="pt-PT"/>
        </w:rPr>
        <w:t>PÁG.</w:t>
      </w:r>
      <w:r w:rsidR="005768C7">
        <w:rPr>
          <w:rFonts w:ascii="Verdana" w:hAnsi="Verdana"/>
          <w:bCs/>
          <w:caps/>
          <w:color w:val="000099"/>
          <w:sz w:val="18"/>
          <w:szCs w:val="18"/>
          <w:lang w:val="pt-PT"/>
        </w:rPr>
        <w:t xml:space="preserve"> 06</w:t>
      </w:r>
    </w:p>
    <w:p w:rsidR="00042B4F" w:rsidRDefault="00042B4F" w:rsidP="0066174F">
      <w:pPr>
        <w:pStyle w:val="SemEspaamento"/>
        <w:ind w:left="0" w:right="216"/>
        <w:jc w:val="both"/>
        <w:rPr>
          <w:rFonts w:ascii="Verdana" w:hAnsi="Verdana"/>
          <w:bCs/>
          <w:color w:val="000099"/>
          <w:sz w:val="18"/>
          <w:szCs w:val="18"/>
        </w:rPr>
      </w:pPr>
    </w:p>
    <w:p w:rsidR="00042B4F" w:rsidRDefault="00042B4F" w:rsidP="0066174F">
      <w:pPr>
        <w:pStyle w:val="SemEspaamento"/>
        <w:ind w:left="0" w:right="216"/>
        <w:jc w:val="both"/>
        <w:rPr>
          <w:rFonts w:ascii="Verdana" w:hAnsi="Verdana"/>
          <w:bCs/>
          <w:color w:val="000099"/>
          <w:sz w:val="18"/>
          <w:szCs w:val="18"/>
        </w:rPr>
      </w:pPr>
    </w:p>
    <w:p w:rsidR="00042B4F" w:rsidRDefault="00042B4F" w:rsidP="0066174F">
      <w:pPr>
        <w:pStyle w:val="SemEspaamento"/>
        <w:ind w:left="0" w:right="216"/>
        <w:jc w:val="both"/>
        <w:rPr>
          <w:rFonts w:ascii="Verdana" w:hAnsi="Verdana"/>
          <w:bCs/>
          <w:color w:val="000099"/>
          <w:sz w:val="18"/>
          <w:szCs w:val="18"/>
        </w:rPr>
      </w:pPr>
    </w:p>
    <w:p w:rsidR="00042B4F" w:rsidRDefault="00042B4F" w:rsidP="0066174F">
      <w:pPr>
        <w:pStyle w:val="SemEspaamento"/>
        <w:ind w:left="0" w:right="216"/>
        <w:jc w:val="both"/>
        <w:rPr>
          <w:rFonts w:ascii="Verdana" w:hAnsi="Verdana"/>
          <w:bCs/>
          <w:color w:val="000099"/>
          <w:sz w:val="18"/>
          <w:szCs w:val="18"/>
        </w:rPr>
      </w:pPr>
    </w:p>
    <w:p w:rsidR="00042B4F" w:rsidRDefault="00042B4F" w:rsidP="0066174F">
      <w:pPr>
        <w:pStyle w:val="SemEspaamento"/>
        <w:ind w:left="0" w:right="216"/>
        <w:jc w:val="both"/>
        <w:rPr>
          <w:rFonts w:ascii="Verdana" w:hAnsi="Verdana"/>
          <w:bCs/>
          <w:color w:val="000099"/>
          <w:sz w:val="18"/>
          <w:szCs w:val="18"/>
        </w:rPr>
      </w:pPr>
    </w:p>
    <w:p w:rsidR="00042B4F" w:rsidRDefault="00042B4F" w:rsidP="0066174F">
      <w:pPr>
        <w:pStyle w:val="SemEspaamento"/>
        <w:ind w:left="0" w:right="216"/>
        <w:jc w:val="both"/>
        <w:rPr>
          <w:rFonts w:ascii="Verdana" w:hAnsi="Verdana"/>
          <w:bCs/>
          <w:color w:val="000099"/>
          <w:sz w:val="18"/>
          <w:szCs w:val="18"/>
        </w:rPr>
      </w:pPr>
    </w:p>
    <w:p w:rsidR="00521219" w:rsidRDefault="00521219" w:rsidP="00521219">
      <w:pPr>
        <w:ind w:left="0" w:right="0"/>
        <w:jc w:val="center"/>
        <w:rPr>
          <w:rFonts w:ascii="Verdana" w:hAnsi="Verdana" w:cs="Arial"/>
          <w:b/>
          <w:color w:val="FF0000"/>
        </w:rPr>
      </w:pPr>
      <w:r w:rsidRPr="008A2ADF">
        <w:rPr>
          <w:rFonts w:ascii="Verdana" w:hAnsi="Verdana" w:cs="Arial"/>
          <w:b/>
          <w:color w:val="FF0000"/>
        </w:rPr>
        <w:t>FONTES DE NOTÍCIAS</w:t>
      </w:r>
    </w:p>
    <w:p w:rsidR="00CE6970" w:rsidRDefault="00CE6970" w:rsidP="00CE6970">
      <w:pPr>
        <w:pStyle w:val="SemEspaamento"/>
        <w:ind w:left="0" w:right="216"/>
        <w:jc w:val="both"/>
        <w:rPr>
          <w:rFonts w:ascii="Verdana" w:hAnsi="Verdana"/>
          <w:bCs/>
          <w:caps/>
          <w:color w:val="000099"/>
        </w:rPr>
      </w:pPr>
    </w:p>
    <w:p w:rsidR="00CE6970" w:rsidRDefault="00CE6970" w:rsidP="00CE6970">
      <w:pPr>
        <w:pStyle w:val="SemEspaamento"/>
        <w:ind w:left="0" w:right="216"/>
        <w:jc w:val="both"/>
        <w:rPr>
          <w:rFonts w:ascii="Verdana" w:hAnsi="Verdana"/>
          <w:bCs/>
          <w:caps/>
          <w:color w:val="000099"/>
        </w:rPr>
      </w:pPr>
    </w:p>
    <w:p w:rsidR="00CE6970" w:rsidRPr="00042B4F" w:rsidRDefault="00CE6970" w:rsidP="00CE6970">
      <w:pPr>
        <w:pStyle w:val="SemEspaamento"/>
        <w:ind w:left="0" w:right="216"/>
        <w:jc w:val="both"/>
        <w:rPr>
          <w:rFonts w:ascii="Verdana" w:hAnsi="Verdana"/>
          <w:b/>
          <w:bCs/>
          <w:color w:val="000099"/>
          <w:sz w:val="18"/>
          <w:szCs w:val="18"/>
        </w:rPr>
      </w:pPr>
      <w:r w:rsidRPr="00042B4F">
        <w:rPr>
          <w:rFonts w:ascii="Verdana" w:hAnsi="Verdana"/>
          <w:b/>
          <w:bCs/>
          <w:color w:val="000099"/>
          <w:sz w:val="18"/>
          <w:szCs w:val="18"/>
        </w:rPr>
        <w:t xml:space="preserve">“MUTIRÃO” ARQUIVA 944 PEDIDOS DE REGISTRO SINDICAL IRREGULARES </w:t>
      </w:r>
    </w:p>
    <w:p w:rsidR="00CE6970" w:rsidRPr="00042B4F" w:rsidRDefault="00CE6970" w:rsidP="00CE6970">
      <w:pPr>
        <w:ind w:left="0"/>
        <w:rPr>
          <w:rFonts w:ascii="Verdana" w:hAnsi="Verdana"/>
          <w:bCs/>
          <w:caps/>
          <w:color w:val="000099"/>
          <w:sz w:val="18"/>
          <w:szCs w:val="18"/>
        </w:rPr>
      </w:pPr>
      <w:r w:rsidRPr="00042B4F">
        <w:rPr>
          <w:rFonts w:ascii="Verdana" w:hAnsi="Verdana"/>
          <w:bCs/>
          <w:caps/>
          <w:color w:val="000099"/>
          <w:sz w:val="18"/>
          <w:szCs w:val="18"/>
          <w:lang w:val="pt-PT"/>
        </w:rPr>
        <w:t>PÁG.</w:t>
      </w:r>
      <w:r w:rsidR="005768C7">
        <w:rPr>
          <w:rFonts w:ascii="Verdana" w:hAnsi="Verdana"/>
          <w:bCs/>
          <w:caps/>
          <w:color w:val="000099"/>
          <w:sz w:val="18"/>
          <w:szCs w:val="18"/>
          <w:lang w:val="pt-PT"/>
        </w:rPr>
        <w:t xml:space="preserve"> 07</w:t>
      </w:r>
    </w:p>
    <w:p w:rsidR="00765966" w:rsidRPr="00042B4F" w:rsidRDefault="00765966" w:rsidP="00765966">
      <w:pPr>
        <w:pStyle w:val="SemEspaamento"/>
        <w:ind w:left="0" w:right="215"/>
        <w:jc w:val="both"/>
        <w:rPr>
          <w:rFonts w:ascii="Verdana" w:hAnsi="Verdana"/>
          <w:bCs/>
          <w:caps/>
          <w:color w:val="000099"/>
          <w:sz w:val="18"/>
          <w:szCs w:val="18"/>
        </w:rPr>
      </w:pPr>
    </w:p>
    <w:p w:rsidR="00765966" w:rsidRPr="00042B4F" w:rsidRDefault="00765966" w:rsidP="00765966">
      <w:pPr>
        <w:pStyle w:val="SemEspaamento"/>
        <w:ind w:left="0" w:right="215"/>
        <w:jc w:val="both"/>
        <w:rPr>
          <w:rFonts w:ascii="Verdana" w:hAnsi="Verdana"/>
          <w:b/>
          <w:bCs/>
          <w:caps/>
          <w:color w:val="000099"/>
          <w:sz w:val="18"/>
          <w:szCs w:val="18"/>
        </w:rPr>
      </w:pPr>
      <w:r w:rsidRPr="00042B4F">
        <w:rPr>
          <w:rFonts w:ascii="Verdana" w:hAnsi="Verdana"/>
          <w:b/>
          <w:bCs/>
          <w:caps/>
          <w:color w:val="000099"/>
          <w:sz w:val="18"/>
          <w:szCs w:val="18"/>
        </w:rPr>
        <w:t>Prefeitura decreta feriados para os jogos da Copa do Mundo na cidade</w:t>
      </w:r>
    </w:p>
    <w:p w:rsidR="00094C1C" w:rsidRPr="00042B4F" w:rsidRDefault="00765966" w:rsidP="00B65C06">
      <w:pPr>
        <w:ind w:left="0"/>
        <w:rPr>
          <w:rFonts w:ascii="Verdana" w:hAnsi="Verdana"/>
          <w:bCs/>
          <w:caps/>
          <w:color w:val="000099"/>
          <w:sz w:val="18"/>
          <w:szCs w:val="18"/>
        </w:rPr>
      </w:pPr>
      <w:r w:rsidRPr="00042B4F">
        <w:rPr>
          <w:rFonts w:ascii="Verdana" w:hAnsi="Verdana"/>
          <w:bCs/>
          <w:caps/>
          <w:color w:val="000099"/>
          <w:sz w:val="18"/>
          <w:szCs w:val="18"/>
          <w:lang w:val="pt-PT"/>
        </w:rPr>
        <w:lastRenderedPageBreak/>
        <w:t>PÁG.</w:t>
      </w:r>
      <w:r w:rsidR="005768C7">
        <w:rPr>
          <w:rFonts w:ascii="Verdana" w:hAnsi="Verdana"/>
          <w:bCs/>
          <w:caps/>
          <w:color w:val="000099"/>
          <w:sz w:val="18"/>
          <w:szCs w:val="18"/>
          <w:lang w:val="pt-PT"/>
        </w:rPr>
        <w:t xml:space="preserve"> 08</w:t>
      </w:r>
    </w:p>
    <w:p w:rsidR="0044755F" w:rsidRPr="00042B4F" w:rsidRDefault="0044755F" w:rsidP="0044755F">
      <w:pPr>
        <w:pStyle w:val="SemEspaamento"/>
        <w:ind w:left="0" w:right="215"/>
        <w:jc w:val="both"/>
        <w:rPr>
          <w:rFonts w:ascii="Verdana" w:hAnsi="Verdana"/>
          <w:bCs/>
          <w:color w:val="000099"/>
          <w:sz w:val="18"/>
          <w:szCs w:val="18"/>
        </w:rPr>
      </w:pPr>
    </w:p>
    <w:p w:rsidR="0044755F" w:rsidRPr="00042B4F" w:rsidRDefault="0044755F" w:rsidP="0044755F">
      <w:pPr>
        <w:pStyle w:val="SemEspaamento"/>
        <w:ind w:left="0" w:right="215"/>
        <w:jc w:val="both"/>
        <w:rPr>
          <w:rFonts w:ascii="Verdana" w:hAnsi="Verdana"/>
          <w:b/>
          <w:bCs/>
          <w:color w:val="000099"/>
          <w:sz w:val="18"/>
          <w:szCs w:val="18"/>
        </w:rPr>
      </w:pPr>
      <w:r w:rsidRPr="00042B4F">
        <w:rPr>
          <w:rFonts w:ascii="Verdana" w:hAnsi="Verdana"/>
          <w:b/>
          <w:bCs/>
          <w:color w:val="000099"/>
          <w:sz w:val="18"/>
          <w:szCs w:val="18"/>
        </w:rPr>
        <w:t xml:space="preserve">REEMBOLSO DE MEDICAMENTOS NÃO COMPÕE BASE DE CÁLCULO DE CONTRIBUIÇÕES PREVIDENCIÁRIAS </w:t>
      </w:r>
    </w:p>
    <w:p w:rsidR="0044755F" w:rsidRPr="00042B4F" w:rsidRDefault="0044755F" w:rsidP="0044755F">
      <w:pPr>
        <w:ind w:left="0"/>
        <w:rPr>
          <w:rFonts w:ascii="Verdana" w:hAnsi="Verdana"/>
          <w:bCs/>
          <w:caps/>
          <w:color w:val="000099"/>
          <w:sz w:val="18"/>
          <w:szCs w:val="18"/>
        </w:rPr>
      </w:pPr>
      <w:r w:rsidRPr="00042B4F">
        <w:rPr>
          <w:rFonts w:ascii="Verdana" w:hAnsi="Verdana"/>
          <w:bCs/>
          <w:caps/>
          <w:color w:val="000099"/>
          <w:sz w:val="18"/>
          <w:szCs w:val="18"/>
          <w:lang w:val="pt-PT"/>
        </w:rPr>
        <w:t>PÁG.</w:t>
      </w:r>
      <w:r w:rsidR="005768C7">
        <w:rPr>
          <w:rFonts w:ascii="Verdana" w:hAnsi="Verdana"/>
          <w:bCs/>
          <w:caps/>
          <w:color w:val="000099"/>
          <w:sz w:val="18"/>
          <w:szCs w:val="18"/>
          <w:lang w:val="pt-PT"/>
        </w:rPr>
        <w:t xml:space="preserve"> 09</w:t>
      </w:r>
    </w:p>
    <w:p w:rsidR="00A158D4" w:rsidRPr="00042B4F" w:rsidRDefault="00A158D4" w:rsidP="0044755F">
      <w:pPr>
        <w:pStyle w:val="SemEspaamento"/>
        <w:ind w:left="0" w:right="216"/>
        <w:rPr>
          <w:rFonts w:ascii="Verdana" w:hAnsi="Verdana" w:cs="Arial"/>
          <w:b/>
          <w:bCs/>
          <w:color w:val="FF0000"/>
          <w:sz w:val="18"/>
          <w:szCs w:val="18"/>
        </w:rPr>
      </w:pPr>
    </w:p>
    <w:p w:rsidR="0044755F" w:rsidRPr="00042B4F" w:rsidRDefault="0044755F" w:rsidP="0044755F">
      <w:pPr>
        <w:pStyle w:val="SemEspaamento"/>
        <w:ind w:left="0" w:right="215"/>
        <w:jc w:val="both"/>
        <w:rPr>
          <w:rFonts w:ascii="Verdana" w:hAnsi="Verdana"/>
          <w:b/>
          <w:bCs/>
          <w:caps/>
          <w:color w:val="000099"/>
          <w:sz w:val="18"/>
          <w:szCs w:val="18"/>
        </w:rPr>
      </w:pPr>
      <w:r w:rsidRPr="00042B4F">
        <w:rPr>
          <w:rFonts w:ascii="Verdana" w:hAnsi="Verdana"/>
          <w:b/>
          <w:bCs/>
          <w:caps/>
          <w:color w:val="000099"/>
          <w:sz w:val="18"/>
          <w:szCs w:val="18"/>
        </w:rPr>
        <w:t xml:space="preserve">Mulheres brasileiras continuam em desvantagem no mercado de trabalho </w:t>
      </w:r>
    </w:p>
    <w:p w:rsidR="0044755F" w:rsidRPr="00042B4F" w:rsidRDefault="0044755F" w:rsidP="0044755F">
      <w:pPr>
        <w:ind w:left="0"/>
        <w:rPr>
          <w:rFonts w:ascii="Verdana" w:hAnsi="Verdana"/>
          <w:bCs/>
          <w:caps/>
          <w:color w:val="000099"/>
          <w:sz w:val="18"/>
          <w:szCs w:val="18"/>
        </w:rPr>
      </w:pPr>
      <w:r w:rsidRPr="00042B4F">
        <w:rPr>
          <w:rFonts w:ascii="Verdana" w:hAnsi="Verdana"/>
          <w:bCs/>
          <w:caps/>
          <w:color w:val="000099"/>
          <w:sz w:val="18"/>
          <w:szCs w:val="18"/>
          <w:lang w:val="pt-PT"/>
        </w:rPr>
        <w:t>PÁG.</w:t>
      </w:r>
      <w:r w:rsidR="005768C7">
        <w:rPr>
          <w:rFonts w:ascii="Verdana" w:hAnsi="Verdana"/>
          <w:bCs/>
          <w:caps/>
          <w:color w:val="000099"/>
          <w:sz w:val="18"/>
          <w:szCs w:val="18"/>
          <w:lang w:val="pt-PT"/>
        </w:rPr>
        <w:t xml:space="preserve"> 10</w:t>
      </w:r>
    </w:p>
    <w:p w:rsidR="0044755F" w:rsidRPr="00042B4F" w:rsidRDefault="0044755F" w:rsidP="0044755F">
      <w:pPr>
        <w:pStyle w:val="SemEspaamento"/>
        <w:ind w:left="0" w:right="216"/>
        <w:rPr>
          <w:rFonts w:ascii="Verdana" w:hAnsi="Verdana" w:cs="Arial"/>
          <w:b/>
          <w:bCs/>
          <w:color w:val="FF0000"/>
          <w:sz w:val="18"/>
          <w:szCs w:val="18"/>
        </w:rPr>
      </w:pPr>
    </w:p>
    <w:p w:rsidR="00B11640" w:rsidRPr="00042B4F" w:rsidRDefault="00B11640" w:rsidP="0044755F">
      <w:pPr>
        <w:pStyle w:val="SemEspaamento"/>
        <w:ind w:left="0" w:right="216"/>
        <w:rPr>
          <w:rFonts w:ascii="Verdana" w:hAnsi="Verdana" w:cs="Arial"/>
          <w:b/>
          <w:bCs/>
          <w:color w:val="FF0000"/>
          <w:sz w:val="18"/>
          <w:szCs w:val="18"/>
        </w:rPr>
      </w:pPr>
      <w:r w:rsidRPr="00042B4F">
        <w:rPr>
          <w:rFonts w:ascii="Verdana" w:hAnsi="Verdana"/>
          <w:b/>
          <w:bCs/>
          <w:caps/>
          <w:color w:val="000099"/>
          <w:sz w:val="18"/>
          <w:szCs w:val="18"/>
        </w:rPr>
        <w:t>Indústria é condenada por dano moral coletivo por não contratar aprendizes.</w:t>
      </w:r>
    </w:p>
    <w:p w:rsidR="00B11640" w:rsidRPr="00042B4F" w:rsidRDefault="00B11640" w:rsidP="00B11640">
      <w:pPr>
        <w:ind w:left="0"/>
        <w:rPr>
          <w:rFonts w:ascii="Verdana" w:hAnsi="Verdana"/>
          <w:bCs/>
          <w:caps/>
          <w:color w:val="000099"/>
          <w:sz w:val="18"/>
          <w:szCs w:val="18"/>
        </w:rPr>
      </w:pPr>
      <w:r w:rsidRPr="00042B4F">
        <w:rPr>
          <w:rFonts w:ascii="Verdana" w:hAnsi="Verdana"/>
          <w:bCs/>
          <w:caps/>
          <w:color w:val="000099"/>
          <w:sz w:val="18"/>
          <w:szCs w:val="18"/>
          <w:lang w:val="pt-PT"/>
        </w:rPr>
        <w:t>PÁG.</w:t>
      </w:r>
      <w:r w:rsidR="005768C7">
        <w:rPr>
          <w:rFonts w:ascii="Verdana" w:hAnsi="Verdana"/>
          <w:bCs/>
          <w:caps/>
          <w:color w:val="000099"/>
          <w:sz w:val="18"/>
          <w:szCs w:val="18"/>
          <w:lang w:val="pt-PT"/>
        </w:rPr>
        <w:t xml:space="preserve"> 10</w:t>
      </w:r>
    </w:p>
    <w:p w:rsidR="00A158D4" w:rsidRPr="00042B4F" w:rsidRDefault="00A158D4" w:rsidP="00B11640">
      <w:pPr>
        <w:pStyle w:val="SemEspaamento"/>
        <w:ind w:left="0" w:right="216"/>
        <w:rPr>
          <w:rFonts w:ascii="Verdana" w:hAnsi="Verdana" w:cs="Arial"/>
          <w:b/>
          <w:bCs/>
          <w:color w:val="FF0000"/>
          <w:sz w:val="18"/>
          <w:szCs w:val="18"/>
        </w:rPr>
      </w:pPr>
    </w:p>
    <w:p w:rsidR="00BD1217" w:rsidRPr="00042B4F" w:rsidRDefault="00BD1217" w:rsidP="00BD1217">
      <w:pPr>
        <w:pStyle w:val="SemEspaamento"/>
        <w:ind w:left="0" w:right="215"/>
        <w:jc w:val="both"/>
        <w:rPr>
          <w:rFonts w:ascii="Verdana" w:hAnsi="Verdana"/>
          <w:b/>
          <w:bCs/>
          <w:caps/>
          <w:color w:val="000099"/>
          <w:sz w:val="18"/>
          <w:szCs w:val="18"/>
        </w:rPr>
      </w:pPr>
      <w:r w:rsidRPr="00042B4F">
        <w:rPr>
          <w:rFonts w:ascii="Verdana" w:hAnsi="Verdana"/>
          <w:b/>
          <w:bCs/>
          <w:caps/>
          <w:color w:val="000099"/>
          <w:sz w:val="18"/>
          <w:szCs w:val="18"/>
        </w:rPr>
        <w:t>Receita adia para outubro o temido eSocial</w:t>
      </w:r>
    </w:p>
    <w:p w:rsidR="00BD1217" w:rsidRPr="00042B4F" w:rsidRDefault="00BD1217" w:rsidP="00BD1217">
      <w:pPr>
        <w:ind w:left="0"/>
        <w:rPr>
          <w:rFonts w:ascii="Verdana" w:hAnsi="Verdana"/>
          <w:bCs/>
          <w:caps/>
          <w:color w:val="000099"/>
          <w:sz w:val="18"/>
          <w:szCs w:val="18"/>
        </w:rPr>
      </w:pPr>
      <w:r w:rsidRPr="00042B4F">
        <w:rPr>
          <w:rFonts w:ascii="Verdana" w:hAnsi="Verdana"/>
          <w:bCs/>
          <w:caps/>
          <w:color w:val="000099"/>
          <w:sz w:val="18"/>
          <w:szCs w:val="18"/>
          <w:lang w:val="pt-PT"/>
        </w:rPr>
        <w:t>PÁG.</w:t>
      </w:r>
      <w:r w:rsidR="005768C7">
        <w:rPr>
          <w:rFonts w:ascii="Verdana" w:hAnsi="Verdana"/>
          <w:bCs/>
          <w:caps/>
          <w:color w:val="000099"/>
          <w:sz w:val="18"/>
          <w:szCs w:val="18"/>
          <w:lang w:val="pt-PT"/>
        </w:rPr>
        <w:t xml:space="preserve"> 11</w:t>
      </w:r>
    </w:p>
    <w:p w:rsidR="00BD1217" w:rsidRPr="00042B4F" w:rsidRDefault="00BD1217" w:rsidP="00B11640">
      <w:pPr>
        <w:pStyle w:val="SemEspaamento"/>
        <w:ind w:left="0" w:right="216"/>
        <w:rPr>
          <w:rFonts w:ascii="Verdana" w:hAnsi="Verdana" w:cs="Arial"/>
          <w:b/>
          <w:bCs/>
          <w:color w:val="FF0000"/>
          <w:sz w:val="18"/>
          <w:szCs w:val="18"/>
        </w:rPr>
      </w:pPr>
    </w:p>
    <w:p w:rsidR="00A4373E" w:rsidRPr="00042B4F" w:rsidRDefault="00A4373E" w:rsidP="00A4373E">
      <w:pPr>
        <w:pStyle w:val="SemEspaamento"/>
        <w:ind w:left="0" w:right="215"/>
        <w:jc w:val="both"/>
        <w:rPr>
          <w:rFonts w:ascii="Verdana" w:hAnsi="Verdana"/>
          <w:b/>
          <w:bCs/>
          <w:color w:val="000099"/>
          <w:sz w:val="18"/>
          <w:szCs w:val="18"/>
        </w:rPr>
      </w:pPr>
      <w:r w:rsidRPr="00042B4F">
        <w:rPr>
          <w:rFonts w:ascii="Verdana" w:hAnsi="Verdana"/>
          <w:b/>
          <w:bCs/>
          <w:color w:val="000099"/>
          <w:sz w:val="18"/>
          <w:szCs w:val="18"/>
        </w:rPr>
        <w:t xml:space="preserve">RAÍZEN É PROCESSADA EM R$ 10 MILHÕES POR DISCRIMINAÇÃO </w:t>
      </w:r>
    </w:p>
    <w:p w:rsidR="00A4373E" w:rsidRPr="00042B4F" w:rsidRDefault="00A4373E" w:rsidP="00A4373E">
      <w:pPr>
        <w:ind w:left="0"/>
        <w:rPr>
          <w:rFonts w:ascii="Verdana" w:hAnsi="Verdana"/>
          <w:bCs/>
          <w:caps/>
          <w:color w:val="000099"/>
          <w:sz w:val="18"/>
          <w:szCs w:val="18"/>
        </w:rPr>
      </w:pPr>
      <w:r w:rsidRPr="00042B4F">
        <w:rPr>
          <w:rFonts w:ascii="Verdana" w:hAnsi="Verdana"/>
          <w:bCs/>
          <w:caps/>
          <w:color w:val="000099"/>
          <w:sz w:val="18"/>
          <w:szCs w:val="18"/>
          <w:lang w:val="pt-PT"/>
        </w:rPr>
        <w:t>PÁG.</w:t>
      </w:r>
      <w:r w:rsidR="005768C7">
        <w:rPr>
          <w:rFonts w:ascii="Verdana" w:hAnsi="Verdana"/>
          <w:bCs/>
          <w:caps/>
          <w:color w:val="000099"/>
          <w:sz w:val="18"/>
          <w:szCs w:val="18"/>
          <w:lang w:val="pt-PT"/>
        </w:rPr>
        <w:t xml:space="preserve"> 12</w:t>
      </w:r>
    </w:p>
    <w:p w:rsidR="00A4373E" w:rsidRPr="00042B4F" w:rsidRDefault="00A4373E" w:rsidP="00B11640">
      <w:pPr>
        <w:pStyle w:val="SemEspaamento"/>
        <w:ind w:left="0" w:right="216"/>
        <w:rPr>
          <w:rFonts w:ascii="Verdana" w:hAnsi="Verdana" w:cs="Arial"/>
          <w:b/>
          <w:bCs/>
          <w:color w:val="FF0000"/>
          <w:sz w:val="18"/>
          <w:szCs w:val="18"/>
        </w:rPr>
      </w:pPr>
    </w:p>
    <w:p w:rsidR="00635C2B" w:rsidRPr="00042B4F" w:rsidRDefault="00635C2B" w:rsidP="00635C2B">
      <w:pPr>
        <w:pStyle w:val="SemEspaamento"/>
        <w:ind w:left="0" w:right="215"/>
        <w:jc w:val="both"/>
        <w:rPr>
          <w:rFonts w:ascii="Verdana" w:hAnsi="Verdana"/>
          <w:b/>
          <w:bCs/>
          <w:caps/>
          <w:color w:val="000099"/>
          <w:sz w:val="18"/>
          <w:szCs w:val="18"/>
        </w:rPr>
      </w:pPr>
      <w:r w:rsidRPr="00042B4F">
        <w:rPr>
          <w:rFonts w:ascii="Verdana" w:hAnsi="Verdana"/>
          <w:b/>
          <w:bCs/>
          <w:caps/>
          <w:color w:val="000099"/>
          <w:sz w:val="18"/>
          <w:szCs w:val="18"/>
        </w:rPr>
        <w:t>Comissão de Acessibilidade do TRT-2 apoia relatório que ajudou a suprimir trecho da Lei de Cotas.</w:t>
      </w:r>
    </w:p>
    <w:p w:rsidR="00635C2B" w:rsidRPr="00042B4F" w:rsidRDefault="00635C2B" w:rsidP="00635C2B">
      <w:pPr>
        <w:ind w:left="0"/>
        <w:rPr>
          <w:rFonts w:ascii="Verdana" w:hAnsi="Verdana"/>
          <w:bCs/>
          <w:caps/>
          <w:color w:val="000099"/>
          <w:sz w:val="18"/>
          <w:szCs w:val="18"/>
        </w:rPr>
      </w:pPr>
      <w:r w:rsidRPr="00042B4F">
        <w:rPr>
          <w:rFonts w:ascii="Verdana" w:hAnsi="Verdana"/>
          <w:bCs/>
          <w:caps/>
          <w:color w:val="000099"/>
          <w:sz w:val="18"/>
          <w:szCs w:val="18"/>
          <w:lang w:val="pt-PT"/>
        </w:rPr>
        <w:t>PÁG.</w:t>
      </w:r>
      <w:r w:rsidR="005768C7">
        <w:rPr>
          <w:rFonts w:ascii="Verdana" w:hAnsi="Verdana"/>
          <w:bCs/>
          <w:caps/>
          <w:color w:val="000099"/>
          <w:sz w:val="18"/>
          <w:szCs w:val="18"/>
          <w:lang w:val="pt-PT"/>
        </w:rPr>
        <w:t xml:space="preserve"> 13</w:t>
      </w:r>
    </w:p>
    <w:p w:rsidR="00D476FE" w:rsidRPr="00042B4F" w:rsidRDefault="00D476FE" w:rsidP="00D476FE">
      <w:pPr>
        <w:pStyle w:val="SemEspaamento"/>
        <w:ind w:left="0" w:right="215"/>
        <w:jc w:val="both"/>
        <w:rPr>
          <w:rFonts w:ascii="Verdana" w:hAnsi="Verdana"/>
          <w:bCs/>
          <w:color w:val="000099"/>
          <w:sz w:val="18"/>
          <w:szCs w:val="18"/>
        </w:rPr>
      </w:pPr>
    </w:p>
    <w:p w:rsidR="00D476FE" w:rsidRPr="00042B4F" w:rsidRDefault="00D476FE" w:rsidP="00D476FE">
      <w:pPr>
        <w:pStyle w:val="SemEspaamento"/>
        <w:ind w:left="0" w:right="215"/>
        <w:jc w:val="both"/>
        <w:rPr>
          <w:rFonts w:ascii="Verdana" w:hAnsi="Verdana"/>
          <w:b/>
          <w:bCs/>
          <w:caps/>
          <w:color w:val="000099"/>
          <w:sz w:val="18"/>
          <w:szCs w:val="18"/>
        </w:rPr>
      </w:pPr>
      <w:r w:rsidRPr="00042B4F">
        <w:rPr>
          <w:rFonts w:ascii="Verdana" w:hAnsi="Verdana"/>
          <w:b/>
          <w:bCs/>
          <w:caps/>
          <w:color w:val="000099"/>
          <w:sz w:val="18"/>
          <w:szCs w:val="18"/>
        </w:rPr>
        <w:t>Plenário do Supremo vai julgar ação sobre índice de correção do FGTS.</w:t>
      </w:r>
    </w:p>
    <w:p w:rsidR="00D476FE" w:rsidRPr="00042B4F" w:rsidRDefault="00D476FE" w:rsidP="00D476FE">
      <w:pPr>
        <w:ind w:left="0"/>
        <w:rPr>
          <w:rFonts w:ascii="Verdana" w:hAnsi="Verdana"/>
          <w:bCs/>
          <w:caps/>
          <w:color w:val="000099"/>
          <w:sz w:val="18"/>
          <w:szCs w:val="18"/>
        </w:rPr>
      </w:pPr>
      <w:r w:rsidRPr="00042B4F">
        <w:rPr>
          <w:rFonts w:ascii="Verdana" w:hAnsi="Verdana"/>
          <w:bCs/>
          <w:caps/>
          <w:color w:val="000099"/>
          <w:sz w:val="18"/>
          <w:szCs w:val="18"/>
          <w:lang w:val="pt-PT"/>
        </w:rPr>
        <w:t>PÁG.</w:t>
      </w:r>
      <w:r w:rsidR="005768C7">
        <w:rPr>
          <w:rFonts w:ascii="Verdana" w:hAnsi="Verdana"/>
          <w:bCs/>
          <w:caps/>
          <w:color w:val="000099"/>
          <w:sz w:val="18"/>
          <w:szCs w:val="18"/>
          <w:lang w:val="pt-PT"/>
        </w:rPr>
        <w:t xml:space="preserve"> 13</w:t>
      </w:r>
    </w:p>
    <w:p w:rsidR="00D476FE" w:rsidRPr="00042B4F" w:rsidRDefault="00D476FE" w:rsidP="00B11640">
      <w:pPr>
        <w:pStyle w:val="SemEspaamento"/>
        <w:ind w:left="0" w:right="216"/>
        <w:rPr>
          <w:rFonts w:ascii="Verdana" w:hAnsi="Verdana" w:cs="Arial"/>
          <w:b/>
          <w:bCs/>
          <w:color w:val="FF0000"/>
          <w:sz w:val="18"/>
          <w:szCs w:val="18"/>
        </w:rPr>
      </w:pPr>
    </w:p>
    <w:p w:rsidR="00360C65" w:rsidRPr="00042B4F" w:rsidRDefault="00360C65" w:rsidP="00360C65">
      <w:pPr>
        <w:pStyle w:val="SemEspaamento"/>
        <w:ind w:left="0" w:right="215"/>
        <w:jc w:val="both"/>
        <w:rPr>
          <w:rFonts w:ascii="Verdana" w:hAnsi="Verdana"/>
          <w:b/>
          <w:bCs/>
          <w:caps/>
          <w:color w:val="000099"/>
          <w:sz w:val="18"/>
          <w:szCs w:val="18"/>
        </w:rPr>
      </w:pPr>
      <w:r w:rsidRPr="00042B4F">
        <w:rPr>
          <w:rFonts w:ascii="Verdana" w:hAnsi="Verdana"/>
          <w:b/>
          <w:bCs/>
          <w:caps/>
          <w:color w:val="000099"/>
          <w:sz w:val="18"/>
          <w:szCs w:val="18"/>
        </w:rPr>
        <w:t>O adiamento do eSocial</w:t>
      </w:r>
    </w:p>
    <w:p w:rsidR="00360C65" w:rsidRPr="00042B4F" w:rsidRDefault="00360C65" w:rsidP="00360C65">
      <w:pPr>
        <w:ind w:left="0"/>
        <w:rPr>
          <w:rFonts w:ascii="Verdana" w:hAnsi="Verdana"/>
          <w:bCs/>
          <w:caps/>
          <w:color w:val="000099"/>
          <w:sz w:val="18"/>
          <w:szCs w:val="18"/>
        </w:rPr>
      </w:pPr>
      <w:r w:rsidRPr="00042B4F">
        <w:rPr>
          <w:rFonts w:ascii="Verdana" w:hAnsi="Verdana"/>
          <w:bCs/>
          <w:caps/>
          <w:color w:val="000099"/>
          <w:sz w:val="18"/>
          <w:szCs w:val="18"/>
          <w:lang w:val="pt-PT"/>
        </w:rPr>
        <w:t>PÁG.</w:t>
      </w:r>
      <w:r w:rsidR="005768C7">
        <w:rPr>
          <w:rFonts w:ascii="Verdana" w:hAnsi="Verdana"/>
          <w:bCs/>
          <w:caps/>
          <w:color w:val="000099"/>
          <w:sz w:val="18"/>
          <w:szCs w:val="18"/>
          <w:lang w:val="pt-PT"/>
        </w:rPr>
        <w:t xml:space="preserve"> 14</w:t>
      </w:r>
    </w:p>
    <w:p w:rsidR="00360C65" w:rsidRPr="00042B4F" w:rsidRDefault="00360C65" w:rsidP="00B11640">
      <w:pPr>
        <w:pStyle w:val="SemEspaamento"/>
        <w:ind w:left="0" w:right="216"/>
        <w:rPr>
          <w:rFonts w:ascii="Verdana" w:hAnsi="Verdana" w:cs="Arial"/>
          <w:b/>
          <w:bCs/>
          <w:color w:val="FF0000"/>
          <w:sz w:val="18"/>
          <w:szCs w:val="18"/>
        </w:rPr>
      </w:pPr>
    </w:p>
    <w:p w:rsidR="003E3B08" w:rsidRPr="00042B4F" w:rsidRDefault="003E3B08" w:rsidP="003E3B08">
      <w:pPr>
        <w:pStyle w:val="SemEspaamento"/>
        <w:ind w:left="0" w:right="215"/>
        <w:jc w:val="both"/>
        <w:rPr>
          <w:rFonts w:ascii="Verdana" w:hAnsi="Verdana"/>
          <w:b/>
          <w:bCs/>
          <w:caps/>
          <w:color w:val="000099"/>
          <w:sz w:val="18"/>
          <w:szCs w:val="18"/>
        </w:rPr>
      </w:pPr>
      <w:r w:rsidRPr="00042B4F">
        <w:rPr>
          <w:rFonts w:ascii="Verdana" w:hAnsi="Verdana"/>
          <w:b/>
          <w:bCs/>
          <w:caps/>
          <w:color w:val="000099"/>
          <w:sz w:val="18"/>
          <w:szCs w:val="18"/>
        </w:rPr>
        <w:t>Sinait e Afitepe promovem Audiência Pública em defesa da NR 12 em Pernambuco</w:t>
      </w:r>
    </w:p>
    <w:p w:rsidR="003E3B08" w:rsidRPr="00042B4F" w:rsidRDefault="003E3B08" w:rsidP="003E3B08">
      <w:pPr>
        <w:ind w:left="0"/>
        <w:rPr>
          <w:rFonts w:ascii="Verdana" w:hAnsi="Verdana"/>
          <w:bCs/>
          <w:caps/>
          <w:color w:val="000099"/>
          <w:sz w:val="18"/>
          <w:szCs w:val="18"/>
        </w:rPr>
      </w:pPr>
      <w:r w:rsidRPr="00042B4F">
        <w:rPr>
          <w:rFonts w:ascii="Verdana" w:hAnsi="Verdana"/>
          <w:bCs/>
          <w:caps/>
          <w:color w:val="000099"/>
          <w:sz w:val="18"/>
          <w:szCs w:val="18"/>
          <w:lang w:val="pt-PT"/>
        </w:rPr>
        <w:t>PÁG.</w:t>
      </w:r>
      <w:r w:rsidR="005768C7">
        <w:rPr>
          <w:rFonts w:ascii="Verdana" w:hAnsi="Verdana"/>
          <w:bCs/>
          <w:caps/>
          <w:color w:val="000099"/>
          <w:sz w:val="18"/>
          <w:szCs w:val="18"/>
          <w:lang w:val="pt-PT"/>
        </w:rPr>
        <w:t xml:space="preserve"> 15</w:t>
      </w:r>
    </w:p>
    <w:p w:rsidR="003E3B08" w:rsidRPr="00042B4F" w:rsidRDefault="003E3B08" w:rsidP="00B11640">
      <w:pPr>
        <w:pStyle w:val="SemEspaamento"/>
        <w:ind w:left="0" w:right="216"/>
        <w:rPr>
          <w:rFonts w:ascii="Verdana" w:hAnsi="Verdana" w:cs="Arial"/>
          <w:b/>
          <w:bCs/>
          <w:color w:val="FF0000"/>
          <w:sz w:val="18"/>
          <w:szCs w:val="18"/>
        </w:rPr>
      </w:pPr>
    </w:p>
    <w:p w:rsidR="00D63D43" w:rsidRPr="00042B4F" w:rsidRDefault="00D63D43" w:rsidP="00D63D43">
      <w:pPr>
        <w:pStyle w:val="SemEspaamento"/>
        <w:ind w:left="0" w:right="215"/>
        <w:jc w:val="both"/>
        <w:rPr>
          <w:rFonts w:ascii="Verdana" w:hAnsi="Verdana"/>
          <w:b/>
          <w:bCs/>
          <w:caps/>
          <w:color w:val="000099"/>
          <w:sz w:val="18"/>
          <w:szCs w:val="18"/>
        </w:rPr>
      </w:pPr>
      <w:r w:rsidRPr="00042B4F">
        <w:rPr>
          <w:rFonts w:ascii="Verdana" w:hAnsi="Verdana"/>
          <w:b/>
          <w:bCs/>
          <w:caps/>
          <w:color w:val="000099"/>
          <w:sz w:val="18"/>
          <w:szCs w:val="18"/>
        </w:rPr>
        <w:t>Mudança na correção do FGTS terá repercussão trabalhista</w:t>
      </w:r>
    </w:p>
    <w:p w:rsidR="00D63D43" w:rsidRPr="00042B4F" w:rsidRDefault="00D63D43" w:rsidP="00D63D43">
      <w:pPr>
        <w:ind w:left="0"/>
        <w:rPr>
          <w:rFonts w:ascii="Verdana" w:hAnsi="Verdana"/>
          <w:bCs/>
          <w:caps/>
          <w:color w:val="000099"/>
          <w:sz w:val="18"/>
          <w:szCs w:val="18"/>
        </w:rPr>
      </w:pPr>
      <w:r w:rsidRPr="00042B4F">
        <w:rPr>
          <w:rFonts w:ascii="Verdana" w:hAnsi="Verdana"/>
          <w:bCs/>
          <w:caps/>
          <w:color w:val="000099"/>
          <w:sz w:val="18"/>
          <w:szCs w:val="18"/>
          <w:lang w:val="pt-PT"/>
        </w:rPr>
        <w:t>PÁG.</w:t>
      </w:r>
      <w:r w:rsidR="005768C7">
        <w:rPr>
          <w:rFonts w:ascii="Verdana" w:hAnsi="Verdana"/>
          <w:bCs/>
          <w:caps/>
          <w:color w:val="000099"/>
          <w:sz w:val="18"/>
          <w:szCs w:val="18"/>
          <w:lang w:val="pt-PT"/>
        </w:rPr>
        <w:t xml:space="preserve"> 16</w:t>
      </w:r>
    </w:p>
    <w:p w:rsidR="00D63D43" w:rsidRPr="00042B4F" w:rsidRDefault="00D63D43" w:rsidP="00B11640">
      <w:pPr>
        <w:pStyle w:val="SemEspaamento"/>
        <w:ind w:left="0" w:right="216"/>
        <w:rPr>
          <w:rFonts w:ascii="Verdana" w:hAnsi="Verdana" w:cs="Arial"/>
          <w:b/>
          <w:bCs/>
          <w:color w:val="FF0000"/>
          <w:sz w:val="18"/>
          <w:szCs w:val="18"/>
        </w:rPr>
      </w:pPr>
    </w:p>
    <w:p w:rsidR="00BE5177" w:rsidRPr="00042B4F" w:rsidRDefault="00BE5177" w:rsidP="00BE5177">
      <w:pPr>
        <w:pStyle w:val="SemEspaamento"/>
        <w:ind w:left="0" w:right="215"/>
        <w:jc w:val="both"/>
        <w:rPr>
          <w:rFonts w:ascii="Verdana" w:hAnsi="Verdana"/>
          <w:b/>
          <w:bCs/>
          <w:caps/>
          <w:color w:val="000099"/>
          <w:sz w:val="18"/>
          <w:szCs w:val="18"/>
        </w:rPr>
      </w:pPr>
      <w:r w:rsidRPr="00042B4F">
        <w:rPr>
          <w:rFonts w:ascii="Verdana" w:hAnsi="Verdana"/>
          <w:b/>
          <w:bCs/>
          <w:caps/>
          <w:color w:val="000099"/>
          <w:sz w:val="18"/>
          <w:szCs w:val="18"/>
        </w:rPr>
        <w:t>Fabricante multinacional de vagões de trem é condenada a pagar indenização de R$ 20 mil a trabalhador brasileiro humilhado fora do país.</w:t>
      </w:r>
    </w:p>
    <w:p w:rsidR="00BE5177" w:rsidRPr="00042B4F" w:rsidRDefault="00BE5177" w:rsidP="00BE5177">
      <w:pPr>
        <w:ind w:left="0"/>
        <w:rPr>
          <w:rFonts w:ascii="Verdana" w:hAnsi="Verdana"/>
          <w:bCs/>
          <w:caps/>
          <w:color w:val="000099"/>
          <w:sz w:val="18"/>
          <w:szCs w:val="18"/>
        </w:rPr>
      </w:pPr>
      <w:r w:rsidRPr="00042B4F">
        <w:rPr>
          <w:rFonts w:ascii="Verdana" w:hAnsi="Verdana"/>
          <w:bCs/>
          <w:caps/>
          <w:color w:val="000099"/>
          <w:sz w:val="18"/>
          <w:szCs w:val="18"/>
          <w:lang w:val="pt-PT"/>
        </w:rPr>
        <w:t>PÁG.</w:t>
      </w:r>
      <w:r w:rsidR="005768C7">
        <w:rPr>
          <w:rFonts w:ascii="Verdana" w:hAnsi="Verdana"/>
          <w:bCs/>
          <w:caps/>
          <w:color w:val="000099"/>
          <w:sz w:val="18"/>
          <w:szCs w:val="18"/>
          <w:lang w:val="pt-PT"/>
        </w:rPr>
        <w:t xml:space="preserve"> 17</w:t>
      </w:r>
      <w:bookmarkStart w:id="0" w:name="_GoBack"/>
      <w:bookmarkEnd w:id="0"/>
    </w:p>
    <w:p w:rsidR="00BE5177" w:rsidRDefault="00BE5177" w:rsidP="00B11640">
      <w:pPr>
        <w:pStyle w:val="SemEspaamento"/>
        <w:ind w:left="0" w:right="216"/>
        <w:rPr>
          <w:rFonts w:ascii="Verdana" w:hAnsi="Verdana" w:cs="Arial"/>
          <w:b/>
          <w:bCs/>
          <w:color w:val="FF0000"/>
          <w:sz w:val="18"/>
          <w:szCs w:val="18"/>
        </w:rPr>
      </w:pPr>
    </w:p>
    <w:p w:rsidR="00A158D4" w:rsidRDefault="00A158D4" w:rsidP="00F24045">
      <w:pPr>
        <w:pStyle w:val="SemEspaamento"/>
        <w:ind w:left="0" w:right="216"/>
        <w:jc w:val="center"/>
        <w:rPr>
          <w:rFonts w:ascii="Verdana" w:hAnsi="Verdana" w:cs="Arial"/>
          <w:b/>
          <w:bCs/>
          <w:color w:val="FF0000"/>
          <w:sz w:val="18"/>
          <w:szCs w:val="18"/>
        </w:rPr>
      </w:pPr>
    </w:p>
    <w:p w:rsidR="00A158D4" w:rsidRDefault="00A158D4" w:rsidP="00F24045">
      <w:pPr>
        <w:pStyle w:val="SemEspaamento"/>
        <w:ind w:left="0" w:right="216"/>
        <w:jc w:val="center"/>
        <w:rPr>
          <w:rFonts w:ascii="Verdana" w:hAnsi="Verdana" w:cs="Arial"/>
          <w:b/>
          <w:bCs/>
          <w:color w:val="FF0000"/>
          <w:sz w:val="18"/>
          <w:szCs w:val="18"/>
        </w:rPr>
      </w:pPr>
    </w:p>
    <w:p w:rsidR="00A158D4" w:rsidRDefault="00A158D4" w:rsidP="00F24045">
      <w:pPr>
        <w:pStyle w:val="SemEspaamento"/>
        <w:ind w:left="0" w:right="216"/>
        <w:jc w:val="center"/>
        <w:rPr>
          <w:rFonts w:ascii="Verdana" w:hAnsi="Verdana" w:cs="Arial"/>
          <w:b/>
          <w:bCs/>
          <w:color w:val="FF0000"/>
          <w:sz w:val="18"/>
          <w:szCs w:val="18"/>
        </w:rPr>
      </w:pPr>
    </w:p>
    <w:p w:rsidR="00A158D4" w:rsidRDefault="00A158D4" w:rsidP="00F24045">
      <w:pPr>
        <w:pStyle w:val="SemEspaamento"/>
        <w:ind w:left="0" w:right="216"/>
        <w:jc w:val="center"/>
        <w:rPr>
          <w:rFonts w:ascii="Verdana" w:hAnsi="Verdana" w:cs="Arial"/>
          <w:b/>
          <w:bCs/>
          <w:color w:val="FF0000"/>
          <w:sz w:val="18"/>
          <w:szCs w:val="18"/>
        </w:rPr>
      </w:pPr>
    </w:p>
    <w:p w:rsidR="00A158D4" w:rsidRDefault="00A158D4" w:rsidP="00F24045">
      <w:pPr>
        <w:pStyle w:val="SemEspaamento"/>
        <w:ind w:left="0" w:right="216"/>
        <w:jc w:val="center"/>
        <w:rPr>
          <w:rFonts w:ascii="Verdana" w:hAnsi="Verdana" w:cs="Arial"/>
          <w:b/>
          <w:bCs/>
          <w:color w:val="FF0000"/>
          <w:sz w:val="18"/>
          <w:szCs w:val="18"/>
        </w:rPr>
      </w:pPr>
    </w:p>
    <w:p w:rsidR="00A158D4" w:rsidRDefault="00A158D4" w:rsidP="00F24045">
      <w:pPr>
        <w:pStyle w:val="SemEspaamento"/>
        <w:ind w:left="0" w:right="216"/>
        <w:jc w:val="center"/>
        <w:rPr>
          <w:rFonts w:ascii="Verdana" w:hAnsi="Verdana" w:cs="Arial"/>
          <w:b/>
          <w:bCs/>
          <w:color w:val="FF0000"/>
          <w:sz w:val="18"/>
          <w:szCs w:val="18"/>
        </w:rPr>
      </w:pPr>
    </w:p>
    <w:p w:rsidR="00A158D4" w:rsidRDefault="00A158D4" w:rsidP="00F24045">
      <w:pPr>
        <w:pStyle w:val="SemEspaamento"/>
        <w:ind w:left="0" w:right="216"/>
        <w:jc w:val="center"/>
        <w:rPr>
          <w:rFonts w:ascii="Verdana" w:hAnsi="Verdana" w:cs="Arial"/>
          <w:b/>
          <w:bCs/>
          <w:color w:val="FF0000"/>
          <w:sz w:val="18"/>
          <w:szCs w:val="18"/>
        </w:rPr>
      </w:pPr>
    </w:p>
    <w:p w:rsidR="00A158D4" w:rsidRDefault="00A158D4" w:rsidP="00F24045">
      <w:pPr>
        <w:pStyle w:val="SemEspaamento"/>
        <w:ind w:left="0" w:right="216"/>
        <w:jc w:val="center"/>
        <w:rPr>
          <w:rFonts w:ascii="Verdana" w:hAnsi="Verdana" w:cs="Arial"/>
          <w:b/>
          <w:bCs/>
          <w:color w:val="FF0000"/>
          <w:sz w:val="18"/>
          <w:szCs w:val="18"/>
        </w:rPr>
      </w:pPr>
    </w:p>
    <w:p w:rsidR="00A158D4" w:rsidRDefault="00A158D4" w:rsidP="00F24045">
      <w:pPr>
        <w:pStyle w:val="SemEspaamento"/>
        <w:ind w:left="0" w:right="216"/>
        <w:jc w:val="center"/>
        <w:rPr>
          <w:rFonts w:ascii="Verdana" w:hAnsi="Verdana" w:cs="Arial"/>
          <w:b/>
          <w:bCs/>
          <w:color w:val="FF0000"/>
          <w:sz w:val="18"/>
          <w:szCs w:val="18"/>
        </w:rPr>
      </w:pPr>
    </w:p>
    <w:p w:rsidR="00A158D4" w:rsidRDefault="00A158D4" w:rsidP="00F24045">
      <w:pPr>
        <w:pStyle w:val="SemEspaamento"/>
        <w:ind w:left="0" w:right="216"/>
        <w:jc w:val="center"/>
        <w:rPr>
          <w:rFonts w:ascii="Verdana" w:hAnsi="Verdana" w:cs="Arial"/>
          <w:b/>
          <w:bCs/>
          <w:color w:val="FF0000"/>
          <w:sz w:val="18"/>
          <w:szCs w:val="18"/>
        </w:rPr>
      </w:pPr>
    </w:p>
    <w:p w:rsidR="00A158D4" w:rsidRDefault="00A158D4" w:rsidP="00F24045">
      <w:pPr>
        <w:pStyle w:val="SemEspaamento"/>
        <w:ind w:left="0" w:right="216"/>
        <w:jc w:val="center"/>
        <w:rPr>
          <w:rFonts w:ascii="Verdana" w:hAnsi="Verdana" w:cs="Arial"/>
          <w:b/>
          <w:bCs/>
          <w:color w:val="FF0000"/>
          <w:sz w:val="18"/>
          <w:szCs w:val="18"/>
        </w:rPr>
      </w:pPr>
    </w:p>
    <w:p w:rsidR="00A158D4" w:rsidRDefault="00A158D4" w:rsidP="00F24045">
      <w:pPr>
        <w:pStyle w:val="SemEspaamento"/>
        <w:ind w:left="0" w:right="216"/>
        <w:jc w:val="center"/>
        <w:rPr>
          <w:rFonts w:ascii="Verdana" w:hAnsi="Verdana" w:cs="Arial"/>
          <w:b/>
          <w:bCs/>
          <w:color w:val="FF0000"/>
          <w:sz w:val="18"/>
          <w:szCs w:val="18"/>
        </w:rPr>
      </w:pPr>
    </w:p>
    <w:p w:rsidR="00A158D4" w:rsidRDefault="00A158D4" w:rsidP="00F24045">
      <w:pPr>
        <w:pStyle w:val="SemEspaamento"/>
        <w:ind w:left="0" w:right="216"/>
        <w:jc w:val="center"/>
        <w:rPr>
          <w:rFonts w:ascii="Verdana" w:hAnsi="Verdana" w:cs="Arial"/>
          <w:b/>
          <w:bCs/>
          <w:color w:val="FF0000"/>
          <w:sz w:val="18"/>
          <w:szCs w:val="18"/>
        </w:rPr>
      </w:pPr>
    </w:p>
    <w:p w:rsidR="00A158D4" w:rsidRDefault="00A158D4" w:rsidP="00F24045">
      <w:pPr>
        <w:pStyle w:val="SemEspaamento"/>
        <w:ind w:left="0" w:right="216"/>
        <w:jc w:val="center"/>
        <w:rPr>
          <w:rFonts w:ascii="Verdana" w:hAnsi="Verdana" w:cs="Arial"/>
          <w:b/>
          <w:bCs/>
          <w:color w:val="FF0000"/>
          <w:sz w:val="18"/>
          <w:szCs w:val="18"/>
        </w:rPr>
      </w:pPr>
    </w:p>
    <w:p w:rsidR="00A158D4" w:rsidRDefault="00A158D4" w:rsidP="003B7FA4">
      <w:pPr>
        <w:pStyle w:val="SemEspaamento"/>
        <w:ind w:left="0" w:right="216"/>
        <w:rPr>
          <w:rFonts w:ascii="Verdana" w:hAnsi="Verdana" w:cs="Arial"/>
          <w:b/>
          <w:bCs/>
          <w:color w:val="FF0000"/>
          <w:sz w:val="18"/>
          <w:szCs w:val="18"/>
        </w:rPr>
      </w:pPr>
    </w:p>
    <w:p w:rsidR="00C919C6" w:rsidRDefault="00C919C6" w:rsidP="00F24045">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765966" w:rsidRDefault="00A4373E" w:rsidP="00A4373E">
      <w:pPr>
        <w:pStyle w:val="SemEspaamento"/>
        <w:ind w:left="0" w:right="216"/>
        <w:jc w:val="center"/>
        <w:rPr>
          <w:rFonts w:ascii="Verdana" w:hAnsi="Verdana"/>
          <w:bCs/>
          <w:color w:val="000099"/>
          <w:sz w:val="18"/>
          <w:szCs w:val="18"/>
          <w:lang w:val="pt-PT"/>
        </w:rPr>
      </w:pPr>
      <w:r>
        <w:rPr>
          <w:rFonts w:ascii="Verdana" w:hAnsi="Verdana" w:cs="Arial"/>
          <w:b/>
          <w:bCs/>
          <w:color w:val="FF0000"/>
          <w:sz w:val="18"/>
          <w:szCs w:val="18"/>
        </w:rPr>
        <w:t>10/03</w:t>
      </w:r>
      <w:r w:rsidR="00C919C6">
        <w:rPr>
          <w:rFonts w:ascii="Verdana" w:hAnsi="Verdana" w:cs="Arial"/>
          <w:b/>
          <w:bCs/>
          <w:color w:val="FF0000"/>
          <w:sz w:val="18"/>
          <w:szCs w:val="18"/>
        </w:rPr>
        <w:t>/2014</w:t>
      </w:r>
    </w:p>
    <w:p w:rsidR="00A4373E" w:rsidRDefault="00A4373E" w:rsidP="00A4373E">
      <w:pPr>
        <w:pStyle w:val="SemEspaamento"/>
        <w:ind w:left="0" w:right="216"/>
        <w:jc w:val="center"/>
        <w:rPr>
          <w:rFonts w:ascii="Verdana" w:hAnsi="Verdana"/>
          <w:bCs/>
          <w:color w:val="000099"/>
          <w:sz w:val="18"/>
          <w:szCs w:val="18"/>
          <w:lang w:val="pt-PT"/>
        </w:rPr>
      </w:pPr>
    </w:p>
    <w:p w:rsidR="00A4373E" w:rsidRPr="00A4373E" w:rsidRDefault="00A4373E" w:rsidP="00A4373E">
      <w:pPr>
        <w:pStyle w:val="SemEspaamento"/>
        <w:ind w:left="0" w:right="216"/>
        <w:jc w:val="center"/>
        <w:rPr>
          <w:rFonts w:ascii="Verdana" w:hAnsi="Verdana"/>
          <w:bCs/>
          <w:color w:val="000099"/>
          <w:sz w:val="18"/>
          <w:szCs w:val="18"/>
          <w:lang w:val="pt-PT"/>
        </w:rPr>
      </w:pPr>
    </w:p>
    <w:p w:rsidR="00A4373E" w:rsidRPr="00A4373E" w:rsidRDefault="00A4373E" w:rsidP="003C3379">
      <w:pPr>
        <w:pStyle w:val="SemEspaamento"/>
        <w:ind w:left="0" w:right="216"/>
        <w:jc w:val="center"/>
        <w:rPr>
          <w:rFonts w:ascii="Verdana" w:hAnsi="Verdana"/>
          <w:b/>
          <w:bCs/>
          <w:caps/>
          <w:color w:val="000099"/>
          <w:sz w:val="18"/>
          <w:szCs w:val="18"/>
        </w:rPr>
      </w:pPr>
      <w:r w:rsidRPr="00A4373E">
        <w:rPr>
          <w:rFonts w:ascii="Verdana" w:hAnsi="Verdana"/>
          <w:b/>
          <w:bCs/>
          <w:caps/>
          <w:color w:val="000099"/>
          <w:sz w:val="18"/>
          <w:szCs w:val="18"/>
        </w:rPr>
        <w:t>Resolução CFF nº 595/2013 - DOU de 10.03.2014</w:t>
      </w:r>
    </w:p>
    <w:p w:rsidR="00A4373E" w:rsidRPr="00A4373E" w:rsidRDefault="00A4373E" w:rsidP="003C3379">
      <w:pPr>
        <w:pStyle w:val="SemEspaamento"/>
        <w:ind w:left="0" w:right="216"/>
        <w:jc w:val="right"/>
        <w:rPr>
          <w:rFonts w:ascii="Verdana" w:hAnsi="Verdana"/>
          <w:bCs/>
          <w:i/>
          <w:caps/>
          <w:color w:val="000099"/>
          <w:sz w:val="18"/>
          <w:szCs w:val="18"/>
        </w:rPr>
      </w:pPr>
      <w:r w:rsidRPr="00A4373E">
        <w:rPr>
          <w:rFonts w:ascii="Verdana" w:hAnsi="Verdana"/>
          <w:bCs/>
          <w:i/>
          <w:caps/>
          <w:color w:val="000099"/>
          <w:sz w:val="18"/>
          <w:szCs w:val="18"/>
        </w:rPr>
        <w:t xml:space="preserve">Dispõe sobre a nova redação do artigo 31 da Resolução/CFF nº 521/2009. </w:t>
      </w:r>
    </w:p>
    <w:p w:rsidR="00A4373E" w:rsidRPr="00A4373E" w:rsidRDefault="00A4373E" w:rsidP="00A4373E">
      <w:pPr>
        <w:pStyle w:val="SemEspaamento"/>
        <w:ind w:left="0" w:right="216"/>
        <w:jc w:val="both"/>
        <w:rPr>
          <w:rFonts w:ascii="Verdana" w:hAnsi="Verdana"/>
          <w:bCs/>
          <w:color w:val="000099"/>
          <w:sz w:val="18"/>
          <w:szCs w:val="18"/>
        </w:rPr>
      </w:pPr>
    </w:p>
    <w:p w:rsidR="00A4373E" w:rsidRPr="00A4373E" w:rsidRDefault="00A4373E" w:rsidP="00A4373E">
      <w:pPr>
        <w:pStyle w:val="SemEspaamento"/>
        <w:ind w:left="0" w:right="216"/>
        <w:jc w:val="both"/>
        <w:rPr>
          <w:rFonts w:ascii="Verdana" w:hAnsi="Verdana"/>
          <w:bCs/>
          <w:color w:val="000099"/>
          <w:sz w:val="18"/>
          <w:szCs w:val="18"/>
        </w:rPr>
      </w:pPr>
      <w:r w:rsidRPr="00A4373E">
        <w:rPr>
          <w:rFonts w:ascii="Verdana" w:hAnsi="Verdana"/>
          <w:bCs/>
          <w:color w:val="000099"/>
          <w:sz w:val="18"/>
          <w:szCs w:val="18"/>
        </w:rPr>
        <w:t xml:space="preserve">O Conselho Federal de Farmácia, no uso das atribuições que lhe são conferidas pela alínea "g" do artigo 6º da Lei nº 3.820, de 11 de novembro de 1960, modificada pela Lei nº 9.120 de 26 de outubro de 1995 e; </w:t>
      </w:r>
    </w:p>
    <w:p w:rsidR="00A4373E" w:rsidRPr="00A4373E" w:rsidRDefault="00A4373E" w:rsidP="00A4373E">
      <w:pPr>
        <w:pStyle w:val="SemEspaamento"/>
        <w:ind w:left="0" w:right="216"/>
        <w:jc w:val="both"/>
        <w:rPr>
          <w:rFonts w:ascii="Verdana" w:hAnsi="Verdana"/>
          <w:bCs/>
          <w:color w:val="000099"/>
          <w:sz w:val="18"/>
          <w:szCs w:val="18"/>
        </w:rPr>
      </w:pPr>
      <w:r w:rsidRPr="00A4373E">
        <w:rPr>
          <w:rFonts w:ascii="Verdana" w:hAnsi="Verdana"/>
          <w:bCs/>
          <w:color w:val="000099"/>
          <w:sz w:val="18"/>
          <w:szCs w:val="18"/>
        </w:rPr>
        <w:t xml:space="preserve">Considerando que é atribuição do Conselho Federal de Farmácia expedir resoluções, definindo ou modificando atribuições ou competências dos profissionais de farmácia, conforme as necessidades futuras, </w:t>
      </w:r>
    </w:p>
    <w:p w:rsidR="00A4373E" w:rsidRPr="00A4373E" w:rsidRDefault="00A4373E" w:rsidP="00A4373E">
      <w:pPr>
        <w:pStyle w:val="SemEspaamento"/>
        <w:ind w:left="0" w:right="216"/>
        <w:jc w:val="both"/>
        <w:rPr>
          <w:rFonts w:ascii="Verdana" w:hAnsi="Verdana"/>
          <w:bCs/>
          <w:color w:val="000099"/>
          <w:sz w:val="18"/>
          <w:szCs w:val="18"/>
        </w:rPr>
      </w:pPr>
      <w:r w:rsidRPr="00A4373E">
        <w:rPr>
          <w:rFonts w:ascii="Verdana" w:hAnsi="Verdana"/>
          <w:bCs/>
          <w:color w:val="000099"/>
          <w:sz w:val="18"/>
          <w:szCs w:val="18"/>
        </w:rPr>
        <w:t xml:space="preserve">Resolve: </w:t>
      </w:r>
    </w:p>
    <w:p w:rsidR="00A4373E" w:rsidRPr="00A4373E" w:rsidRDefault="00A4373E" w:rsidP="00A4373E">
      <w:pPr>
        <w:pStyle w:val="SemEspaamento"/>
        <w:ind w:left="0" w:right="216"/>
        <w:jc w:val="both"/>
        <w:rPr>
          <w:rFonts w:ascii="Verdana" w:hAnsi="Verdana"/>
          <w:bCs/>
          <w:color w:val="000099"/>
          <w:sz w:val="18"/>
          <w:szCs w:val="18"/>
        </w:rPr>
      </w:pPr>
      <w:r w:rsidRPr="00A4373E">
        <w:rPr>
          <w:rFonts w:ascii="Verdana" w:hAnsi="Verdana"/>
          <w:bCs/>
          <w:color w:val="000099"/>
          <w:sz w:val="18"/>
          <w:szCs w:val="18"/>
        </w:rPr>
        <w:t xml:space="preserve">Art. 1º O artigo 31 da Resolução/CFF nº 521, de 16 de dezembro de 2009, publicada no DOU de 06.01.2010, Seção 1, página 71, passa a ter a seguinte redação: </w:t>
      </w:r>
    </w:p>
    <w:p w:rsidR="00A4373E" w:rsidRPr="00A4373E" w:rsidRDefault="00A4373E" w:rsidP="00A4373E">
      <w:pPr>
        <w:pStyle w:val="SemEspaamento"/>
        <w:ind w:left="0" w:right="216"/>
        <w:jc w:val="both"/>
        <w:rPr>
          <w:rFonts w:ascii="Verdana" w:hAnsi="Verdana"/>
          <w:bCs/>
          <w:color w:val="000099"/>
          <w:sz w:val="18"/>
          <w:szCs w:val="18"/>
        </w:rPr>
      </w:pPr>
      <w:proofErr w:type="gramStart"/>
      <w:r w:rsidRPr="00A4373E">
        <w:rPr>
          <w:rFonts w:ascii="Verdana" w:hAnsi="Verdana"/>
          <w:bCs/>
          <w:color w:val="000099"/>
          <w:sz w:val="18"/>
          <w:szCs w:val="18"/>
        </w:rPr>
        <w:t>"Art. 31</w:t>
      </w:r>
      <w:proofErr w:type="gramEnd"/>
      <w:r w:rsidRPr="00A4373E">
        <w:rPr>
          <w:rFonts w:ascii="Verdana" w:hAnsi="Verdana"/>
          <w:bCs/>
          <w:color w:val="000099"/>
          <w:sz w:val="18"/>
          <w:szCs w:val="18"/>
        </w:rPr>
        <w:t xml:space="preserve"> - Entende-se por inscrição remida aquela concedida por solicitação do Farmacêutico aposentado por invalidez, ou que possua a idade mínima de 70 (setenta) anos ou, ainda, que seja portador de doença incapacitante para o exercício laboral como, por exemplo, tuberculose ativa, alienação mental, esclerose múltipla, neoplasia maligna, paralisia irreversível, cardiopatia grave, estado de Parkinson, </w:t>
      </w:r>
      <w:proofErr w:type="spellStart"/>
      <w:r w:rsidRPr="00A4373E">
        <w:rPr>
          <w:rFonts w:ascii="Verdana" w:hAnsi="Verdana"/>
          <w:bCs/>
          <w:color w:val="000099"/>
          <w:sz w:val="18"/>
          <w:szCs w:val="18"/>
        </w:rPr>
        <w:t>espondiloartrose</w:t>
      </w:r>
      <w:proofErr w:type="spellEnd"/>
      <w:r w:rsidRPr="00A4373E">
        <w:rPr>
          <w:rFonts w:ascii="Verdana" w:hAnsi="Verdana"/>
          <w:bCs/>
          <w:color w:val="000099"/>
          <w:sz w:val="18"/>
          <w:szCs w:val="18"/>
        </w:rPr>
        <w:t xml:space="preserve"> anquilosante, </w:t>
      </w:r>
      <w:proofErr w:type="spellStart"/>
      <w:r w:rsidRPr="00A4373E">
        <w:rPr>
          <w:rFonts w:ascii="Verdana" w:hAnsi="Verdana"/>
          <w:bCs/>
          <w:color w:val="000099"/>
          <w:sz w:val="18"/>
          <w:szCs w:val="18"/>
        </w:rPr>
        <w:t>nefropatia</w:t>
      </w:r>
      <w:proofErr w:type="spellEnd"/>
      <w:r w:rsidRPr="00A4373E">
        <w:rPr>
          <w:rFonts w:ascii="Verdana" w:hAnsi="Verdana"/>
          <w:bCs/>
          <w:color w:val="000099"/>
          <w:sz w:val="18"/>
          <w:szCs w:val="18"/>
        </w:rPr>
        <w:t xml:space="preserve"> grave, estado adiantado de doença de </w:t>
      </w:r>
      <w:proofErr w:type="spellStart"/>
      <w:r w:rsidRPr="00A4373E">
        <w:rPr>
          <w:rFonts w:ascii="Verdana" w:hAnsi="Verdana"/>
          <w:bCs/>
          <w:color w:val="000099"/>
          <w:sz w:val="18"/>
          <w:szCs w:val="18"/>
        </w:rPr>
        <w:t>Paget</w:t>
      </w:r>
      <w:proofErr w:type="spellEnd"/>
      <w:r w:rsidRPr="00A4373E">
        <w:rPr>
          <w:rFonts w:ascii="Verdana" w:hAnsi="Verdana"/>
          <w:bCs/>
          <w:color w:val="000099"/>
          <w:sz w:val="18"/>
          <w:szCs w:val="18"/>
        </w:rPr>
        <w:t xml:space="preserve"> (osteíte deformante), contaminação por radiação, fibrose cística e hepatite grave, dentre outras previstas na legislação aplicável à espécie. </w:t>
      </w:r>
    </w:p>
    <w:p w:rsidR="00A4373E" w:rsidRPr="00A4373E" w:rsidRDefault="00A4373E" w:rsidP="00A4373E">
      <w:pPr>
        <w:pStyle w:val="SemEspaamento"/>
        <w:ind w:left="0" w:right="216"/>
        <w:jc w:val="both"/>
        <w:rPr>
          <w:rFonts w:ascii="Verdana" w:hAnsi="Verdana"/>
          <w:bCs/>
          <w:color w:val="000099"/>
          <w:sz w:val="18"/>
          <w:szCs w:val="18"/>
        </w:rPr>
      </w:pPr>
      <w:r w:rsidRPr="00A4373E">
        <w:rPr>
          <w:rFonts w:ascii="Verdana" w:hAnsi="Verdana"/>
          <w:bCs/>
          <w:color w:val="000099"/>
          <w:sz w:val="18"/>
          <w:szCs w:val="18"/>
        </w:rPr>
        <w:t xml:space="preserve">§ 1º Para obter inscrição remida, o profissional deverá estar quites com todas as obrigações financeiras perante o CRF, inclusive quanto à anuidade do exercício em que a mesma </w:t>
      </w:r>
      <w:proofErr w:type="gramStart"/>
      <w:r w:rsidRPr="00A4373E">
        <w:rPr>
          <w:rFonts w:ascii="Verdana" w:hAnsi="Verdana"/>
          <w:bCs/>
          <w:color w:val="000099"/>
          <w:sz w:val="18"/>
          <w:szCs w:val="18"/>
        </w:rPr>
        <w:t>será</w:t>
      </w:r>
      <w:proofErr w:type="gramEnd"/>
      <w:r w:rsidRPr="00A4373E">
        <w:rPr>
          <w:rFonts w:ascii="Verdana" w:hAnsi="Verdana"/>
          <w:bCs/>
          <w:color w:val="000099"/>
          <w:sz w:val="18"/>
          <w:szCs w:val="18"/>
        </w:rPr>
        <w:t xml:space="preserve">  </w:t>
      </w:r>
    </w:p>
    <w:p w:rsidR="00A4373E" w:rsidRPr="00A4373E" w:rsidRDefault="00A4373E" w:rsidP="00A4373E">
      <w:pPr>
        <w:pStyle w:val="SemEspaamento"/>
        <w:ind w:left="0" w:right="216"/>
        <w:jc w:val="both"/>
        <w:rPr>
          <w:rFonts w:ascii="Verdana" w:hAnsi="Verdana"/>
          <w:bCs/>
          <w:color w:val="000099"/>
          <w:sz w:val="18"/>
          <w:szCs w:val="18"/>
        </w:rPr>
      </w:pPr>
      <w:proofErr w:type="gramStart"/>
      <w:r w:rsidRPr="00A4373E">
        <w:rPr>
          <w:rFonts w:ascii="Verdana" w:hAnsi="Verdana"/>
          <w:bCs/>
          <w:color w:val="000099"/>
          <w:sz w:val="18"/>
          <w:szCs w:val="18"/>
        </w:rPr>
        <w:t>concedida</w:t>
      </w:r>
      <w:proofErr w:type="gramEnd"/>
      <w:r w:rsidRPr="00A4373E">
        <w:rPr>
          <w:rFonts w:ascii="Verdana" w:hAnsi="Verdana"/>
          <w:bCs/>
          <w:color w:val="000099"/>
          <w:sz w:val="18"/>
          <w:szCs w:val="18"/>
        </w:rPr>
        <w:t xml:space="preserve">, sendo neste caso liberado da anuidade quando atingir o limite de idade antes de 31 de março. </w:t>
      </w:r>
    </w:p>
    <w:p w:rsidR="00A4373E" w:rsidRPr="00A4373E" w:rsidRDefault="00A4373E" w:rsidP="00A4373E">
      <w:pPr>
        <w:pStyle w:val="SemEspaamento"/>
        <w:ind w:left="0" w:right="216"/>
        <w:jc w:val="both"/>
        <w:rPr>
          <w:rFonts w:ascii="Verdana" w:hAnsi="Verdana"/>
          <w:bCs/>
          <w:color w:val="000099"/>
          <w:sz w:val="18"/>
          <w:szCs w:val="18"/>
        </w:rPr>
      </w:pPr>
      <w:r w:rsidRPr="00A4373E">
        <w:rPr>
          <w:rFonts w:ascii="Verdana" w:hAnsi="Verdana"/>
          <w:bCs/>
          <w:color w:val="000099"/>
          <w:sz w:val="18"/>
          <w:szCs w:val="18"/>
        </w:rPr>
        <w:t xml:space="preserve">§ 2º Ao profissional com inscrição remida fica facultada a dispensa do recolhimento das anuidades. </w:t>
      </w:r>
    </w:p>
    <w:p w:rsidR="00A4373E" w:rsidRPr="00A4373E" w:rsidRDefault="00A4373E" w:rsidP="00A4373E">
      <w:pPr>
        <w:pStyle w:val="SemEspaamento"/>
        <w:ind w:left="0" w:right="216"/>
        <w:jc w:val="both"/>
        <w:rPr>
          <w:rFonts w:ascii="Verdana" w:hAnsi="Verdana"/>
          <w:bCs/>
          <w:color w:val="000099"/>
          <w:sz w:val="18"/>
          <w:szCs w:val="18"/>
        </w:rPr>
      </w:pPr>
      <w:r w:rsidRPr="00A4373E">
        <w:rPr>
          <w:rFonts w:ascii="Verdana" w:hAnsi="Verdana"/>
          <w:bCs/>
          <w:color w:val="000099"/>
          <w:sz w:val="18"/>
          <w:szCs w:val="18"/>
        </w:rPr>
        <w:t>§ 3º É pré-requisito indispensável para concessão referente às doenças incapacitantes, a comprovação por intermédio de laudo de uma junta médica oficial, a qual deverá atestar o diagnóstico da doença, assim como o tratamento e a impossibilidade do exercício laboral.</w:t>
      </w:r>
      <w:proofErr w:type="gramStart"/>
      <w:r w:rsidRPr="00A4373E">
        <w:rPr>
          <w:rFonts w:ascii="Verdana" w:hAnsi="Verdana"/>
          <w:bCs/>
          <w:color w:val="000099"/>
          <w:sz w:val="18"/>
          <w:szCs w:val="18"/>
        </w:rPr>
        <w:t>"</w:t>
      </w:r>
      <w:proofErr w:type="gramEnd"/>
      <w:r w:rsidRPr="00A4373E">
        <w:rPr>
          <w:rFonts w:ascii="Verdana" w:hAnsi="Verdana"/>
          <w:bCs/>
          <w:color w:val="000099"/>
          <w:sz w:val="18"/>
          <w:szCs w:val="18"/>
        </w:rPr>
        <w:t xml:space="preserve"> </w:t>
      </w:r>
    </w:p>
    <w:p w:rsidR="00A4373E" w:rsidRPr="00A4373E" w:rsidRDefault="00A4373E" w:rsidP="00A4373E">
      <w:pPr>
        <w:pStyle w:val="SemEspaamento"/>
        <w:ind w:left="0" w:right="216"/>
        <w:jc w:val="both"/>
        <w:rPr>
          <w:rFonts w:ascii="Verdana" w:hAnsi="Verdana"/>
          <w:bCs/>
          <w:color w:val="000099"/>
          <w:sz w:val="18"/>
          <w:szCs w:val="18"/>
        </w:rPr>
      </w:pPr>
      <w:r w:rsidRPr="00A4373E">
        <w:rPr>
          <w:rFonts w:ascii="Verdana" w:hAnsi="Verdana"/>
          <w:bCs/>
          <w:color w:val="000099"/>
          <w:sz w:val="18"/>
          <w:szCs w:val="18"/>
        </w:rPr>
        <w:t xml:space="preserve">Art. 2º Esta resolução entra em vigor nesta data, revogando-se as disposições em contrário. </w:t>
      </w:r>
    </w:p>
    <w:p w:rsidR="00A4373E" w:rsidRPr="00A4373E" w:rsidRDefault="00A4373E" w:rsidP="00A4373E">
      <w:pPr>
        <w:pStyle w:val="SemEspaamento"/>
        <w:ind w:left="0" w:right="216"/>
        <w:jc w:val="both"/>
        <w:rPr>
          <w:rFonts w:ascii="Verdana" w:hAnsi="Verdana"/>
          <w:bCs/>
          <w:color w:val="000099"/>
          <w:sz w:val="18"/>
          <w:szCs w:val="18"/>
        </w:rPr>
      </w:pPr>
      <w:r w:rsidRPr="00A4373E">
        <w:rPr>
          <w:rFonts w:ascii="Verdana" w:hAnsi="Verdana"/>
          <w:bCs/>
          <w:color w:val="000099"/>
          <w:sz w:val="18"/>
          <w:szCs w:val="18"/>
        </w:rPr>
        <w:t xml:space="preserve">WALTER DA SILVA JORGE JOÃO </w:t>
      </w:r>
    </w:p>
    <w:p w:rsidR="00CE6970" w:rsidRDefault="00A4373E" w:rsidP="00A4373E">
      <w:pPr>
        <w:pStyle w:val="SemEspaamento"/>
        <w:ind w:left="0" w:right="216"/>
        <w:jc w:val="both"/>
        <w:rPr>
          <w:rFonts w:ascii="Verdana" w:hAnsi="Verdana"/>
          <w:bCs/>
          <w:color w:val="000099"/>
          <w:sz w:val="18"/>
          <w:szCs w:val="18"/>
        </w:rPr>
      </w:pPr>
      <w:r w:rsidRPr="00A4373E">
        <w:rPr>
          <w:rFonts w:ascii="Verdana" w:hAnsi="Verdana"/>
          <w:bCs/>
          <w:color w:val="000099"/>
          <w:sz w:val="18"/>
          <w:szCs w:val="18"/>
        </w:rPr>
        <w:t>Presidente do Conselho</w:t>
      </w:r>
    </w:p>
    <w:p w:rsidR="003C3379" w:rsidRDefault="003C3379" w:rsidP="00A4373E">
      <w:pPr>
        <w:pStyle w:val="SemEspaamento"/>
        <w:ind w:left="0" w:right="216"/>
        <w:jc w:val="both"/>
        <w:rPr>
          <w:rFonts w:ascii="Verdana" w:hAnsi="Verdana"/>
          <w:bCs/>
          <w:color w:val="000099"/>
          <w:sz w:val="18"/>
          <w:szCs w:val="18"/>
        </w:rPr>
      </w:pPr>
    </w:p>
    <w:p w:rsidR="003C3379" w:rsidRDefault="003C3379" w:rsidP="00A4373E">
      <w:pPr>
        <w:pStyle w:val="SemEspaamento"/>
        <w:ind w:left="0" w:right="216"/>
        <w:jc w:val="both"/>
        <w:rPr>
          <w:rFonts w:ascii="Verdana" w:hAnsi="Verdana"/>
          <w:bCs/>
          <w:color w:val="000099"/>
          <w:sz w:val="18"/>
          <w:szCs w:val="18"/>
        </w:rPr>
      </w:pPr>
    </w:p>
    <w:p w:rsidR="003C3379" w:rsidRDefault="003C3379" w:rsidP="00A4373E">
      <w:pPr>
        <w:pStyle w:val="SemEspaamento"/>
        <w:ind w:left="0" w:right="216"/>
        <w:jc w:val="both"/>
        <w:rPr>
          <w:rFonts w:ascii="Verdana" w:hAnsi="Verdana"/>
          <w:bCs/>
          <w:color w:val="000099"/>
          <w:sz w:val="18"/>
          <w:szCs w:val="18"/>
        </w:rPr>
      </w:pPr>
    </w:p>
    <w:p w:rsidR="002D7A69" w:rsidRDefault="002D7A69" w:rsidP="002D7A69">
      <w:pPr>
        <w:pStyle w:val="SemEspaamento"/>
        <w:ind w:left="0" w:right="216"/>
        <w:rPr>
          <w:rFonts w:ascii="Verdana" w:hAnsi="Verdana" w:cs="Arial"/>
          <w:b/>
          <w:bCs/>
          <w:color w:val="FF0000"/>
          <w:sz w:val="18"/>
          <w:szCs w:val="18"/>
        </w:rPr>
      </w:pPr>
    </w:p>
    <w:p w:rsidR="002D7A69" w:rsidRDefault="002D7A69" w:rsidP="002D7A69">
      <w:pPr>
        <w:pStyle w:val="SemEspaamento"/>
        <w:ind w:left="0" w:right="216"/>
        <w:jc w:val="center"/>
        <w:rPr>
          <w:rFonts w:ascii="Verdana" w:hAnsi="Verdana" w:cs="Arial"/>
          <w:b/>
          <w:bCs/>
          <w:color w:val="FF0000"/>
          <w:sz w:val="18"/>
          <w:szCs w:val="18"/>
        </w:rPr>
      </w:pPr>
      <w:r w:rsidRPr="002D7A69">
        <w:rPr>
          <w:rFonts w:ascii="Verdana" w:hAnsi="Verdana" w:cs="Arial"/>
          <w:b/>
          <w:bCs/>
          <w:color w:val="FF0000"/>
          <w:sz w:val="18"/>
          <w:szCs w:val="18"/>
        </w:rPr>
        <w:t>DOELETRÔNICO</w:t>
      </w:r>
    </w:p>
    <w:p w:rsidR="002D7A69" w:rsidRDefault="002D7A69" w:rsidP="002D7A69">
      <w:pPr>
        <w:pStyle w:val="SemEspaamento"/>
        <w:ind w:left="0" w:right="216"/>
        <w:jc w:val="center"/>
        <w:rPr>
          <w:rFonts w:ascii="Verdana" w:hAnsi="Verdana"/>
          <w:bCs/>
          <w:color w:val="000099"/>
          <w:sz w:val="18"/>
          <w:szCs w:val="18"/>
          <w:lang w:val="pt-PT"/>
        </w:rPr>
      </w:pPr>
      <w:r>
        <w:rPr>
          <w:rFonts w:ascii="Verdana" w:hAnsi="Verdana" w:cs="Arial"/>
          <w:b/>
          <w:bCs/>
          <w:color w:val="FF0000"/>
          <w:sz w:val="18"/>
          <w:szCs w:val="18"/>
        </w:rPr>
        <w:t>10/03/2014</w:t>
      </w:r>
    </w:p>
    <w:p w:rsidR="003C3379" w:rsidRPr="000E7295" w:rsidRDefault="003C3379" w:rsidP="000E7295">
      <w:pPr>
        <w:pStyle w:val="SemEspaamento"/>
        <w:ind w:left="0" w:right="216"/>
        <w:jc w:val="center"/>
        <w:rPr>
          <w:rFonts w:ascii="Verdana" w:hAnsi="Verdana"/>
          <w:b/>
          <w:bCs/>
          <w:color w:val="000099"/>
          <w:sz w:val="18"/>
          <w:szCs w:val="18"/>
        </w:rPr>
      </w:pPr>
    </w:p>
    <w:p w:rsidR="00B51006" w:rsidRPr="000E7295" w:rsidRDefault="00B51006" w:rsidP="000E7295">
      <w:pPr>
        <w:pStyle w:val="SemEspaamento"/>
        <w:ind w:left="0" w:right="216"/>
        <w:jc w:val="center"/>
        <w:rPr>
          <w:rFonts w:ascii="Verdana" w:hAnsi="Verdana"/>
          <w:b/>
          <w:bCs/>
          <w:color w:val="000099"/>
          <w:sz w:val="18"/>
          <w:szCs w:val="18"/>
        </w:rPr>
      </w:pPr>
    </w:p>
    <w:p w:rsidR="003C3379" w:rsidRPr="000E7295" w:rsidRDefault="003C3379" w:rsidP="000E7295">
      <w:pPr>
        <w:pStyle w:val="SemEspaamento"/>
        <w:ind w:left="0" w:right="216"/>
        <w:jc w:val="center"/>
        <w:rPr>
          <w:rFonts w:ascii="Verdana" w:hAnsi="Verdana"/>
          <w:b/>
          <w:bCs/>
          <w:caps/>
          <w:color w:val="000099"/>
          <w:sz w:val="18"/>
          <w:szCs w:val="18"/>
        </w:rPr>
      </w:pPr>
      <w:r w:rsidRPr="000E7295">
        <w:rPr>
          <w:rFonts w:ascii="Verdana" w:hAnsi="Verdana"/>
          <w:b/>
          <w:bCs/>
          <w:caps/>
          <w:color w:val="000099"/>
          <w:sz w:val="18"/>
          <w:szCs w:val="18"/>
        </w:rPr>
        <w:t>Provimento GP/CR Nº 01 - Alter</w:t>
      </w:r>
      <w:r w:rsidR="000E7295" w:rsidRPr="000E7295">
        <w:rPr>
          <w:rFonts w:ascii="Verdana" w:hAnsi="Verdana"/>
          <w:b/>
          <w:bCs/>
          <w:caps/>
          <w:color w:val="000099"/>
          <w:sz w:val="18"/>
          <w:szCs w:val="18"/>
        </w:rPr>
        <w:t xml:space="preserve">a Provimento GP/CR nº 13/2006 - </w:t>
      </w:r>
      <w:r w:rsidRPr="000E7295">
        <w:rPr>
          <w:rFonts w:ascii="Verdana" w:hAnsi="Verdana"/>
          <w:b/>
          <w:bCs/>
          <w:caps/>
          <w:color w:val="000099"/>
          <w:sz w:val="18"/>
          <w:szCs w:val="18"/>
        </w:rPr>
        <w:t>Consolidação das Normas da Corregedoria e o Provimento GP nº 01/2008.</w:t>
      </w:r>
    </w:p>
    <w:p w:rsidR="003C3379" w:rsidRPr="003C3379" w:rsidRDefault="003C3379" w:rsidP="003C3379">
      <w:pPr>
        <w:pStyle w:val="SemEspaamento"/>
        <w:ind w:left="0" w:right="216"/>
        <w:jc w:val="both"/>
        <w:rPr>
          <w:rFonts w:ascii="Verdana" w:hAnsi="Verdana"/>
          <w:bCs/>
          <w:color w:val="000099"/>
          <w:sz w:val="18"/>
          <w:szCs w:val="18"/>
        </w:rPr>
      </w:pPr>
    </w:p>
    <w:p w:rsidR="003C3379" w:rsidRPr="003C3379" w:rsidRDefault="003C3379" w:rsidP="003C3379">
      <w:pPr>
        <w:pStyle w:val="SemEspaamento"/>
        <w:ind w:left="0" w:right="216"/>
        <w:jc w:val="both"/>
        <w:rPr>
          <w:rFonts w:ascii="Verdana" w:hAnsi="Verdana"/>
          <w:bCs/>
          <w:color w:val="000099"/>
          <w:sz w:val="18"/>
          <w:szCs w:val="18"/>
        </w:rPr>
      </w:pPr>
      <w:r w:rsidRPr="003C3379">
        <w:rPr>
          <w:rFonts w:ascii="Verdana" w:hAnsi="Verdana"/>
          <w:bCs/>
          <w:color w:val="000099"/>
          <w:sz w:val="18"/>
          <w:szCs w:val="18"/>
        </w:rPr>
        <w:t>A DESEMBARGADORA PRESIDENTE E A DESE</w:t>
      </w:r>
      <w:r w:rsidR="0007229D">
        <w:rPr>
          <w:rFonts w:ascii="Verdana" w:hAnsi="Verdana"/>
          <w:bCs/>
          <w:color w:val="000099"/>
          <w:sz w:val="18"/>
          <w:szCs w:val="18"/>
        </w:rPr>
        <w:t xml:space="preserve">MBARGADORA CORREGEDORA REGIONAL </w:t>
      </w:r>
      <w:r w:rsidRPr="003C3379">
        <w:rPr>
          <w:rFonts w:ascii="Verdana" w:hAnsi="Verdana"/>
          <w:bCs/>
          <w:color w:val="000099"/>
          <w:sz w:val="18"/>
          <w:szCs w:val="18"/>
        </w:rPr>
        <w:t>DO TRIBUNAL REGIONAL DO TRABALHO DA SEGUNDA</w:t>
      </w:r>
      <w:r w:rsidR="0007229D">
        <w:rPr>
          <w:rFonts w:ascii="Verdana" w:hAnsi="Verdana"/>
          <w:bCs/>
          <w:color w:val="000099"/>
          <w:sz w:val="18"/>
          <w:szCs w:val="18"/>
        </w:rPr>
        <w:t xml:space="preserve"> REGIÃO no uso de suas </w:t>
      </w:r>
      <w:r w:rsidRPr="003C3379">
        <w:rPr>
          <w:rFonts w:ascii="Verdana" w:hAnsi="Verdana"/>
          <w:bCs/>
          <w:color w:val="000099"/>
          <w:sz w:val="18"/>
          <w:szCs w:val="18"/>
        </w:rPr>
        <w:t>atribuições legais e regimentais,</w:t>
      </w:r>
    </w:p>
    <w:p w:rsidR="003C3379" w:rsidRPr="003C3379" w:rsidRDefault="003C3379" w:rsidP="003C3379">
      <w:pPr>
        <w:pStyle w:val="SemEspaamento"/>
        <w:ind w:left="0" w:right="216"/>
        <w:jc w:val="both"/>
        <w:rPr>
          <w:rFonts w:ascii="Verdana" w:hAnsi="Verdana"/>
          <w:bCs/>
          <w:color w:val="000099"/>
          <w:sz w:val="18"/>
          <w:szCs w:val="18"/>
        </w:rPr>
      </w:pPr>
      <w:r w:rsidRPr="003C3379">
        <w:rPr>
          <w:rFonts w:ascii="Verdana" w:hAnsi="Verdana"/>
          <w:bCs/>
          <w:color w:val="000099"/>
          <w:sz w:val="18"/>
          <w:szCs w:val="18"/>
        </w:rPr>
        <w:t>CONSIDERANDO a Portaria nº 582/2013 do Ministéri</w:t>
      </w:r>
      <w:r w:rsidR="0007229D">
        <w:rPr>
          <w:rFonts w:ascii="Verdana" w:hAnsi="Verdana"/>
          <w:bCs/>
          <w:color w:val="000099"/>
          <w:sz w:val="18"/>
          <w:szCs w:val="18"/>
        </w:rPr>
        <w:t xml:space="preserve">o da Fazenda que dispõe sobre o </w:t>
      </w:r>
      <w:r w:rsidRPr="003C3379">
        <w:rPr>
          <w:rFonts w:ascii="Verdana" w:hAnsi="Verdana"/>
          <w:bCs/>
          <w:color w:val="000099"/>
          <w:sz w:val="18"/>
          <w:szCs w:val="18"/>
        </w:rPr>
        <w:t>acompanhamento da execução de ofício das contribu</w:t>
      </w:r>
      <w:r w:rsidR="0007229D">
        <w:rPr>
          <w:rFonts w:ascii="Verdana" w:hAnsi="Verdana"/>
          <w:bCs/>
          <w:color w:val="000099"/>
          <w:sz w:val="18"/>
          <w:szCs w:val="18"/>
        </w:rPr>
        <w:t xml:space="preserve">ições previdenciárias perante a </w:t>
      </w:r>
      <w:r w:rsidRPr="003C3379">
        <w:rPr>
          <w:rFonts w:ascii="Verdana" w:hAnsi="Verdana"/>
          <w:bCs/>
          <w:color w:val="000099"/>
          <w:sz w:val="18"/>
          <w:szCs w:val="18"/>
        </w:rPr>
        <w:t>Justiça do Trabalho e revoga a Portaria nº 435/2011 do mesmo órgão;</w:t>
      </w:r>
    </w:p>
    <w:p w:rsidR="003C3379" w:rsidRPr="003C3379" w:rsidRDefault="003C3379" w:rsidP="003C3379">
      <w:pPr>
        <w:pStyle w:val="SemEspaamento"/>
        <w:ind w:left="0" w:right="216"/>
        <w:jc w:val="both"/>
        <w:rPr>
          <w:rFonts w:ascii="Verdana" w:hAnsi="Verdana"/>
          <w:bCs/>
          <w:color w:val="000099"/>
          <w:sz w:val="18"/>
          <w:szCs w:val="18"/>
        </w:rPr>
      </w:pPr>
      <w:r w:rsidRPr="003C3379">
        <w:rPr>
          <w:rFonts w:ascii="Verdana" w:hAnsi="Verdana"/>
          <w:bCs/>
          <w:color w:val="000099"/>
          <w:sz w:val="18"/>
          <w:szCs w:val="18"/>
        </w:rPr>
        <w:t>RESOLVEM:</w:t>
      </w:r>
    </w:p>
    <w:p w:rsidR="003C3379" w:rsidRPr="003C3379" w:rsidRDefault="003C3379" w:rsidP="003C3379">
      <w:pPr>
        <w:pStyle w:val="SemEspaamento"/>
        <w:ind w:left="0" w:right="216"/>
        <w:jc w:val="both"/>
        <w:rPr>
          <w:rFonts w:ascii="Verdana" w:hAnsi="Verdana"/>
          <w:bCs/>
          <w:color w:val="000099"/>
          <w:sz w:val="18"/>
          <w:szCs w:val="18"/>
        </w:rPr>
      </w:pPr>
      <w:r w:rsidRPr="003C3379">
        <w:rPr>
          <w:rFonts w:ascii="Verdana" w:hAnsi="Verdana"/>
          <w:bCs/>
          <w:color w:val="000099"/>
          <w:sz w:val="18"/>
          <w:szCs w:val="18"/>
        </w:rPr>
        <w:t>Art. 1º O art. 282 do Provimento GP/CR nº 13/2006</w:t>
      </w:r>
      <w:r w:rsidR="0007229D">
        <w:rPr>
          <w:rFonts w:ascii="Verdana" w:hAnsi="Verdana"/>
          <w:bCs/>
          <w:color w:val="000099"/>
          <w:sz w:val="18"/>
          <w:szCs w:val="18"/>
        </w:rPr>
        <w:t xml:space="preserve"> passa a vigorar com a seguinte </w:t>
      </w:r>
      <w:r w:rsidRPr="003C3379">
        <w:rPr>
          <w:rFonts w:ascii="Verdana" w:hAnsi="Verdana"/>
          <w:bCs/>
          <w:color w:val="000099"/>
          <w:sz w:val="18"/>
          <w:szCs w:val="18"/>
        </w:rPr>
        <w:t>redação:</w:t>
      </w:r>
    </w:p>
    <w:p w:rsidR="003C3379" w:rsidRPr="003C3379" w:rsidRDefault="003C3379" w:rsidP="003C3379">
      <w:pPr>
        <w:pStyle w:val="SemEspaamento"/>
        <w:ind w:left="0" w:right="216"/>
        <w:jc w:val="both"/>
        <w:rPr>
          <w:rFonts w:ascii="Verdana" w:hAnsi="Verdana"/>
          <w:bCs/>
          <w:color w:val="000099"/>
          <w:sz w:val="18"/>
          <w:szCs w:val="18"/>
        </w:rPr>
      </w:pPr>
      <w:proofErr w:type="gramStart"/>
      <w:r w:rsidRPr="003C3379">
        <w:rPr>
          <w:rFonts w:ascii="Verdana" w:hAnsi="Verdana"/>
          <w:bCs/>
          <w:color w:val="000099"/>
          <w:sz w:val="18"/>
          <w:szCs w:val="18"/>
        </w:rPr>
        <w:t>"Art. 282.</w:t>
      </w:r>
      <w:proofErr w:type="gramEnd"/>
      <w:r w:rsidRPr="003C3379">
        <w:rPr>
          <w:rFonts w:ascii="Verdana" w:hAnsi="Verdana"/>
          <w:bCs/>
          <w:color w:val="000099"/>
          <w:sz w:val="18"/>
          <w:szCs w:val="18"/>
        </w:rPr>
        <w:t xml:space="preserve"> Nas hipóteses dos artigos 832, § 4º e 879, §</w:t>
      </w:r>
      <w:r w:rsidR="0007229D">
        <w:rPr>
          <w:rFonts w:ascii="Verdana" w:hAnsi="Verdana"/>
          <w:bCs/>
          <w:color w:val="000099"/>
          <w:sz w:val="18"/>
          <w:szCs w:val="18"/>
        </w:rPr>
        <w:t xml:space="preserve"> 3º da Consolidação das Leis do </w:t>
      </w:r>
      <w:r w:rsidRPr="003C3379">
        <w:rPr>
          <w:rFonts w:ascii="Verdana" w:hAnsi="Verdana"/>
          <w:bCs/>
          <w:color w:val="000099"/>
          <w:sz w:val="18"/>
          <w:szCs w:val="18"/>
        </w:rPr>
        <w:t>Trabalho e demais intervenções da Procuradoria</w:t>
      </w:r>
      <w:r w:rsidR="0007229D">
        <w:rPr>
          <w:rFonts w:ascii="Verdana" w:hAnsi="Verdana"/>
          <w:bCs/>
          <w:color w:val="000099"/>
          <w:sz w:val="18"/>
          <w:szCs w:val="18"/>
        </w:rPr>
        <w:t xml:space="preserve">-Geral Federal nas execuções de </w:t>
      </w:r>
      <w:r w:rsidRPr="003C3379">
        <w:rPr>
          <w:rFonts w:ascii="Verdana" w:hAnsi="Verdana"/>
          <w:bCs/>
          <w:color w:val="000099"/>
          <w:sz w:val="18"/>
          <w:szCs w:val="18"/>
        </w:rPr>
        <w:t>contribuições previdenciárias decorrentes de sentença tr</w:t>
      </w:r>
      <w:r w:rsidR="0007229D">
        <w:rPr>
          <w:rFonts w:ascii="Verdana" w:hAnsi="Verdana"/>
          <w:bCs/>
          <w:color w:val="000099"/>
          <w:sz w:val="18"/>
          <w:szCs w:val="18"/>
        </w:rPr>
        <w:t xml:space="preserve">abalhista, as Varas do Trabalho </w:t>
      </w:r>
      <w:r w:rsidRPr="003C3379">
        <w:rPr>
          <w:rFonts w:ascii="Verdana" w:hAnsi="Verdana"/>
          <w:bCs/>
          <w:color w:val="000099"/>
          <w:sz w:val="18"/>
          <w:szCs w:val="18"/>
        </w:rPr>
        <w:t>realizarão os procedimentos elencados abaixo com a observância dos seguintes fatores:</w:t>
      </w:r>
    </w:p>
    <w:p w:rsidR="003C3379" w:rsidRPr="003C3379" w:rsidRDefault="003C3379" w:rsidP="003C3379">
      <w:pPr>
        <w:pStyle w:val="SemEspaamento"/>
        <w:ind w:left="0" w:right="216"/>
        <w:jc w:val="both"/>
        <w:rPr>
          <w:rFonts w:ascii="Verdana" w:hAnsi="Verdana"/>
          <w:bCs/>
          <w:color w:val="000099"/>
          <w:sz w:val="18"/>
          <w:szCs w:val="18"/>
        </w:rPr>
      </w:pPr>
      <w:r w:rsidRPr="003C3379">
        <w:rPr>
          <w:rFonts w:ascii="Verdana" w:hAnsi="Verdana"/>
          <w:bCs/>
          <w:color w:val="000099"/>
          <w:sz w:val="18"/>
          <w:szCs w:val="18"/>
        </w:rPr>
        <w:t xml:space="preserve">I. Quando o valor das contribuições previdenciárias devidas </w:t>
      </w:r>
      <w:r w:rsidR="0007229D">
        <w:rPr>
          <w:rFonts w:ascii="Verdana" w:hAnsi="Verdana"/>
          <w:bCs/>
          <w:color w:val="000099"/>
          <w:sz w:val="18"/>
          <w:szCs w:val="18"/>
        </w:rPr>
        <w:t xml:space="preserve">nos autos for igual ou inferior </w:t>
      </w:r>
      <w:r w:rsidRPr="003C3379">
        <w:rPr>
          <w:rFonts w:ascii="Verdana" w:hAnsi="Verdana"/>
          <w:bCs/>
          <w:color w:val="000099"/>
          <w:sz w:val="18"/>
          <w:szCs w:val="18"/>
        </w:rPr>
        <w:t>ao teto estabelecido na Portaria nº 582/2013 do Minist</w:t>
      </w:r>
      <w:r w:rsidR="0007229D">
        <w:rPr>
          <w:rFonts w:ascii="Verdana" w:hAnsi="Verdana"/>
          <w:bCs/>
          <w:color w:val="000099"/>
          <w:sz w:val="18"/>
          <w:szCs w:val="18"/>
        </w:rPr>
        <w:t xml:space="preserve">ério da Fazenda ou em outra que venha a substituí-la, </w:t>
      </w:r>
      <w:r w:rsidRPr="003C3379">
        <w:rPr>
          <w:rFonts w:ascii="Verdana" w:hAnsi="Verdana"/>
          <w:bCs/>
          <w:color w:val="000099"/>
          <w:sz w:val="18"/>
          <w:szCs w:val="18"/>
        </w:rPr>
        <w:t xml:space="preserve">inclusive nos processos já </w:t>
      </w:r>
      <w:r w:rsidR="0007229D">
        <w:rPr>
          <w:rFonts w:ascii="Verdana" w:hAnsi="Verdana"/>
          <w:bCs/>
          <w:color w:val="000099"/>
          <w:sz w:val="18"/>
          <w:szCs w:val="18"/>
        </w:rPr>
        <w:t xml:space="preserve">em tramitação neste Regional, a </w:t>
      </w:r>
      <w:r w:rsidRPr="003C3379">
        <w:rPr>
          <w:rFonts w:ascii="Verdana" w:hAnsi="Verdana"/>
          <w:bCs/>
          <w:color w:val="000099"/>
          <w:sz w:val="18"/>
          <w:szCs w:val="18"/>
        </w:rPr>
        <w:t>Procuradoria Regional Federal não será intimada, notif</w:t>
      </w:r>
      <w:r w:rsidR="0007229D">
        <w:rPr>
          <w:rFonts w:ascii="Verdana" w:hAnsi="Verdana"/>
          <w:bCs/>
          <w:color w:val="000099"/>
          <w:sz w:val="18"/>
          <w:szCs w:val="18"/>
        </w:rPr>
        <w:t xml:space="preserve">icada e tampouco serão os autos </w:t>
      </w:r>
      <w:r w:rsidRPr="003C3379">
        <w:rPr>
          <w:rFonts w:ascii="Verdana" w:hAnsi="Verdana"/>
          <w:bCs/>
          <w:color w:val="000099"/>
          <w:sz w:val="18"/>
          <w:szCs w:val="18"/>
        </w:rPr>
        <w:t xml:space="preserve">separados para vista ou carga. Para facilitar os trabalhos </w:t>
      </w:r>
      <w:r w:rsidR="0007229D">
        <w:rPr>
          <w:rFonts w:ascii="Verdana" w:hAnsi="Verdana"/>
          <w:bCs/>
          <w:color w:val="000099"/>
          <w:sz w:val="18"/>
          <w:szCs w:val="18"/>
        </w:rPr>
        <w:lastRenderedPageBreak/>
        <w:t xml:space="preserve">das Secretarias processantes, a </w:t>
      </w:r>
      <w:r w:rsidRPr="003C3379">
        <w:rPr>
          <w:rFonts w:ascii="Verdana" w:hAnsi="Verdana"/>
          <w:bCs/>
          <w:color w:val="000099"/>
          <w:sz w:val="18"/>
          <w:szCs w:val="18"/>
        </w:rPr>
        <w:t>dispensa de ciência à Procuradoria deve preferencialmente constar do dispositivo</w:t>
      </w:r>
      <w:r w:rsidR="0007229D">
        <w:rPr>
          <w:rFonts w:ascii="Verdana" w:hAnsi="Verdana"/>
          <w:bCs/>
          <w:color w:val="000099"/>
          <w:sz w:val="18"/>
          <w:szCs w:val="18"/>
        </w:rPr>
        <w:t xml:space="preserve"> da </w:t>
      </w:r>
      <w:r w:rsidRPr="003C3379">
        <w:rPr>
          <w:rFonts w:ascii="Verdana" w:hAnsi="Verdana"/>
          <w:bCs/>
          <w:color w:val="000099"/>
          <w:sz w:val="18"/>
          <w:szCs w:val="18"/>
        </w:rPr>
        <w:t xml:space="preserve">decisão proferida e obrigatoriamente da capa dos autos com a seguinte anotação “INSS </w:t>
      </w:r>
      <w:proofErr w:type="gramStart"/>
      <w:r w:rsidRPr="003C3379">
        <w:rPr>
          <w:rFonts w:ascii="Verdana" w:hAnsi="Verdana"/>
          <w:bCs/>
          <w:color w:val="000099"/>
          <w:sz w:val="18"/>
          <w:szCs w:val="18"/>
        </w:rPr>
        <w:t>–</w:t>
      </w:r>
      <w:proofErr w:type="gramEnd"/>
    </w:p>
    <w:p w:rsidR="003C3379" w:rsidRPr="003C3379" w:rsidRDefault="003C3379" w:rsidP="003C3379">
      <w:pPr>
        <w:pStyle w:val="SemEspaamento"/>
        <w:ind w:left="0" w:right="216"/>
        <w:jc w:val="both"/>
        <w:rPr>
          <w:rFonts w:ascii="Verdana" w:hAnsi="Verdana"/>
          <w:bCs/>
          <w:color w:val="000099"/>
          <w:sz w:val="18"/>
          <w:szCs w:val="18"/>
        </w:rPr>
      </w:pPr>
      <w:proofErr w:type="gramStart"/>
      <w:r w:rsidRPr="003C3379">
        <w:rPr>
          <w:rFonts w:ascii="Verdana" w:hAnsi="Verdana"/>
          <w:bCs/>
          <w:color w:val="000099"/>
          <w:sz w:val="18"/>
          <w:szCs w:val="18"/>
        </w:rPr>
        <w:t>intimação</w:t>
      </w:r>
      <w:proofErr w:type="gramEnd"/>
      <w:r w:rsidRPr="003C3379">
        <w:rPr>
          <w:rFonts w:ascii="Verdana" w:hAnsi="Verdana"/>
          <w:bCs/>
          <w:color w:val="000099"/>
          <w:sz w:val="18"/>
          <w:szCs w:val="18"/>
        </w:rPr>
        <w:t xml:space="preserve"> dispensada – Port. MF 582/2013” ou a indicação</w:t>
      </w:r>
      <w:r w:rsidR="0007229D">
        <w:rPr>
          <w:rFonts w:ascii="Verdana" w:hAnsi="Verdana"/>
          <w:bCs/>
          <w:color w:val="000099"/>
          <w:sz w:val="18"/>
          <w:szCs w:val="18"/>
        </w:rPr>
        <w:t xml:space="preserve"> da Portaria vigente à época da </w:t>
      </w:r>
      <w:r w:rsidRPr="003C3379">
        <w:rPr>
          <w:rFonts w:ascii="Verdana" w:hAnsi="Verdana"/>
          <w:bCs/>
          <w:color w:val="000099"/>
          <w:sz w:val="18"/>
          <w:szCs w:val="18"/>
        </w:rPr>
        <w:t>dispensa.</w:t>
      </w:r>
    </w:p>
    <w:p w:rsidR="003C3379" w:rsidRPr="003C3379" w:rsidRDefault="003C3379" w:rsidP="003C3379">
      <w:pPr>
        <w:pStyle w:val="SemEspaamento"/>
        <w:ind w:left="0" w:right="216"/>
        <w:jc w:val="both"/>
        <w:rPr>
          <w:rFonts w:ascii="Verdana" w:hAnsi="Verdana"/>
          <w:bCs/>
          <w:color w:val="000099"/>
          <w:sz w:val="18"/>
          <w:szCs w:val="18"/>
        </w:rPr>
      </w:pPr>
      <w:r w:rsidRPr="003C3379">
        <w:rPr>
          <w:rFonts w:ascii="Verdana" w:hAnsi="Verdana"/>
          <w:bCs/>
          <w:color w:val="000099"/>
          <w:sz w:val="18"/>
          <w:szCs w:val="18"/>
        </w:rPr>
        <w:t>II. Quando os valores apurados forem superiores aos estabelecidos n</w:t>
      </w:r>
      <w:r w:rsidR="0007229D">
        <w:rPr>
          <w:rFonts w:ascii="Verdana" w:hAnsi="Verdana"/>
          <w:bCs/>
          <w:color w:val="000099"/>
          <w:sz w:val="18"/>
          <w:szCs w:val="18"/>
        </w:rPr>
        <w:t xml:space="preserve">a Portaria MF nº </w:t>
      </w:r>
      <w:r w:rsidRPr="003C3379">
        <w:rPr>
          <w:rFonts w:ascii="Verdana" w:hAnsi="Verdana"/>
          <w:bCs/>
          <w:color w:val="000099"/>
          <w:sz w:val="18"/>
          <w:szCs w:val="18"/>
        </w:rPr>
        <w:t xml:space="preserve">582/2013 ou em outra que venha a substituí-la, </w:t>
      </w:r>
      <w:r w:rsidR="0007229D">
        <w:rPr>
          <w:rFonts w:ascii="Verdana" w:hAnsi="Verdana"/>
          <w:bCs/>
          <w:color w:val="000099"/>
          <w:sz w:val="18"/>
          <w:szCs w:val="18"/>
        </w:rPr>
        <w:t xml:space="preserve">as Varas do Trabalho da Capital </w:t>
      </w:r>
      <w:r w:rsidRPr="003C3379">
        <w:rPr>
          <w:rFonts w:ascii="Verdana" w:hAnsi="Verdana"/>
          <w:bCs/>
          <w:color w:val="000099"/>
          <w:sz w:val="18"/>
          <w:szCs w:val="18"/>
        </w:rPr>
        <w:t>providenciarão as intimações através do encaminha</w:t>
      </w:r>
      <w:r w:rsidR="0007229D">
        <w:rPr>
          <w:rFonts w:ascii="Verdana" w:hAnsi="Verdana"/>
          <w:bCs/>
          <w:color w:val="000099"/>
          <w:sz w:val="18"/>
          <w:szCs w:val="18"/>
        </w:rPr>
        <w:t xml:space="preserve">mento dos autos dos processos - </w:t>
      </w:r>
      <w:r w:rsidRPr="003C3379">
        <w:rPr>
          <w:rFonts w:ascii="Verdana" w:hAnsi="Verdana"/>
          <w:bCs/>
          <w:color w:val="000099"/>
          <w:sz w:val="18"/>
          <w:szCs w:val="18"/>
        </w:rPr>
        <w:t>completos, com volumes principais e de documentos - à sala localizada no subsol</w:t>
      </w:r>
      <w:r w:rsidR="0007229D">
        <w:rPr>
          <w:rFonts w:ascii="Verdana" w:hAnsi="Verdana"/>
          <w:bCs/>
          <w:color w:val="000099"/>
          <w:sz w:val="18"/>
          <w:szCs w:val="18"/>
        </w:rPr>
        <w:t xml:space="preserve">o do </w:t>
      </w:r>
      <w:r w:rsidRPr="003C3379">
        <w:rPr>
          <w:rFonts w:ascii="Verdana" w:hAnsi="Verdana"/>
          <w:bCs/>
          <w:color w:val="000099"/>
          <w:sz w:val="18"/>
          <w:szCs w:val="18"/>
        </w:rPr>
        <w:t>Fórum Trabalhista Ruy Barbosa, mediante carga registr</w:t>
      </w:r>
      <w:r w:rsidR="0007229D">
        <w:rPr>
          <w:rFonts w:ascii="Verdana" w:hAnsi="Verdana"/>
          <w:bCs/>
          <w:color w:val="000099"/>
          <w:sz w:val="18"/>
          <w:szCs w:val="18"/>
        </w:rPr>
        <w:t xml:space="preserve">ada no sistema informatizado em </w:t>
      </w:r>
      <w:r w:rsidRPr="003C3379">
        <w:rPr>
          <w:rFonts w:ascii="Verdana" w:hAnsi="Verdana"/>
          <w:bCs/>
          <w:color w:val="000099"/>
          <w:sz w:val="18"/>
          <w:szCs w:val="18"/>
        </w:rPr>
        <w:t xml:space="preserve">nome da Procuradoria-Geral Federal, no penúltimo dia útil da semana, de acordo com </w:t>
      </w:r>
      <w:proofErr w:type="gramStart"/>
      <w:r w:rsidRPr="003C3379">
        <w:rPr>
          <w:rFonts w:ascii="Verdana" w:hAnsi="Verdana"/>
          <w:bCs/>
          <w:color w:val="000099"/>
          <w:sz w:val="18"/>
          <w:szCs w:val="18"/>
        </w:rPr>
        <w:t>o</w:t>
      </w:r>
      <w:proofErr w:type="gramEnd"/>
    </w:p>
    <w:p w:rsidR="003C3379" w:rsidRPr="003C3379" w:rsidRDefault="003C3379" w:rsidP="003C3379">
      <w:pPr>
        <w:pStyle w:val="SemEspaamento"/>
        <w:ind w:left="0" w:right="216"/>
        <w:jc w:val="both"/>
        <w:rPr>
          <w:rFonts w:ascii="Verdana" w:hAnsi="Verdana"/>
          <w:bCs/>
          <w:color w:val="000099"/>
          <w:sz w:val="18"/>
          <w:szCs w:val="18"/>
        </w:rPr>
      </w:pPr>
      <w:proofErr w:type="gramStart"/>
      <w:r w:rsidRPr="003C3379">
        <w:rPr>
          <w:rFonts w:ascii="Verdana" w:hAnsi="Verdana"/>
          <w:bCs/>
          <w:color w:val="000099"/>
          <w:sz w:val="18"/>
          <w:szCs w:val="18"/>
        </w:rPr>
        <w:t>seguinte</w:t>
      </w:r>
      <w:proofErr w:type="gramEnd"/>
      <w:r w:rsidRPr="003C3379">
        <w:rPr>
          <w:rFonts w:ascii="Verdana" w:hAnsi="Verdana"/>
          <w:bCs/>
          <w:color w:val="000099"/>
          <w:sz w:val="18"/>
          <w:szCs w:val="18"/>
        </w:rPr>
        <w:t xml:space="preserve"> cronograma:</w:t>
      </w:r>
    </w:p>
    <w:p w:rsidR="003C3379" w:rsidRPr="003C3379" w:rsidRDefault="003C3379" w:rsidP="003C3379">
      <w:pPr>
        <w:pStyle w:val="SemEspaamento"/>
        <w:ind w:left="0" w:right="216"/>
        <w:jc w:val="both"/>
        <w:rPr>
          <w:rFonts w:ascii="Verdana" w:hAnsi="Verdana"/>
          <w:bCs/>
          <w:color w:val="000099"/>
          <w:sz w:val="18"/>
          <w:szCs w:val="18"/>
        </w:rPr>
      </w:pPr>
      <w:r w:rsidRPr="003C3379">
        <w:rPr>
          <w:rFonts w:ascii="Verdana" w:hAnsi="Verdana"/>
          <w:bCs/>
          <w:color w:val="000099"/>
          <w:sz w:val="18"/>
          <w:szCs w:val="18"/>
        </w:rPr>
        <w:t>a) da 1ª à 23ª Vara, na 1ª semana de cada mês;</w:t>
      </w:r>
    </w:p>
    <w:p w:rsidR="003C3379" w:rsidRPr="003C3379" w:rsidRDefault="003C3379" w:rsidP="003C3379">
      <w:pPr>
        <w:pStyle w:val="SemEspaamento"/>
        <w:ind w:left="0" w:right="216"/>
        <w:jc w:val="both"/>
        <w:rPr>
          <w:rFonts w:ascii="Verdana" w:hAnsi="Verdana"/>
          <w:bCs/>
          <w:color w:val="000099"/>
          <w:sz w:val="18"/>
          <w:szCs w:val="18"/>
        </w:rPr>
      </w:pPr>
      <w:r w:rsidRPr="003C3379">
        <w:rPr>
          <w:rFonts w:ascii="Verdana" w:hAnsi="Verdana"/>
          <w:bCs/>
          <w:color w:val="000099"/>
          <w:sz w:val="18"/>
          <w:szCs w:val="18"/>
        </w:rPr>
        <w:t>b) da 24ª à 45ª Vara, na 2ª semana de cada mês;</w:t>
      </w:r>
    </w:p>
    <w:p w:rsidR="003C3379" w:rsidRPr="003C3379" w:rsidRDefault="003C3379" w:rsidP="003C3379">
      <w:pPr>
        <w:pStyle w:val="SemEspaamento"/>
        <w:ind w:left="0" w:right="216"/>
        <w:jc w:val="both"/>
        <w:rPr>
          <w:rFonts w:ascii="Verdana" w:hAnsi="Verdana"/>
          <w:bCs/>
          <w:color w:val="000099"/>
          <w:sz w:val="18"/>
          <w:szCs w:val="18"/>
        </w:rPr>
      </w:pPr>
      <w:r w:rsidRPr="003C3379">
        <w:rPr>
          <w:rFonts w:ascii="Verdana" w:hAnsi="Verdana"/>
          <w:bCs/>
          <w:color w:val="000099"/>
          <w:sz w:val="18"/>
          <w:szCs w:val="18"/>
        </w:rPr>
        <w:t xml:space="preserve">c) da 46ª à 68ª Vara, na 3ª semana de cada mês; </w:t>
      </w:r>
      <w:proofErr w:type="gramStart"/>
      <w:r w:rsidRPr="003C3379">
        <w:rPr>
          <w:rFonts w:ascii="Verdana" w:hAnsi="Verdana"/>
          <w:bCs/>
          <w:color w:val="000099"/>
          <w:sz w:val="18"/>
          <w:szCs w:val="18"/>
        </w:rPr>
        <w:t>e</w:t>
      </w:r>
      <w:proofErr w:type="gramEnd"/>
    </w:p>
    <w:p w:rsidR="003C3379" w:rsidRPr="003C3379" w:rsidRDefault="003C3379" w:rsidP="003C3379">
      <w:pPr>
        <w:pStyle w:val="SemEspaamento"/>
        <w:ind w:left="0" w:right="216"/>
        <w:jc w:val="both"/>
        <w:rPr>
          <w:rFonts w:ascii="Verdana" w:hAnsi="Verdana"/>
          <w:bCs/>
          <w:color w:val="000099"/>
          <w:sz w:val="18"/>
          <w:szCs w:val="18"/>
        </w:rPr>
      </w:pPr>
      <w:r w:rsidRPr="003C3379">
        <w:rPr>
          <w:rFonts w:ascii="Verdana" w:hAnsi="Verdana"/>
          <w:bCs/>
          <w:color w:val="000099"/>
          <w:sz w:val="18"/>
          <w:szCs w:val="18"/>
        </w:rPr>
        <w:t>d) da 69ª à 90ª Vara, na 4ª semana de cada mês.</w:t>
      </w:r>
    </w:p>
    <w:p w:rsidR="003C3379" w:rsidRPr="003C3379" w:rsidRDefault="003C3379" w:rsidP="003C3379">
      <w:pPr>
        <w:pStyle w:val="SemEspaamento"/>
        <w:ind w:left="0" w:right="216"/>
        <w:jc w:val="both"/>
        <w:rPr>
          <w:rFonts w:ascii="Verdana" w:hAnsi="Verdana"/>
          <w:bCs/>
          <w:color w:val="000099"/>
          <w:sz w:val="18"/>
          <w:szCs w:val="18"/>
        </w:rPr>
      </w:pPr>
      <w:r w:rsidRPr="003C3379">
        <w:rPr>
          <w:rFonts w:ascii="Verdana" w:hAnsi="Verdana"/>
          <w:bCs/>
          <w:color w:val="000099"/>
          <w:sz w:val="18"/>
          <w:szCs w:val="18"/>
        </w:rPr>
        <w:t>§ 1º A Procuradoria efetuará a retirada dos autos, por se</w:t>
      </w:r>
      <w:r w:rsidR="0007229D">
        <w:rPr>
          <w:rFonts w:ascii="Verdana" w:hAnsi="Verdana"/>
          <w:bCs/>
          <w:color w:val="000099"/>
          <w:sz w:val="18"/>
          <w:szCs w:val="18"/>
        </w:rPr>
        <w:t xml:space="preserve">rvidores autorizados, no último </w:t>
      </w:r>
      <w:r w:rsidRPr="003C3379">
        <w:rPr>
          <w:rFonts w:ascii="Verdana" w:hAnsi="Verdana"/>
          <w:bCs/>
          <w:color w:val="000099"/>
          <w:sz w:val="18"/>
          <w:szCs w:val="18"/>
        </w:rPr>
        <w:t>dia útil de cada semana, apondo carimbo datador na folha de carga juntada aos autos.</w:t>
      </w:r>
    </w:p>
    <w:p w:rsidR="003C3379" w:rsidRPr="003C3379" w:rsidRDefault="003C3379" w:rsidP="003C3379">
      <w:pPr>
        <w:pStyle w:val="SemEspaamento"/>
        <w:ind w:left="0" w:right="216"/>
        <w:jc w:val="both"/>
        <w:rPr>
          <w:rFonts w:ascii="Verdana" w:hAnsi="Verdana"/>
          <w:bCs/>
          <w:color w:val="000099"/>
          <w:sz w:val="18"/>
          <w:szCs w:val="18"/>
        </w:rPr>
      </w:pPr>
      <w:r w:rsidRPr="003C3379">
        <w:rPr>
          <w:rFonts w:ascii="Verdana" w:hAnsi="Verdana"/>
          <w:bCs/>
          <w:color w:val="000099"/>
          <w:sz w:val="18"/>
          <w:szCs w:val="18"/>
        </w:rPr>
        <w:t>§ 2º Os autos serão devolvidos no mesmo local, ta</w:t>
      </w:r>
      <w:r w:rsidR="0007229D">
        <w:rPr>
          <w:rFonts w:ascii="Verdana" w:hAnsi="Verdana"/>
          <w:bCs/>
          <w:color w:val="000099"/>
          <w:sz w:val="18"/>
          <w:szCs w:val="18"/>
        </w:rPr>
        <w:t xml:space="preserve">mbém no último dia útil de cada </w:t>
      </w:r>
      <w:r w:rsidRPr="003C3379">
        <w:rPr>
          <w:rFonts w:ascii="Verdana" w:hAnsi="Verdana"/>
          <w:bCs/>
          <w:color w:val="000099"/>
          <w:sz w:val="18"/>
          <w:szCs w:val="18"/>
        </w:rPr>
        <w:t>semana, ordenados por Vara, a qual providenciará a re</w:t>
      </w:r>
      <w:r w:rsidR="0007229D">
        <w:rPr>
          <w:rFonts w:ascii="Verdana" w:hAnsi="Verdana"/>
          <w:bCs/>
          <w:color w:val="000099"/>
          <w:sz w:val="18"/>
          <w:szCs w:val="18"/>
        </w:rPr>
        <w:t xml:space="preserve">tirada, ocasião em que assinará </w:t>
      </w:r>
      <w:r w:rsidRPr="003C3379">
        <w:rPr>
          <w:rFonts w:ascii="Verdana" w:hAnsi="Verdana"/>
          <w:bCs/>
          <w:color w:val="000099"/>
          <w:sz w:val="18"/>
          <w:szCs w:val="18"/>
        </w:rPr>
        <w:t>recibo.</w:t>
      </w:r>
    </w:p>
    <w:p w:rsidR="003C3379" w:rsidRPr="003C3379" w:rsidRDefault="003C3379" w:rsidP="003C3379">
      <w:pPr>
        <w:pStyle w:val="SemEspaamento"/>
        <w:ind w:left="0" w:right="216"/>
        <w:jc w:val="both"/>
        <w:rPr>
          <w:rFonts w:ascii="Verdana" w:hAnsi="Verdana"/>
          <w:bCs/>
          <w:color w:val="000099"/>
          <w:sz w:val="18"/>
          <w:szCs w:val="18"/>
        </w:rPr>
      </w:pPr>
      <w:r w:rsidRPr="003C3379">
        <w:rPr>
          <w:rFonts w:ascii="Verdana" w:hAnsi="Verdana"/>
          <w:bCs/>
          <w:color w:val="000099"/>
          <w:sz w:val="18"/>
          <w:szCs w:val="18"/>
        </w:rPr>
        <w:t xml:space="preserve">§ 3º Nas Varas fora da Capital, </w:t>
      </w:r>
      <w:proofErr w:type="gramStart"/>
      <w:r w:rsidRPr="003C3379">
        <w:rPr>
          <w:rFonts w:ascii="Verdana" w:hAnsi="Verdana"/>
          <w:bCs/>
          <w:color w:val="000099"/>
          <w:sz w:val="18"/>
          <w:szCs w:val="18"/>
        </w:rPr>
        <w:t>as</w:t>
      </w:r>
      <w:proofErr w:type="gramEnd"/>
      <w:r w:rsidRPr="003C3379">
        <w:rPr>
          <w:rFonts w:ascii="Verdana" w:hAnsi="Verdana"/>
          <w:bCs/>
          <w:color w:val="000099"/>
          <w:sz w:val="18"/>
          <w:szCs w:val="18"/>
        </w:rPr>
        <w:t xml:space="preserve"> intimações serã</w:t>
      </w:r>
      <w:r w:rsidR="0007229D">
        <w:rPr>
          <w:rFonts w:ascii="Verdana" w:hAnsi="Verdana"/>
          <w:bCs/>
          <w:color w:val="000099"/>
          <w:sz w:val="18"/>
          <w:szCs w:val="18"/>
        </w:rPr>
        <w:t xml:space="preserve">o realizadas na própria Vara do </w:t>
      </w:r>
      <w:r w:rsidRPr="003C3379">
        <w:rPr>
          <w:rFonts w:ascii="Verdana" w:hAnsi="Verdana"/>
          <w:bCs/>
          <w:color w:val="000099"/>
          <w:sz w:val="18"/>
          <w:szCs w:val="18"/>
        </w:rPr>
        <w:t>Trabalho, mediante o comparecimento em Secretaria do Procurador para tanto designado.</w:t>
      </w:r>
    </w:p>
    <w:p w:rsidR="003C3379" w:rsidRPr="003C3379" w:rsidRDefault="003C3379" w:rsidP="003C3379">
      <w:pPr>
        <w:pStyle w:val="SemEspaamento"/>
        <w:ind w:left="0" w:right="216"/>
        <w:jc w:val="both"/>
        <w:rPr>
          <w:rFonts w:ascii="Verdana" w:hAnsi="Verdana"/>
          <w:bCs/>
          <w:color w:val="000099"/>
          <w:sz w:val="18"/>
          <w:szCs w:val="18"/>
        </w:rPr>
      </w:pPr>
      <w:r w:rsidRPr="003C3379">
        <w:rPr>
          <w:rFonts w:ascii="Verdana" w:hAnsi="Verdana"/>
          <w:bCs/>
          <w:color w:val="000099"/>
          <w:sz w:val="18"/>
          <w:szCs w:val="18"/>
        </w:rPr>
        <w:t>§ 4º Na hipótese do § 3º, caso o Procurador deixe de c</w:t>
      </w:r>
      <w:r w:rsidR="0007229D">
        <w:rPr>
          <w:rFonts w:ascii="Verdana" w:hAnsi="Verdana"/>
          <w:bCs/>
          <w:color w:val="000099"/>
          <w:sz w:val="18"/>
          <w:szCs w:val="18"/>
        </w:rPr>
        <w:t xml:space="preserve">omparecer na Secretaria da Vara </w:t>
      </w:r>
      <w:r w:rsidRPr="003C3379">
        <w:rPr>
          <w:rFonts w:ascii="Verdana" w:hAnsi="Verdana"/>
          <w:bCs/>
          <w:color w:val="000099"/>
          <w:sz w:val="18"/>
          <w:szCs w:val="18"/>
        </w:rPr>
        <w:t>no prazo acordado ou deixe de analisar os proc</w:t>
      </w:r>
      <w:r w:rsidR="0007229D">
        <w:rPr>
          <w:rFonts w:ascii="Verdana" w:hAnsi="Verdana"/>
          <w:bCs/>
          <w:color w:val="000099"/>
          <w:sz w:val="18"/>
          <w:szCs w:val="18"/>
        </w:rPr>
        <w:t xml:space="preserve">essos que lhe são apresentados, </w:t>
      </w:r>
      <w:r w:rsidRPr="003C3379">
        <w:rPr>
          <w:rFonts w:ascii="Verdana" w:hAnsi="Verdana"/>
          <w:bCs/>
          <w:color w:val="000099"/>
          <w:sz w:val="18"/>
          <w:szCs w:val="18"/>
        </w:rPr>
        <w:t>reiteradamente, as intimações serão feitas por oficial de justiça, na forma da lei.</w:t>
      </w:r>
    </w:p>
    <w:p w:rsidR="003C3379" w:rsidRPr="003C3379" w:rsidRDefault="003C3379" w:rsidP="003C3379">
      <w:pPr>
        <w:pStyle w:val="SemEspaamento"/>
        <w:ind w:left="0" w:right="216"/>
        <w:jc w:val="both"/>
        <w:rPr>
          <w:rFonts w:ascii="Verdana" w:hAnsi="Verdana"/>
          <w:bCs/>
          <w:color w:val="000099"/>
          <w:sz w:val="18"/>
          <w:szCs w:val="18"/>
        </w:rPr>
      </w:pPr>
      <w:r w:rsidRPr="003C3379">
        <w:rPr>
          <w:rFonts w:ascii="Verdana" w:hAnsi="Verdana"/>
          <w:bCs/>
          <w:color w:val="000099"/>
          <w:sz w:val="18"/>
          <w:szCs w:val="18"/>
        </w:rPr>
        <w:t>§ 5º O prazo começará a fluir no 1º dia útil subsequente à</w:t>
      </w:r>
      <w:r w:rsidR="0007229D">
        <w:rPr>
          <w:rFonts w:ascii="Verdana" w:hAnsi="Verdana"/>
          <w:bCs/>
          <w:color w:val="000099"/>
          <w:sz w:val="18"/>
          <w:szCs w:val="18"/>
        </w:rPr>
        <w:t xml:space="preserve"> retirada em carga dos autos e, </w:t>
      </w:r>
      <w:r w:rsidRPr="003C3379">
        <w:rPr>
          <w:rFonts w:ascii="Verdana" w:hAnsi="Verdana"/>
          <w:bCs/>
          <w:color w:val="000099"/>
          <w:sz w:val="18"/>
          <w:szCs w:val="18"/>
        </w:rPr>
        <w:t>se analisados em Secretaria, a partir da data em que</w:t>
      </w:r>
      <w:r w:rsidR="0007229D">
        <w:rPr>
          <w:rFonts w:ascii="Verdana" w:hAnsi="Verdana"/>
          <w:bCs/>
          <w:color w:val="000099"/>
          <w:sz w:val="18"/>
          <w:szCs w:val="18"/>
        </w:rPr>
        <w:t xml:space="preserve"> o Procurador tomar ciência nos </w:t>
      </w:r>
      <w:r w:rsidRPr="003C3379">
        <w:rPr>
          <w:rFonts w:ascii="Verdana" w:hAnsi="Verdana"/>
          <w:bCs/>
          <w:color w:val="000099"/>
          <w:sz w:val="18"/>
          <w:szCs w:val="18"/>
        </w:rPr>
        <w:t>autos.</w:t>
      </w:r>
    </w:p>
    <w:p w:rsidR="003C3379" w:rsidRPr="003C3379" w:rsidRDefault="003C3379" w:rsidP="003C3379">
      <w:pPr>
        <w:pStyle w:val="SemEspaamento"/>
        <w:ind w:left="0" w:right="216"/>
        <w:jc w:val="both"/>
        <w:rPr>
          <w:rFonts w:ascii="Verdana" w:hAnsi="Verdana"/>
          <w:bCs/>
          <w:color w:val="000099"/>
          <w:sz w:val="18"/>
          <w:szCs w:val="18"/>
        </w:rPr>
      </w:pPr>
      <w:r w:rsidRPr="003C3379">
        <w:rPr>
          <w:rFonts w:ascii="Verdana" w:hAnsi="Verdana"/>
          <w:bCs/>
          <w:color w:val="000099"/>
          <w:sz w:val="18"/>
          <w:szCs w:val="18"/>
        </w:rPr>
        <w:t>§ 6º O encaminhamento e tramitação de autos eletrôni</w:t>
      </w:r>
      <w:r w:rsidR="0007229D">
        <w:rPr>
          <w:rFonts w:ascii="Verdana" w:hAnsi="Verdana"/>
          <w:bCs/>
          <w:color w:val="000099"/>
          <w:sz w:val="18"/>
          <w:szCs w:val="18"/>
        </w:rPr>
        <w:t xml:space="preserve">cos serão realizados através do </w:t>
      </w:r>
      <w:r w:rsidRPr="003C3379">
        <w:rPr>
          <w:rFonts w:ascii="Verdana" w:hAnsi="Verdana"/>
          <w:bCs/>
          <w:color w:val="000099"/>
          <w:sz w:val="18"/>
          <w:szCs w:val="18"/>
        </w:rPr>
        <w:t xml:space="preserve">sistema </w:t>
      </w:r>
      <w:proofErr w:type="spellStart"/>
      <w:proofErr w:type="gramStart"/>
      <w:r w:rsidRPr="003C3379">
        <w:rPr>
          <w:rFonts w:ascii="Verdana" w:hAnsi="Verdana"/>
          <w:bCs/>
          <w:color w:val="000099"/>
          <w:sz w:val="18"/>
          <w:szCs w:val="18"/>
        </w:rPr>
        <w:t>PJe</w:t>
      </w:r>
      <w:proofErr w:type="spellEnd"/>
      <w:r w:rsidRPr="003C3379">
        <w:rPr>
          <w:rFonts w:ascii="Verdana" w:hAnsi="Verdana"/>
          <w:bCs/>
          <w:color w:val="000099"/>
          <w:sz w:val="18"/>
          <w:szCs w:val="18"/>
        </w:rPr>
        <w:t>-JT</w:t>
      </w:r>
      <w:proofErr w:type="gramEnd"/>
      <w:r w:rsidRPr="003C3379">
        <w:rPr>
          <w:rFonts w:ascii="Verdana" w:hAnsi="Verdana"/>
          <w:bCs/>
          <w:color w:val="000099"/>
          <w:sz w:val="18"/>
          <w:szCs w:val="18"/>
        </w:rPr>
        <w:t>.”</w:t>
      </w:r>
    </w:p>
    <w:p w:rsidR="003C3379" w:rsidRPr="003C3379" w:rsidRDefault="003C3379" w:rsidP="003C3379">
      <w:pPr>
        <w:pStyle w:val="SemEspaamento"/>
        <w:ind w:left="0" w:right="216"/>
        <w:jc w:val="both"/>
        <w:rPr>
          <w:rFonts w:ascii="Verdana" w:hAnsi="Verdana"/>
          <w:bCs/>
          <w:color w:val="000099"/>
          <w:sz w:val="18"/>
          <w:szCs w:val="18"/>
        </w:rPr>
      </w:pPr>
      <w:r w:rsidRPr="003C3379">
        <w:rPr>
          <w:rFonts w:ascii="Verdana" w:hAnsi="Verdana"/>
          <w:bCs/>
          <w:color w:val="000099"/>
          <w:sz w:val="18"/>
          <w:szCs w:val="18"/>
        </w:rPr>
        <w:t>Art. 2º O art. 29-A do Provimento GP nº 1/2008 passa a vigorar com a seguinte redação:</w:t>
      </w:r>
    </w:p>
    <w:p w:rsidR="003C3379" w:rsidRPr="003C3379" w:rsidRDefault="003C3379" w:rsidP="003C3379">
      <w:pPr>
        <w:pStyle w:val="SemEspaamento"/>
        <w:ind w:left="0" w:right="216"/>
        <w:jc w:val="both"/>
        <w:rPr>
          <w:rFonts w:ascii="Verdana" w:hAnsi="Verdana"/>
          <w:bCs/>
          <w:color w:val="000099"/>
          <w:sz w:val="18"/>
          <w:szCs w:val="18"/>
        </w:rPr>
      </w:pPr>
      <w:proofErr w:type="gramStart"/>
      <w:r w:rsidRPr="003C3379">
        <w:rPr>
          <w:rFonts w:ascii="Verdana" w:hAnsi="Verdana"/>
          <w:bCs/>
          <w:color w:val="000099"/>
          <w:sz w:val="18"/>
          <w:szCs w:val="18"/>
        </w:rPr>
        <w:t>"Art. 29-A.</w:t>
      </w:r>
      <w:proofErr w:type="gramEnd"/>
      <w:r w:rsidRPr="003C3379">
        <w:rPr>
          <w:rFonts w:ascii="Verdana" w:hAnsi="Verdana"/>
          <w:bCs/>
          <w:color w:val="000099"/>
          <w:sz w:val="18"/>
          <w:szCs w:val="18"/>
        </w:rPr>
        <w:t xml:space="preserve"> A Procuradoria Regional Federal não será intim</w:t>
      </w:r>
      <w:r w:rsidR="0007229D">
        <w:rPr>
          <w:rFonts w:ascii="Verdana" w:hAnsi="Verdana"/>
          <w:bCs/>
          <w:color w:val="000099"/>
          <w:sz w:val="18"/>
          <w:szCs w:val="18"/>
        </w:rPr>
        <w:t xml:space="preserve">ada, notificada e tampouco terá </w:t>
      </w:r>
      <w:r w:rsidRPr="003C3379">
        <w:rPr>
          <w:rFonts w:ascii="Verdana" w:hAnsi="Verdana"/>
          <w:bCs/>
          <w:color w:val="000099"/>
          <w:sz w:val="18"/>
          <w:szCs w:val="18"/>
        </w:rPr>
        <w:t>os autos separados para vista ou carga quando o valor da</w:t>
      </w:r>
      <w:r w:rsidR="0007229D">
        <w:rPr>
          <w:rFonts w:ascii="Verdana" w:hAnsi="Verdana"/>
          <w:bCs/>
          <w:color w:val="000099"/>
          <w:sz w:val="18"/>
          <w:szCs w:val="18"/>
        </w:rPr>
        <w:t xml:space="preserve">s contribuições previdenciárias </w:t>
      </w:r>
      <w:r w:rsidRPr="003C3379">
        <w:rPr>
          <w:rFonts w:ascii="Verdana" w:hAnsi="Verdana"/>
          <w:bCs/>
          <w:color w:val="000099"/>
          <w:sz w:val="18"/>
          <w:szCs w:val="18"/>
        </w:rPr>
        <w:t>devidos no processo judicial for igual ou inferior ao teto es</w:t>
      </w:r>
      <w:r w:rsidR="0007229D">
        <w:rPr>
          <w:rFonts w:ascii="Verdana" w:hAnsi="Verdana"/>
          <w:bCs/>
          <w:color w:val="000099"/>
          <w:sz w:val="18"/>
          <w:szCs w:val="18"/>
        </w:rPr>
        <w:t xml:space="preserve">tabelecido na Portaria MF </w:t>
      </w:r>
      <w:r w:rsidRPr="003C3379">
        <w:rPr>
          <w:rFonts w:ascii="Verdana" w:hAnsi="Verdana"/>
          <w:bCs/>
          <w:color w:val="000099"/>
          <w:sz w:val="18"/>
          <w:szCs w:val="18"/>
        </w:rPr>
        <w:t>582/2013 ou em outra que venha a substituí-la, inclusive</w:t>
      </w:r>
      <w:r w:rsidR="0007229D">
        <w:rPr>
          <w:rFonts w:ascii="Verdana" w:hAnsi="Verdana"/>
          <w:bCs/>
          <w:color w:val="000099"/>
          <w:sz w:val="18"/>
          <w:szCs w:val="18"/>
        </w:rPr>
        <w:t xml:space="preserve"> nos processos já em tramitação </w:t>
      </w:r>
      <w:r w:rsidRPr="003C3379">
        <w:rPr>
          <w:rFonts w:ascii="Verdana" w:hAnsi="Verdana"/>
          <w:bCs/>
          <w:color w:val="000099"/>
          <w:sz w:val="18"/>
          <w:szCs w:val="18"/>
        </w:rPr>
        <w:t>neste Regional.</w:t>
      </w:r>
    </w:p>
    <w:p w:rsidR="003C3379" w:rsidRPr="003C3379" w:rsidRDefault="003C3379" w:rsidP="003C3379">
      <w:pPr>
        <w:pStyle w:val="SemEspaamento"/>
        <w:ind w:left="0" w:right="216"/>
        <w:jc w:val="both"/>
        <w:rPr>
          <w:rFonts w:ascii="Verdana" w:hAnsi="Verdana"/>
          <w:bCs/>
          <w:color w:val="000099"/>
          <w:sz w:val="18"/>
          <w:szCs w:val="18"/>
        </w:rPr>
      </w:pPr>
      <w:r w:rsidRPr="003C3379">
        <w:rPr>
          <w:rFonts w:ascii="Verdana" w:hAnsi="Verdana"/>
          <w:bCs/>
          <w:color w:val="000099"/>
          <w:sz w:val="18"/>
          <w:szCs w:val="18"/>
        </w:rPr>
        <w:t>§ 1º Para facilitar os trabalhos das Secretarias proces</w:t>
      </w:r>
      <w:r w:rsidR="0007229D">
        <w:rPr>
          <w:rFonts w:ascii="Verdana" w:hAnsi="Verdana"/>
          <w:bCs/>
          <w:color w:val="000099"/>
          <w:sz w:val="18"/>
          <w:szCs w:val="18"/>
        </w:rPr>
        <w:t xml:space="preserve">santes, a dispensa de ciência à </w:t>
      </w:r>
      <w:r w:rsidRPr="003C3379">
        <w:rPr>
          <w:rFonts w:ascii="Verdana" w:hAnsi="Verdana"/>
          <w:bCs/>
          <w:color w:val="000099"/>
          <w:sz w:val="18"/>
          <w:szCs w:val="18"/>
        </w:rPr>
        <w:t>Procuradoria prevista no caput deve preferencialmente co</w:t>
      </w:r>
      <w:r w:rsidR="0007229D">
        <w:rPr>
          <w:rFonts w:ascii="Verdana" w:hAnsi="Verdana"/>
          <w:bCs/>
          <w:color w:val="000099"/>
          <w:sz w:val="18"/>
          <w:szCs w:val="18"/>
        </w:rPr>
        <w:t xml:space="preserve">nstar do dispositivo da decisão </w:t>
      </w:r>
      <w:r w:rsidRPr="003C3379">
        <w:rPr>
          <w:rFonts w:ascii="Verdana" w:hAnsi="Verdana"/>
          <w:bCs/>
          <w:color w:val="000099"/>
          <w:sz w:val="18"/>
          <w:szCs w:val="18"/>
        </w:rPr>
        <w:t xml:space="preserve">proferida e obrigatoriamente da capa dos autos </w:t>
      </w:r>
      <w:r w:rsidR="0007229D">
        <w:rPr>
          <w:rFonts w:ascii="Verdana" w:hAnsi="Verdana"/>
          <w:bCs/>
          <w:color w:val="000099"/>
          <w:sz w:val="18"/>
          <w:szCs w:val="18"/>
        </w:rPr>
        <w:t xml:space="preserve">com a seguinte anotação “INSS – </w:t>
      </w:r>
      <w:r w:rsidRPr="003C3379">
        <w:rPr>
          <w:rFonts w:ascii="Verdana" w:hAnsi="Verdana"/>
          <w:bCs/>
          <w:color w:val="000099"/>
          <w:sz w:val="18"/>
          <w:szCs w:val="18"/>
        </w:rPr>
        <w:t>intimação da Procuradoria dispensada – Port. MF 582/2</w:t>
      </w:r>
      <w:r w:rsidR="0007229D">
        <w:rPr>
          <w:rFonts w:ascii="Verdana" w:hAnsi="Verdana"/>
          <w:bCs/>
          <w:color w:val="000099"/>
          <w:sz w:val="18"/>
          <w:szCs w:val="18"/>
        </w:rPr>
        <w:t xml:space="preserve">013” ou a indicação da Portaria </w:t>
      </w:r>
      <w:r w:rsidRPr="003C3379">
        <w:rPr>
          <w:rFonts w:ascii="Verdana" w:hAnsi="Verdana"/>
          <w:bCs/>
          <w:color w:val="000099"/>
          <w:sz w:val="18"/>
          <w:szCs w:val="18"/>
        </w:rPr>
        <w:t>vigente à época da dispensa.</w:t>
      </w:r>
    </w:p>
    <w:p w:rsidR="003C3379" w:rsidRPr="003C3379" w:rsidRDefault="003C3379" w:rsidP="003C3379">
      <w:pPr>
        <w:pStyle w:val="SemEspaamento"/>
        <w:ind w:left="0" w:right="216"/>
        <w:jc w:val="both"/>
        <w:rPr>
          <w:rFonts w:ascii="Verdana" w:hAnsi="Verdana"/>
          <w:bCs/>
          <w:color w:val="000099"/>
          <w:sz w:val="18"/>
          <w:szCs w:val="18"/>
        </w:rPr>
      </w:pPr>
      <w:r w:rsidRPr="003C3379">
        <w:rPr>
          <w:rFonts w:ascii="Verdana" w:hAnsi="Verdana"/>
          <w:bCs/>
          <w:color w:val="000099"/>
          <w:sz w:val="18"/>
          <w:szCs w:val="18"/>
        </w:rPr>
        <w:t>§ 2º Nos processos em grau de recurso a anotação prevista no parágrafo anterior será</w:t>
      </w:r>
    </w:p>
    <w:p w:rsidR="003C3379" w:rsidRPr="003C3379" w:rsidRDefault="003C3379" w:rsidP="003C3379">
      <w:pPr>
        <w:pStyle w:val="SemEspaamento"/>
        <w:ind w:left="0" w:right="216"/>
        <w:jc w:val="both"/>
        <w:rPr>
          <w:rFonts w:ascii="Verdana" w:hAnsi="Verdana"/>
          <w:bCs/>
          <w:color w:val="000099"/>
          <w:sz w:val="18"/>
          <w:szCs w:val="18"/>
        </w:rPr>
      </w:pPr>
      <w:proofErr w:type="gramStart"/>
      <w:r w:rsidRPr="003C3379">
        <w:rPr>
          <w:rFonts w:ascii="Verdana" w:hAnsi="Verdana"/>
          <w:bCs/>
          <w:color w:val="000099"/>
          <w:sz w:val="18"/>
          <w:szCs w:val="18"/>
        </w:rPr>
        <w:t>feita</w:t>
      </w:r>
      <w:proofErr w:type="gramEnd"/>
      <w:r w:rsidRPr="003C3379">
        <w:rPr>
          <w:rFonts w:ascii="Verdana" w:hAnsi="Verdana"/>
          <w:bCs/>
          <w:color w:val="000099"/>
          <w:sz w:val="18"/>
          <w:szCs w:val="18"/>
        </w:rPr>
        <w:t xml:space="preserve"> pelo Gabinete do Magistrado Relator.</w:t>
      </w:r>
    </w:p>
    <w:p w:rsidR="003C3379" w:rsidRPr="003C3379" w:rsidRDefault="003C3379" w:rsidP="003C3379">
      <w:pPr>
        <w:pStyle w:val="SemEspaamento"/>
        <w:ind w:left="0" w:right="216"/>
        <w:jc w:val="both"/>
        <w:rPr>
          <w:rFonts w:ascii="Verdana" w:hAnsi="Verdana"/>
          <w:bCs/>
          <w:color w:val="000099"/>
          <w:sz w:val="18"/>
          <w:szCs w:val="18"/>
        </w:rPr>
      </w:pPr>
      <w:r w:rsidRPr="003C3379">
        <w:rPr>
          <w:rFonts w:ascii="Verdana" w:hAnsi="Verdana"/>
          <w:bCs/>
          <w:color w:val="000099"/>
          <w:sz w:val="18"/>
          <w:szCs w:val="18"/>
        </w:rPr>
        <w:t>§ 3º O encaminhamento e tramitação de autos eletrôni</w:t>
      </w:r>
      <w:r w:rsidR="0007229D">
        <w:rPr>
          <w:rFonts w:ascii="Verdana" w:hAnsi="Verdana"/>
          <w:bCs/>
          <w:color w:val="000099"/>
          <w:sz w:val="18"/>
          <w:szCs w:val="18"/>
        </w:rPr>
        <w:t xml:space="preserve">cos serão realizados através do </w:t>
      </w:r>
      <w:r w:rsidRPr="003C3379">
        <w:rPr>
          <w:rFonts w:ascii="Verdana" w:hAnsi="Verdana"/>
          <w:bCs/>
          <w:color w:val="000099"/>
          <w:sz w:val="18"/>
          <w:szCs w:val="18"/>
        </w:rPr>
        <w:t xml:space="preserve">sistema </w:t>
      </w:r>
      <w:proofErr w:type="spellStart"/>
      <w:proofErr w:type="gramStart"/>
      <w:r w:rsidRPr="003C3379">
        <w:rPr>
          <w:rFonts w:ascii="Verdana" w:hAnsi="Verdana"/>
          <w:bCs/>
          <w:color w:val="000099"/>
          <w:sz w:val="18"/>
          <w:szCs w:val="18"/>
        </w:rPr>
        <w:t>PJe</w:t>
      </w:r>
      <w:proofErr w:type="spellEnd"/>
      <w:r w:rsidRPr="003C3379">
        <w:rPr>
          <w:rFonts w:ascii="Verdana" w:hAnsi="Verdana"/>
          <w:bCs/>
          <w:color w:val="000099"/>
          <w:sz w:val="18"/>
          <w:szCs w:val="18"/>
        </w:rPr>
        <w:t>-JT</w:t>
      </w:r>
      <w:proofErr w:type="gramEnd"/>
      <w:r w:rsidRPr="003C3379">
        <w:rPr>
          <w:rFonts w:ascii="Verdana" w:hAnsi="Verdana"/>
          <w:bCs/>
          <w:color w:val="000099"/>
          <w:sz w:val="18"/>
          <w:szCs w:val="18"/>
        </w:rPr>
        <w:t>.”</w:t>
      </w:r>
    </w:p>
    <w:p w:rsidR="003C3379" w:rsidRPr="003C3379" w:rsidRDefault="003C3379" w:rsidP="003C3379">
      <w:pPr>
        <w:pStyle w:val="SemEspaamento"/>
        <w:ind w:left="0" w:right="216"/>
        <w:jc w:val="both"/>
        <w:rPr>
          <w:rFonts w:ascii="Verdana" w:hAnsi="Verdana"/>
          <w:bCs/>
          <w:color w:val="000099"/>
          <w:sz w:val="18"/>
          <w:szCs w:val="18"/>
        </w:rPr>
      </w:pPr>
      <w:r w:rsidRPr="003C3379">
        <w:rPr>
          <w:rFonts w:ascii="Verdana" w:hAnsi="Verdana"/>
          <w:bCs/>
          <w:color w:val="000099"/>
          <w:sz w:val="18"/>
          <w:szCs w:val="18"/>
        </w:rPr>
        <w:t xml:space="preserve">Art. 3º Este Provimento entra em vigor na data </w:t>
      </w:r>
      <w:r w:rsidR="0007229D">
        <w:rPr>
          <w:rFonts w:ascii="Verdana" w:hAnsi="Verdana"/>
          <w:bCs/>
          <w:color w:val="000099"/>
          <w:sz w:val="18"/>
          <w:szCs w:val="18"/>
        </w:rPr>
        <w:t xml:space="preserve">de sua publicação, revogados os </w:t>
      </w:r>
      <w:r w:rsidRPr="003C3379">
        <w:rPr>
          <w:rFonts w:ascii="Verdana" w:hAnsi="Verdana"/>
          <w:bCs/>
          <w:color w:val="000099"/>
          <w:sz w:val="18"/>
          <w:szCs w:val="18"/>
        </w:rPr>
        <w:t xml:space="preserve">Provimentos </w:t>
      </w:r>
      <w:proofErr w:type="spellStart"/>
      <w:r w:rsidRPr="003C3379">
        <w:rPr>
          <w:rFonts w:ascii="Verdana" w:hAnsi="Verdana"/>
          <w:bCs/>
          <w:color w:val="000099"/>
          <w:sz w:val="18"/>
          <w:szCs w:val="18"/>
        </w:rPr>
        <w:t>nºs</w:t>
      </w:r>
      <w:proofErr w:type="spellEnd"/>
      <w:r w:rsidRPr="003C3379">
        <w:rPr>
          <w:rFonts w:ascii="Verdana" w:hAnsi="Verdana"/>
          <w:bCs/>
          <w:color w:val="000099"/>
          <w:sz w:val="18"/>
          <w:szCs w:val="18"/>
        </w:rPr>
        <w:t>. GP/CR nº 01/2012 e 12/2012.</w:t>
      </w:r>
    </w:p>
    <w:p w:rsidR="003C3379" w:rsidRPr="003C3379" w:rsidRDefault="003C3379" w:rsidP="003C3379">
      <w:pPr>
        <w:pStyle w:val="SemEspaamento"/>
        <w:ind w:left="0" w:right="216"/>
        <w:jc w:val="both"/>
        <w:rPr>
          <w:rFonts w:ascii="Verdana" w:hAnsi="Verdana"/>
          <w:bCs/>
          <w:color w:val="000099"/>
          <w:sz w:val="18"/>
          <w:szCs w:val="18"/>
        </w:rPr>
      </w:pPr>
      <w:r w:rsidRPr="003C3379">
        <w:rPr>
          <w:rFonts w:ascii="Verdana" w:hAnsi="Verdana"/>
          <w:bCs/>
          <w:color w:val="000099"/>
          <w:sz w:val="18"/>
          <w:szCs w:val="18"/>
        </w:rPr>
        <w:t>Publique-se e cumpra-se.</w:t>
      </w:r>
    </w:p>
    <w:p w:rsidR="003C3379" w:rsidRPr="003C3379" w:rsidRDefault="003C3379" w:rsidP="003C3379">
      <w:pPr>
        <w:pStyle w:val="SemEspaamento"/>
        <w:ind w:left="0" w:right="216"/>
        <w:jc w:val="both"/>
        <w:rPr>
          <w:rFonts w:ascii="Verdana" w:hAnsi="Verdana"/>
          <w:bCs/>
          <w:color w:val="000099"/>
          <w:sz w:val="18"/>
          <w:szCs w:val="18"/>
        </w:rPr>
      </w:pPr>
      <w:r w:rsidRPr="003C3379">
        <w:rPr>
          <w:rFonts w:ascii="Verdana" w:hAnsi="Verdana"/>
          <w:bCs/>
          <w:color w:val="000099"/>
          <w:sz w:val="18"/>
          <w:szCs w:val="18"/>
        </w:rPr>
        <w:t>São Paulo, 27 de fevereiro de 2014.</w:t>
      </w:r>
    </w:p>
    <w:p w:rsidR="003C3379" w:rsidRPr="003C3379" w:rsidRDefault="003C3379" w:rsidP="003C3379">
      <w:pPr>
        <w:pStyle w:val="SemEspaamento"/>
        <w:ind w:left="0" w:right="216"/>
        <w:jc w:val="both"/>
        <w:rPr>
          <w:rFonts w:ascii="Verdana" w:hAnsi="Verdana"/>
          <w:bCs/>
          <w:color w:val="000099"/>
          <w:sz w:val="18"/>
          <w:szCs w:val="18"/>
        </w:rPr>
      </w:pPr>
      <w:r w:rsidRPr="003C3379">
        <w:rPr>
          <w:rFonts w:ascii="Verdana" w:hAnsi="Verdana"/>
          <w:bCs/>
          <w:color w:val="000099"/>
          <w:sz w:val="18"/>
          <w:szCs w:val="18"/>
        </w:rPr>
        <w:t>(a</w:t>
      </w:r>
      <w:proofErr w:type="gramStart"/>
      <w:r w:rsidRPr="003C3379">
        <w:rPr>
          <w:rFonts w:ascii="Verdana" w:hAnsi="Verdana"/>
          <w:bCs/>
          <w:color w:val="000099"/>
          <w:sz w:val="18"/>
          <w:szCs w:val="18"/>
        </w:rPr>
        <w:t>)MARIA</w:t>
      </w:r>
      <w:proofErr w:type="gramEnd"/>
      <w:r w:rsidRPr="003C3379">
        <w:rPr>
          <w:rFonts w:ascii="Verdana" w:hAnsi="Verdana"/>
          <w:bCs/>
          <w:color w:val="000099"/>
          <w:sz w:val="18"/>
          <w:szCs w:val="18"/>
        </w:rPr>
        <w:t xml:space="preserve"> DORALICE NOVAES - Desembargadora do Trabalho Presidente do Tribunal</w:t>
      </w:r>
    </w:p>
    <w:p w:rsidR="003C3379" w:rsidRDefault="003C3379" w:rsidP="003C3379">
      <w:pPr>
        <w:pStyle w:val="SemEspaamento"/>
        <w:ind w:left="0" w:right="216"/>
        <w:jc w:val="both"/>
        <w:rPr>
          <w:rFonts w:ascii="Verdana" w:hAnsi="Verdana"/>
          <w:bCs/>
          <w:color w:val="000099"/>
          <w:sz w:val="18"/>
          <w:szCs w:val="18"/>
        </w:rPr>
      </w:pPr>
      <w:r w:rsidRPr="003C3379">
        <w:rPr>
          <w:rFonts w:ascii="Verdana" w:hAnsi="Verdana"/>
          <w:bCs/>
          <w:color w:val="000099"/>
          <w:sz w:val="18"/>
          <w:szCs w:val="18"/>
        </w:rPr>
        <w:t>(a</w:t>
      </w:r>
      <w:proofErr w:type="gramStart"/>
      <w:r w:rsidRPr="003C3379">
        <w:rPr>
          <w:rFonts w:ascii="Verdana" w:hAnsi="Verdana"/>
          <w:bCs/>
          <w:color w:val="000099"/>
          <w:sz w:val="18"/>
          <w:szCs w:val="18"/>
        </w:rPr>
        <w:t>)ANELIA</w:t>
      </w:r>
      <w:proofErr w:type="gramEnd"/>
      <w:r w:rsidRPr="003C3379">
        <w:rPr>
          <w:rFonts w:ascii="Verdana" w:hAnsi="Verdana"/>
          <w:bCs/>
          <w:color w:val="000099"/>
          <w:sz w:val="18"/>
          <w:szCs w:val="18"/>
        </w:rPr>
        <w:t xml:space="preserve"> LI CHUM - Desembargadora do Trabalho Corregedora Regional</w:t>
      </w:r>
    </w:p>
    <w:p w:rsidR="00CE6970" w:rsidRDefault="00CE6970" w:rsidP="00765966">
      <w:pPr>
        <w:pStyle w:val="SemEspaamento"/>
        <w:ind w:left="0" w:right="216"/>
        <w:jc w:val="both"/>
        <w:rPr>
          <w:rFonts w:ascii="Verdana" w:hAnsi="Verdana"/>
          <w:bCs/>
          <w:color w:val="000099"/>
          <w:sz w:val="18"/>
          <w:szCs w:val="18"/>
        </w:rPr>
      </w:pPr>
    </w:p>
    <w:p w:rsidR="002D7A69" w:rsidRPr="003C3379" w:rsidRDefault="002D7A69" w:rsidP="002D7A69">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FONTE: </w:t>
      </w:r>
      <w:r w:rsidRPr="002D7A69">
        <w:rPr>
          <w:rFonts w:ascii="Verdana" w:hAnsi="Verdana"/>
          <w:bCs/>
          <w:color w:val="000099"/>
          <w:sz w:val="18"/>
          <w:szCs w:val="18"/>
        </w:rPr>
        <w:t>DOELETRÔNICO</w:t>
      </w:r>
      <w:r>
        <w:rPr>
          <w:rFonts w:ascii="Verdana" w:hAnsi="Verdana"/>
          <w:bCs/>
          <w:color w:val="000099"/>
          <w:sz w:val="18"/>
          <w:szCs w:val="18"/>
        </w:rPr>
        <w:t xml:space="preserve">, </w:t>
      </w:r>
      <w:r w:rsidR="001D19E6">
        <w:rPr>
          <w:rFonts w:ascii="Verdana" w:hAnsi="Verdana"/>
          <w:bCs/>
          <w:color w:val="000099"/>
          <w:sz w:val="18"/>
          <w:szCs w:val="18"/>
        </w:rPr>
        <w:t>TRT/2ª Reg., 10/03/2014.</w:t>
      </w:r>
    </w:p>
    <w:p w:rsidR="002D7A69" w:rsidRDefault="002D7A69" w:rsidP="002D7A69">
      <w:pPr>
        <w:pStyle w:val="SemEspaamento"/>
        <w:ind w:left="0" w:right="216"/>
        <w:rPr>
          <w:rFonts w:ascii="Verdana" w:hAnsi="Verdana" w:cs="Arial"/>
          <w:b/>
          <w:bCs/>
          <w:color w:val="FF0000"/>
          <w:sz w:val="18"/>
          <w:szCs w:val="18"/>
        </w:rPr>
      </w:pPr>
    </w:p>
    <w:p w:rsidR="002D7A69" w:rsidRDefault="002D7A69" w:rsidP="00765966">
      <w:pPr>
        <w:pStyle w:val="SemEspaamento"/>
        <w:ind w:left="0" w:right="216"/>
        <w:jc w:val="both"/>
        <w:rPr>
          <w:rFonts w:ascii="Verdana" w:hAnsi="Verdana"/>
          <w:bCs/>
          <w:color w:val="000099"/>
          <w:sz w:val="18"/>
          <w:szCs w:val="18"/>
        </w:rPr>
      </w:pPr>
    </w:p>
    <w:p w:rsidR="0007229D" w:rsidRDefault="0007229D" w:rsidP="00765966">
      <w:pPr>
        <w:pStyle w:val="SemEspaamento"/>
        <w:ind w:left="0" w:right="216"/>
        <w:jc w:val="both"/>
        <w:rPr>
          <w:rFonts w:ascii="Verdana" w:hAnsi="Verdana"/>
          <w:bCs/>
          <w:color w:val="000099"/>
          <w:sz w:val="18"/>
          <w:szCs w:val="18"/>
        </w:rPr>
      </w:pPr>
    </w:p>
    <w:p w:rsidR="001D19E6" w:rsidRDefault="001D19E6" w:rsidP="001D19E6">
      <w:pPr>
        <w:pStyle w:val="SemEspaamento"/>
        <w:ind w:left="0" w:right="216"/>
        <w:rPr>
          <w:rFonts w:ascii="Verdana" w:hAnsi="Verdana" w:cs="Arial"/>
          <w:b/>
          <w:bCs/>
          <w:color w:val="FF0000"/>
          <w:sz w:val="18"/>
          <w:szCs w:val="18"/>
        </w:rPr>
      </w:pPr>
    </w:p>
    <w:p w:rsidR="001D19E6" w:rsidRDefault="001D19E6" w:rsidP="001D19E6">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1D19E6" w:rsidRDefault="001D19E6" w:rsidP="001D19E6">
      <w:pPr>
        <w:pStyle w:val="SemEspaamento"/>
        <w:ind w:left="0" w:right="216"/>
        <w:jc w:val="center"/>
        <w:rPr>
          <w:rFonts w:ascii="Verdana" w:hAnsi="Verdana"/>
          <w:bCs/>
          <w:color w:val="000099"/>
          <w:sz w:val="18"/>
          <w:szCs w:val="18"/>
          <w:lang w:val="pt-PT"/>
        </w:rPr>
      </w:pPr>
      <w:r>
        <w:rPr>
          <w:rFonts w:ascii="Verdana" w:hAnsi="Verdana" w:cs="Arial"/>
          <w:b/>
          <w:bCs/>
          <w:color w:val="FF0000"/>
          <w:sz w:val="18"/>
          <w:szCs w:val="18"/>
        </w:rPr>
        <w:t>14/03/2014</w:t>
      </w:r>
    </w:p>
    <w:p w:rsidR="001D19E6" w:rsidRDefault="001D19E6" w:rsidP="001D19E6">
      <w:pPr>
        <w:pStyle w:val="SemEspaamento"/>
        <w:ind w:left="0" w:right="216"/>
        <w:jc w:val="both"/>
        <w:rPr>
          <w:rFonts w:ascii="Verdana" w:hAnsi="Verdana"/>
          <w:b/>
          <w:bCs/>
          <w:caps/>
          <w:color w:val="000099"/>
          <w:sz w:val="18"/>
          <w:szCs w:val="18"/>
        </w:rPr>
      </w:pPr>
    </w:p>
    <w:p w:rsidR="00042B4F" w:rsidRPr="001D19E6" w:rsidRDefault="00042B4F" w:rsidP="001D19E6">
      <w:pPr>
        <w:pStyle w:val="SemEspaamento"/>
        <w:ind w:left="0" w:right="216"/>
        <w:jc w:val="both"/>
        <w:rPr>
          <w:rFonts w:ascii="Verdana" w:hAnsi="Verdana"/>
          <w:b/>
          <w:bCs/>
          <w:caps/>
          <w:color w:val="000099"/>
          <w:sz w:val="18"/>
          <w:szCs w:val="18"/>
        </w:rPr>
      </w:pPr>
    </w:p>
    <w:p w:rsidR="001D19E6" w:rsidRPr="001D19E6" w:rsidRDefault="001D19E6" w:rsidP="001D19E6">
      <w:pPr>
        <w:pStyle w:val="Default"/>
        <w:jc w:val="center"/>
        <w:rPr>
          <w:rFonts w:ascii="Verdana" w:eastAsia="Times New Roman" w:hAnsi="Verdana"/>
          <w:b/>
          <w:bCs/>
          <w:caps/>
          <w:color w:val="000099"/>
          <w:sz w:val="18"/>
          <w:szCs w:val="18"/>
          <w:lang w:eastAsia="pt-BR"/>
        </w:rPr>
      </w:pPr>
      <w:r w:rsidRPr="001D19E6">
        <w:rPr>
          <w:rFonts w:ascii="Verdana" w:eastAsia="Times New Roman" w:hAnsi="Verdana"/>
          <w:b/>
          <w:bCs/>
          <w:caps/>
          <w:color w:val="000099"/>
          <w:sz w:val="18"/>
          <w:szCs w:val="18"/>
          <w:lang w:eastAsia="pt-BR"/>
        </w:rPr>
        <w:t>PORTARIA Nº 300/2014-</w:t>
      </w:r>
      <w:proofErr w:type="gramStart"/>
      <w:r w:rsidRPr="001D19E6">
        <w:rPr>
          <w:rFonts w:ascii="Verdana" w:eastAsia="Times New Roman" w:hAnsi="Verdana"/>
          <w:b/>
          <w:bCs/>
          <w:caps/>
          <w:color w:val="000099"/>
          <w:sz w:val="18"/>
          <w:szCs w:val="18"/>
          <w:lang w:eastAsia="pt-BR"/>
        </w:rPr>
        <w:t>DOU:</w:t>
      </w:r>
      <w:proofErr w:type="gramEnd"/>
      <w:r w:rsidRPr="001D19E6">
        <w:rPr>
          <w:rFonts w:ascii="Verdana" w:eastAsia="Times New Roman" w:hAnsi="Verdana"/>
          <w:b/>
          <w:bCs/>
          <w:caps/>
          <w:color w:val="000099"/>
          <w:sz w:val="18"/>
          <w:szCs w:val="18"/>
          <w:lang w:eastAsia="pt-BR"/>
        </w:rPr>
        <w:t>14.03.2014</w:t>
      </w:r>
    </w:p>
    <w:p w:rsidR="001D19E6" w:rsidRPr="001D19E6" w:rsidRDefault="001D19E6" w:rsidP="001D19E6">
      <w:pPr>
        <w:ind w:left="0"/>
        <w:jc w:val="right"/>
        <w:rPr>
          <w:rFonts w:ascii="Verdana" w:hAnsi="Verdana"/>
          <w:bCs/>
          <w:i/>
          <w:caps/>
          <w:color w:val="000099"/>
          <w:sz w:val="18"/>
          <w:szCs w:val="18"/>
        </w:rPr>
      </w:pPr>
      <w:r w:rsidRPr="001D19E6">
        <w:rPr>
          <w:rFonts w:ascii="Verdana" w:hAnsi="Verdana"/>
          <w:bCs/>
          <w:i/>
          <w:caps/>
          <w:color w:val="000099"/>
          <w:sz w:val="18"/>
          <w:szCs w:val="18"/>
        </w:rPr>
        <w:t>Aprova o Planejamento Estratégico do Ministério do Trabalho e Emprego - MTE para o período de 2014 a 2015, e dá outras providências.</w:t>
      </w:r>
    </w:p>
    <w:p w:rsidR="001D19E6" w:rsidRDefault="001D19E6" w:rsidP="000E7295">
      <w:pPr>
        <w:pStyle w:val="SemEspaamento"/>
        <w:ind w:left="0" w:right="216"/>
        <w:jc w:val="center"/>
        <w:rPr>
          <w:rFonts w:ascii="Verdana" w:hAnsi="Verdana" w:cs="Arial"/>
          <w:b/>
          <w:bCs/>
          <w:color w:val="FF0000"/>
          <w:sz w:val="18"/>
          <w:szCs w:val="18"/>
        </w:rPr>
      </w:pPr>
    </w:p>
    <w:p w:rsidR="001D19E6" w:rsidRDefault="001D19E6" w:rsidP="005C18A2">
      <w:pPr>
        <w:pStyle w:val="SemEspaamento"/>
        <w:ind w:left="0" w:right="216"/>
        <w:rPr>
          <w:rFonts w:ascii="Verdana" w:hAnsi="Verdana" w:cs="Arial"/>
          <w:b/>
          <w:bCs/>
          <w:color w:val="FF0000"/>
          <w:sz w:val="18"/>
          <w:szCs w:val="18"/>
        </w:rPr>
      </w:pPr>
      <w:r>
        <w:rPr>
          <w:rFonts w:ascii="Verdana" w:hAnsi="Verdana" w:cs="Arial"/>
          <w:b/>
          <w:bCs/>
          <w:color w:val="FF0000"/>
          <w:sz w:val="18"/>
          <w:szCs w:val="18"/>
        </w:rPr>
        <w:t>ANEXO</w:t>
      </w:r>
    </w:p>
    <w:p w:rsidR="001D19E6" w:rsidRDefault="001D19E6" w:rsidP="000E7295">
      <w:pPr>
        <w:pStyle w:val="SemEspaamento"/>
        <w:ind w:left="0" w:right="216"/>
        <w:jc w:val="center"/>
        <w:rPr>
          <w:rFonts w:ascii="Verdana" w:hAnsi="Verdana" w:cs="Arial"/>
          <w:b/>
          <w:bCs/>
          <w:color w:val="FF0000"/>
          <w:sz w:val="18"/>
          <w:szCs w:val="18"/>
        </w:rPr>
      </w:pPr>
    </w:p>
    <w:p w:rsidR="001D19E6" w:rsidRDefault="001D19E6" w:rsidP="000E7295">
      <w:pPr>
        <w:pStyle w:val="SemEspaamento"/>
        <w:ind w:left="0" w:right="216"/>
        <w:jc w:val="center"/>
        <w:rPr>
          <w:rFonts w:ascii="Verdana" w:hAnsi="Verdana" w:cs="Arial"/>
          <w:b/>
          <w:bCs/>
          <w:color w:val="FF0000"/>
          <w:sz w:val="18"/>
          <w:szCs w:val="18"/>
        </w:rPr>
      </w:pPr>
    </w:p>
    <w:p w:rsidR="005C18A2" w:rsidRDefault="005C18A2" w:rsidP="000E7295">
      <w:pPr>
        <w:pStyle w:val="SemEspaamento"/>
        <w:ind w:left="0" w:right="216"/>
        <w:jc w:val="center"/>
        <w:rPr>
          <w:rFonts w:ascii="Verdana" w:hAnsi="Verdana" w:cs="Arial"/>
          <w:b/>
          <w:bCs/>
          <w:color w:val="FF0000"/>
          <w:sz w:val="18"/>
          <w:szCs w:val="18"/>
        </w:rPr>
      </w:pPr>
    </w:p>
    <w:p w:rsidR="00BE5177" w:rsidRDefault="00BE5177" w:rsidP="000E7295">
      <w:pPr>
        <w:pStyle w:val="SemEspaamento"/>
        <w:ind w:left="0" w:right="216"/>
        <w:jc w:val="center"/>
        <w:rPr>
          <w:rFonts w:ascii="Verdana" w:hAnsi="Verdana" w:cs="Arial"/>
          <w:b/>
          <w:bCs/>
          <w:color w:val="FF0000"/>
          <w:sz w:val="18"/>
          <w:szCs w:val="18"/>
        </w:rPr>
      </w:pPr>
    </w:p>
    <w:p w:rsidR="000E7295" w:rsidRPr="00C22F7D" w:rsidRDefault="001D19E6" w:rsidP="000E7295">
      <w:pPr>
        <w:pStyle w:val="SemEspaamento"/>
        <w:ind w:left="0" w:right="216"/>
        <w:jc w:val="center"/>
        <w:rPr>
          <w:rFonts w:ascii="Verdana" w:hAnsi="Verdana" w:cs="Arial"/>
          <w:b/>
          <w:bCs/>
          <w:color w:val="FF0000"/>
          <w:sz w:val="18"/>
          <w:szCs w:val="18"/>
        </w:rPr>
      </w:pPr>
      <w:r>
        <w:rPr>
          <w:rFonts w:ascii="Verdana" w:hAnsi="Verdana" w:cs="Arial"/>
          <w:b/>
          <w:bCs/>
          <w:color w:val="FF0000"/>
          <w:sz w:val="18"/>
          <w:szCs w:val="18"/>
        </w:rPr>
        <w:t>DIÁRIO OFICIAL DO ESTADO</w:t>
      </w:r>
    </w:p>
    <w:p w:rsidR="000E7295" w:rsidRPr="00C22F7D" w:rsidRDefault="000E7295" w:rsidP="000E7295">
      <w:pPr>
        <w:pStyle w:val="SemEspaamento"/>
        <w:ind w:left="0" w:right="216"/>
        <w:jc w:val="center"/>
        <w:rPr>
          <w:rFonts w:ascii="Verdana" w:hAnsi="Verdana"/>
          <w:b/>
          <w:bCs/>
          <w:color w:val="000099"/>
          <w:sz w:val="18"/>
          <w:szCs w:val="18"/>
          <w:lang w:val="pt-PT"/>
        </w:rPr>
      </w:pPr>
      <w:r w:rsidRPr="00C22F7D">
        <w:rPr>
          <w:rFonts w:ascii="Verdana" w:hAnsi="Verdana" w:cs="Arial"/>
          <w:b/>
          <w:bCs/>
          <w:color w:val="FF0000"/>
          <w:sz w:val="18"/>
          <w:szCs w:val="18"/>
        </w:rPr>
        <w:t>1</w:t>
      </w:r>
      <w:r w:rsidR="001D19E6">
        <w:rPr>
          <w:rFonts w:ascii="Verdana" w:hAnsi="Verdana" w:cs="Arial"/>
          <w:b/>
          <w:bCs/>
          <w:color w:val="FF0000"/>
          <w:sz w:val="18"/>
          <w:szCs w:val="18"/>
        </w:rPr>
        <w:t>5</w:t>
      </w:r>
      <w:r w:rsidRPr="00C22F7D">
        <w:rPr>
          <w:rFonts w:ascii="Verdana" w:hAnsi="Verdana" w:cs="Arial"/>
          <w:b/>
          <w:bCs/>
          <w:color w:val="FF0000"/>
          <w:sz w:val="18"/>
          <w:szCs w:val="18"/>
        </w:rPr>
        <w:t>/03/2014</w:t>
      </w:r>
    </w:p>
    <w:p w:rsidR="0007229D" w:rsidRDefault="0007229D" w:rsidP="00765966">
      <w:pPr>
        <w:pStyle w:val="SemEspaamento"/>
        <w:ind w:left="0" w:right="216"/>
        <w:jc w:val="both"/>
        <w:rPr>
          <w:rFonts w:ascii="Verdana" w:hAnsi="Verdana"/>
          <w:b/>
          <w:bCs/>
          <w:color w:val="000099"/>
          <w:sz w:val="18"/>
          <w:szCs w:val="18"/>
        </w:rPr>
      </w:pPr>
    </w:p>
    <w:p w:rsidR="001D19E6" w:rsidRPr="00C22F7D" w:rsidRDefault="001D19E6" w:rsidP="00765966">
      <w:pPr>
        <w:pStyle w:val="SemEspaamento"/>
        <w:ind w:left="0" w:right="216"/>
        <w:jc w:val="both"/>
        <w:rPr>
          <w:rFonts w:ascii="Verdana" w:hAnsi="Verdana"/>
          <w:b/>
          <w:bCs/>
          <w:color w:val="000099"/>
          <w:sz w:val="18"/>
          <w:szCs w:val="18"/>
        </w:rPr>
      </w:pPr>
    </w:p>
    <w:p w:rsidR="000E7295" w:rsidRPr="001D19E6" w:rsidRDefault="000E7295" w:rsidP="00BE5177">
      <w:pPr>
        <w:pStyle w:val="SemEspaamento"/>
        <w:ind w:left="0" w:right="216"/>
        <w:jc w:val="center"/>
        <w:rPr>
          <w:rFonts w:ascii="Verdana" w:hAnsi="Verdana"/>
          <w:b/>
          <w:bCs/>
          <w:caps/>
          <w:color w:val="000099"/>
          <w:sz w:val="18"/>
          <w:szCs w:val="18"/>
        </w:rPr>
      </w:pPr>
      <w:r w:rsidRPr="001D19E6">
        <w:rPr>
          <w:rFonts w:ascii="Verdana" w:hAnsi="Verdana"/>
          <w:b/>
          <w:bCs/>
          <w:caps/>
          <w:color w:val="000099"/>
          <w:sz w:val="18"/>
          <w:szCs w:val="18"/>
        </w:rPr>
        <w:t xml:space="preserve">Lei nº 15.352, de 14.03.2014 - DOE SP de 15.03.2014 </w:t>
      </w:r>
      <w:proofErr w:type="gramStart"/>
      <w:r w:rsidRPr="001D19E6">
        <w:rPr>
          <w:rFonts w:ascii="Verdana" w:hAnsi="Verdana"/>
          <w:b/>
          <w:bCs/>
          <w:caps/>
          <w:color w:val="000099"/>
          <w:sz w:val="18"/>
          <w:szCs w:val="18"/>
        </w:rPr>
        <w:t xml:space="preserve">( </w:t>
      </w:r>
      <w:proofErr w:type="gramEnd"/>
      <w:r w:rsidRPr="001D19E6">
        <w:rPr>
          <w:rFonts w:ascii="Verdana" w:hAnsi="Verdana"/>
          <w:b/>
          <w:bCs/>
          <w:caps/>
          <w:color w:val="000099"/>
          <w:sz w:val="18"/>
          <w:szCs w:val="18"/>
        </w:rPr>
        <w:t>Projeto de lei nº 1186/2011, do Deputado Carlos Bezerra - PSDB). Publicada na Assessoria Técnico-Legislativa, aos 14 de março de 2014.</w:t>
      </w:r>
    </w:p>
    <w:p w:rsidR="000E7295" w:rsidRPr="000E7295" w:rsidRDefault="001D19E6" w:rsidP="000E7295">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 </w:t>
      </w:r>
    </w:p>
    <w:p w:rsidR="000E7295" w:rsidRPr="000E7295" w:rsidRDefault="000E7295" w:rsidP="000E7295">
      <w:pPr>
        <w:pStyle w:val="SemEspaamento"/>
        <w:ind w:left="0" w:right="216"/>
        <w:jc w:val="both"/>
        <w:rPr>
          <w:rFonts w:ascii="Verdana" w:hAnsi="Verdana"/>
          <w:bCs/>
          <w:color w:val="000099"/>
          <w:sz w:val="18"/>
          <w:szCs w:val="18"/>
        </w:rPr>
      </w:pPr>
      <w:r w:rsidRPr="000E7295">
        <w:rPr>
          <w:rFonts w:ascii="Verdana" w:hAnsi="Verdana"/>
          <w:bCs/>
          <w:color w:val="000099"/>
          <w:sz w:val="18"/>
          <w:szCs w:val="18"/>
        </w:rPr>
        <w:t xml:space="preserve">Dispõe sobre as penalidades impostas </w:t>
      </w:r>
      <w:proofErr w:type="gramStart"/>
      <w:r w:rsidRPr="000E7295">
        <w:rPr>
          <w:rFonts w:ascii="Verdana" w:hAnsi="Verdana"/>
          <w:bCs/>
          <w:color w:val="000099"/>
          <w:sz w:val="18"/>
          <w:szCs w:val="18"/>
        </w:rPr>
        <w:t>à</w:t>
      </w:r>
      <w:proofErr w:type="gramEnd"/>
      <w:r w:rsidRPr="000E7295">
        <w:rPr>
          <w:rFonts w:ascii="Verdana" w:hAnsi="Verdana"/>
          <w:bCs/>
          <w:color w:val="000099"/>
          <w:sz w:val="18"/>
          <w:szCs w:val="18"/>
        </w:rPr>
        <w:t xml:space="preserve"> pratica de exploração do trabalho infantil no âmbito do Estado e dá outras providências.</w:t>
      </w:r>
    </w:p>
    <w:p w:rsidR="000E7295" w:rsidRPr="000E7295" w:rsidRDefault="000E7295" w:rsidP="000E7295">
      <w:pPr>
        <w:pStyle w:val="SemEspaamento"/>
        <w:ind w:left="0" w:right="216"/>
        <w:jc w:val="both"/>
        <w:rPr>
          <w:rFonts w:ascii="Verdana" w:hAnsi="Verdana"/>
          <w:bCs/>
          <w:color w:val="000099"/>
          <w:sz w:val="18"/>
          <w:szCs w:val="18"/>
        </w:rPr>
      </w:pPr>
      <w:r w:rsidRPr="000E7295">
        <w:rPr>
          <w:rFonts w:ascii="Verdana" w:hAnsi="Verdana"/>
          <w:bCs/>
          <w:color w:val="000099"/>
          <w:sz w:val="18"/>
          <w:szCs w:val="18"/>
        </w:rPr>
        <w:t xml:space="preserve"> </w:t>
      </w:r>
    </w:p>
    <w:p w:rsidR="000E7295" w:rsidRPr="000E7295" w:rsidRDefault="000E7295" w:rsidP="000E7295">
      <w:pPr>
        <w:pStyle w:val="SemEspaamento"/>
        <w:ind w:left="0" w:right="216"/>
        <w:jc w:val="both"/>
        <w:rPr>
          <w:rFonts w:ascii="Verdana" w:hAnsi="Verdana"/>
          <w:bCs/>
          <w:color w:val="000099"/>
          <w:sz w:val="18"/>
          <w:szCs w:val="18"/>
        </w:rPr>
      </w:pPr>
      <w:r w:rsidRPr="000E7295">
        <w:rPr>
          <w:rFonts w:ascii="Verdana" w:hAnsi="Verdana"/>
          <w:bCs/>
          <w:color w:val="000099"/>
          <w:sz w:val="18"/>
          <w:szCs w:val="18"/>
        </w:rPr>
        <w:t>O Governador do Estado de São Paulo:</w:t>
      </w:r>
    </w:p>
    <w:p w:rsidR="000E7295" w:rsidRPr="000E7295" w:rsidRDefault="000E7295" w:rsidP="000E7295">
      <w:pPr>
        <w:pStyle w:val="SemEspaamento"/>
        <w:ind w:left="0" w:right="216"/>
        <w:jc w:val="both"/>
        <w:rPr>
          <w:rFonts w:ascii="Verdana" w:hAnsi="Verdana"/>
          <w:bCs/>
          <w:color w:val="000099"/>
          <w:sz w:val="18"/>
          <w:szCs w:val="18"/>
        </w:rPr>
      </w:pPr>
      <w:r w:rsidRPr="000E7295">
        <w:rPr>
          <w:rFonts w:ascii="Verdana" w:hAnsi="Verdana"/>
          <w:bCs/>
          <w:color w:val="000099"/>
          <w:sz w:val="18"/>
          <w:szCs w:val="18"/>
        </w:rPr>
        <w:t xml:space="preserve"> </w:t>
      </w:r>
    </w:p>
    <w:p w:rsidR="000E7295" w:rsidRPr="000E7295" w:rsidRDefault="000E7295" w:rsidP="000E7295">
      <w:pPr>
        <w:pStyle w:val="SemEspaamento"/>
        <w:ind w:left="0" w:right="216"/>
        <w:jc w:val="both"/>
        <w:rPr>
          <w:rFonts w:ascii="Verdana" w:hAnsi="Verdana"/>
          <w:bCs/>
          <w:color w:val="000099"/>
          <w:sz w:val="18"/>
          <w:szCs w:val="18"/>
        </w:rPr>
      </w:pPr>
      <w:r w:rsidRPr="000E7295">
        <w:rPr>
          <w:rFonts w:ascii="Verdana" w:hAnsi="Verdana"/>
          <w:bCs/>
          <w:color w:val="000099"/>
          <w:sz w:val="18"/>
          <w:szCs w:val="18"/>
        </w:rPr>
        <w:t xml:space="preserve">Faço saber que a </w:t>
      </w:r>
      <w:proofErr w:type="spellStart"/>
      <w:r w:rsidRPr="000E7295">
        <w:rPr>
          <w:rFonts w:ascii="Verdana" w:hAnsi="Verdana"/>
          <w:bCs/>
          <w:color w:val="000099"/>
          <w:sz w:val="18"/>
          <w:szCs w:val="18"/>
        </w:rPr>
        <w:t>Assembléia</w:t>
      </w:r>
      <w:proofErr w:type="spellEnd"/>
      <w:r w:rsidRPr="000E7295">
        <w:rPr>
          <w:rFonts w:ascii="Verdana" w:hAnsi="Verdana"/>
          <w:bCs/>
          <w:color w:val="000099"/>
          <w:sz w:val="18"/>
          <w:szCs w:val="18"/>
        </w:rPr>
        <w:t xml:space="preserve"> Legislativa decreta e eu promulgo a seguinte lei:</w:t>
      </w:r>
    </w:p>
    <w:p w:rsidR="000E7295" w:rsidRPr="000E7295" w:rsidRDefault="000E7295" w:rsidP="000E7295">
      <w:pPr>
        <w:pStyle w:val="SemEspaamento"/>
        <w:ind w:left="0" w:right="216"/>
        <w:jc w:val="both"/>
        <w:rPr>
          <w:rFonts w:ascii="Verdana" w:hAnsi="Verdana"/>
          <w:bCs/>
          <w:color w:val="000099"/>
          <w:sz w:val="18"/>
          <w:szCs w:val="18"/>
        </w:rPr>
      </w:pPr>
      <w:r w:rsidRPr="000E7295">
        <w:rPr>
          <w:rFonts w:ascii="Verdana" w:hAnsi="Verdana"/>
          <w:bCs/>
          <w:color w:val="000099"/>
          <w:sz w:val="18"/>
          <w:szCs w:val="18"/>
        </w:rPr>
        <w:t xml:space="preserve"> </w:t>
      </w:r>
    </w:p>
    <w:p w:rsidR="000E7295" w:rsidRPr="000E7295" w:rsidRDefault="000E7295" w:rsidP="000E7295">
      <w:pPr>
        <w:pStyle w:val="SemEspaamento"/>
        <w:ind w:left="0" w:right="216"/>
        <w:jc w:val="both"/>
        <w:rPr>
          <w:rFonts w:ascii="Verdana" w:hAnsi="Verdana"/>
          <w:bCs/>
          <w:color w:val="000099"/>
          <w:sz w:val="18"/>
          <w:szCs w:val="18"/>
        </w:rPr>
      </w:pPr>
      <w:r w:rsidRPr="000E7295">
        <w:rPr>
          <w:rFonts w:ascii="Verdana" w:hAnsi="Verdana"/>
          <w:bCs/>
          <w:color w:val="000099"/>
          <w:sz w:val="18"/>
          <w:szCs w:val="18"/>
        </w:rPr>
        <w:t xml:space="preserve">Art. 1º As pessoas jurídicas de direito privado que </w:t>
      </w:r>
      <w:proofErr w:type="gramStart"/>
      <w:r w:rsidRPr="000E7295">
        <w:rPr>
          <w:rFonts w:ascii="Verdana" w:hAnsi="Verdana"/>
          <w:bCs/>
          <w:color w:val="000099"/>
          <w:sz w:val="18"/>
          <w:szCs w:val="18"/>
        </w:rPr>
        <w:t>incorrerem</w:t>
      </w:r>
      <w:proofErr w:type="gramEnd"/>
      <w:r w:rsidRPr="000E7295">
        <w:rPr>
          <w:rFonts w:ascii="Verdana" w:hAnsi="Verdana"/>
          <w:bCs/>
          <w:color w:val="000099"/>
          <w:sz w:val="18"/>
          <w:szCs w:val="18"/>
        </w:rPr>
        <w:t xml:space="preserve"> na prática de exploração de trabalho infantil, sem prejuízo do disposto na Lei Federal nº 8.069, de 13 de julho de 1990, e demais normas pertinentes à matéria, sofrerão as seguintes sanções:</w:t>
      </w:r>
    </w:p>
    <w:p w:rsidR="000E7295" w:rsidRPr="000E7295" w:rsidRDefault="000E7295" w:rsidP="000E7295">
      <w:pPr>
        <w:pStyle w:val="SemEspaamento"/>
        <w:ind w:left="0" w:right="216"/>
        <w:jc w:val="both"/>
        <w:rPr>
          <w:rFonts w:ascii="Verdana" w:hAnsi="Verdana"/>
          <w:bCs/>
          <w:color w:val="000099"/>
          <w:sz w:val="18"/>
          <w:szCs w:val="18"/>
        </w:rPr>
      </w:pPr>
      <w:r w:rsidRPr="000E7295">
        <w:rPr>
          <w:rFonts w:ascii="Verdana" w:hAnsi="Verdana"/>
          <w:bCs/>
          <w:color w:val="000099"/>
          <w:sz w:val="18"/>
          <w:szCs w:val="18"/>
        </w:rPr>
        <w:t xml:space="preserve"> </w:t>
      </w:r>
    </w:p>
    <w:p w:rsidR="000E7295" w:rsidRPr="000E7295" w:rsidRDefault="000E7295" w:rsidP="000E7295">
      <w:pPr>
        <w:pStyle w:val="SemEspaamento"/>
        <w:ind w:left="0" w:right="216"/>
        <w:jc w:val="both"/>
        <w:rPr>
          <w:rFonts w:ascii="Verdana" w:hAnsi="Verdana"/>
          <w:bCs/>
          <w:color w:val="000099"/>
          <w:sz w:val="18"/>
          <w:szCs w:val="18"/>
        </w:rPr>
      </w:pPr>
      <w:r w:rsidRPr="000E7295">
        <w:rPr>
          <w:rFonts w:ascii="Verdana" w:hAnsi="Verdana"/>
          <w:bCs/>
          <w:color w:val="000099"/>
          <w:sz w:val="18"/>
          <w:szCs w:val="18"/>
        </w:rPr>
        <w:t>I - aplicação de advertência, por escrito, na primeira autuação, com prazo de 30 (trinta) dias para adequação à legislação pertinente e encerramento do trabalho ilegal;</w:t>
      </w:r>
    </w:p>
    <w:p w:rsidR="000E7295" w:rsidRPr="000E7295" w:rsidRDefault="000E7295" w:rsidP="000E7295">
      <w:pPr>
        <w:pStyle w:val="SemEspaamento"/>
        <w:ind w:left="0" w:right="216"/>
        <w:jc w:val="both"/>
        <w:rPr>
          <w:rFonts w:ascii="Verdana" w:hAnsi="Verdana"/>
          <w:bCs/>
          <w:color w:val="000099"/>
          <w:sz w:val="18"/>
          <w:szCs w:val="18"/>
        </w:rPr>
      </w:pPr>
      <w:r w:rsidRPr="000E7295">
        <w:rPr>
          <w:rFonts w:ascii="Verdana" w:hAnsi="Verdana"/>
          <w:bCs/>
          <w:color w:val="000099"/>
          <w:sz w:val="18"/>
          <w:szCs w:val="18"/>
        </w:rPr>
        <w:t xml:space="preserve"> </w:t>
      </w:r>
    </w:p>
    <w:p w:rsidR="000E7295" w:rsidRPr="000E7295" w:rsidRDefault="000E7295" w:rsidP="000E7295">
      <w:pPr>
        <w:pStyle w:val="SemEspaamento"/>
        <w:ind w:left="0" w:right="216"/>
        <w:jc w:val="both"/>
        <w:rPr>
          <w:rFonts w:ascii="Verdana" w:hAnsi="Verdana"/>
          <w:bCs/>
          <w:color w:val="000099"/>
          <w:sz w:val="18"/>
          <w:szCs w:val="18"/>
        </w:rPr>
      </w:pPr>
      <w:r w:rsidRPr="000E7295">
        <w:rPr>
          <w:rFonts w:ascii="Verdana" w:hAnsi="Verdana"/>
          <w:bCs/>
          <w:color w:val="000099"/>
          <w:sz w:val="18"/>
          <w:szCs w:val="18"/>
        </w:rPr>
        <w:t>II - em caso de reincidência o infrator estará sujeito à imposição de multa no valor de 500 (quinhentas) a 2.000 (duas mil) Unidades Fiscais do Estado de São Paulo - UFESP.</w:t>
      </w:r>
    </w:p>
    <w:p w:rsidR="000E7295" w:rsidRPr="000E7295" w:rsidRDefault="000E7295" w:rsidP="000E7295">
      <w:pPr>
        <w:pStyle w:val="SemEspaamento"/>
        <w:ind w:left="0" w:right="216"/>
        <w:jc w:val="both"/>
        <w:rPr>
          <w:rFonts w:ascii="Verdana" w:hAnsi="Verdana"/>
          <w:bCs/>
          <w:color w:val="000099"/>
          <w:sz w:val="18"/>
          <w:szCs w:val="18"/>
        </w:rPr>
      </w:pPr>
      <w:r w:rsidRPr="000E7295">
        <w:rPr>
          <w:rFonts w:ascii="Verdana" w:hAnsi="Verdana"/>
          <w:bCs/>
          <w:color w:val="000099"/>
          <w:sz w:val="18"/>
          <w:szCs w:val="18"/>
        </w:rPr>
        <w:t xml:space="preserve"> </w:t>
      </w:r>
    </w:p>
    <w:p w:rsidR="000E7295" w:rsidRPr="000E7295" w:rsidRDefault="000E7295" w:rsidP="000E7295">
      <w:pPr>
        <w:pStyle w:val="SemEspaamento"/>
        <w:ind w:left="0" w:right="216"/>
        <w:jc w:val="both"/>
        <w:rPr>
          <w:rFonts w:ascii="Verdana" w:hAnsi="Verdana"/>
          <w:bCs/>
          <w:color w:val="000099"/>
          <w:sz w:val="18"/>
          <w:szCs w:val="18"/>
        </w:rPr>
      </w:pPr>
      <w:r w:rsidRPr="000E7295">
        <w:rPr>
          <w:rFonts w:ascii="Verdana" w:hAnsi="Verdana"/>
          <w:bCs/>
          <w:color w:val="000099"/>
          <w:sz w:val="18"/>
          <w:szCs w:val="18"/>
        </w:rPr>
        <w:t>§ 1º A multa a que se refere o inciso II deste artigo será graduada de acordo com a gravidade do caso, a vantagem econômica auferida com o trabalho infantil e o porte econômico da pessoa jurídica.</w:t>
      </w:r>
    </w:p>
    <w:p w:rsidR="000E7295" w:rsidRPr="000E7295" w:rsidRDefault="000E7295" w:rsidP="000E7295">
      <w:pPr>
        <w:pStyle w:val="SemEspaamento"/>
        <w:ind w:left="0" w:right="216"/>
        <w:jc w:val="both"/>
        <w:rPr>
          <w:rFonts w:ascii="Verdana" w:hAnsi="Verdana"/>
          <w:bCs/>
          <w:color w:val="000099"/>
          <w:sz w:val="18"/>
          <w:szCs w:val="18"/>
        </w:rPr>
      </w:pPr>
      <w:r w:rsidRPr="000E7295">
        <w:rPr>
          <w:rFonts w:ascii="Verdana" w:hAnsi="Verdana"/>
          <w:bCs/>
          <w:color w:val="000099"/>
          <w:sz w:val="18"/>
          <w:szCs w:val="18"/>
        </w:rPr>
        <w:t xml:space="preserve"> </w:t>
      </w:r>
    </w:p>
    <w:p w:rsidR="000E7295" w:rsidRPr="000E7295" w:rsidRDefault="000E7295" w:rsidP="000E7295">
      <w:pPr>
        <w:pStyle w:val="SemEspaamento"/>
        <w:ind w:left="0" w:right="216"/>
        <w:jc w:val="both"/>
        <w:rPr>
          <w:rFonts w:ascii="Verdana" w:hAnsi="Verdana"/>
          <w:bCs/>
          <w:color w:val="000099"/>
          <w:sz w:val="18"/>
          <w:szCs w:val="18"/>
        </w:rPr>
      </w:pPr>
      <w:r w:rsidRPr="000E7295">
        <w:rPr>
          <w:rFonts w:ascii="Verdana" w:hAnsi="Verdana"/>
          <w:bCs/>
          <w:color w:val="000099"/>
          <w:sz w:val="18"/>
          <w:szCs w:val="18"/>
        </w:rPr>
        <w:t>§ 2º Vetado.</w:t>
      </w:r>
    </w:p>
    <w:p w:rsidR="000E7295" w:rsidRPr="000E7295" w:rsidRDefault="000E7295" w:rsidP="000E7295">
      <w:pPr>
        <w:pStyle w:val="SemEspaamento"/>
        <w:ind w:left="0" w:right="216"/>
        <w:jc w:val="both"/>
        <w:rPr>
          <w:rFonts w:ascii="Verdana" w:hAnsi="Verdana"/>
          <w:bCs/>
          <w:color w:val="000099"/>
          <w:sz w:val="18"/>
          <w:szCs w:val="18"/>
        </w:rPr>
      </w:pPr>
      <w:r w:rsidRPr="000E7295">
        <w:rPr>
          <w:rFonts w:ascii="Verdana" w:hAnsi="Verdana"/>
          <w:bCs/>
          <w:color w:val="000099"/>
          <w:sz w:val="18"/>
          <w:szCs w:val="18"/>
        </w:rPr>
        <w:t xml:space="preserve"> </w:t>
      </w:r>
    </w:p>
    <w:p w:rsidR="000E7295" w:rsidRPr="000E7295" w:rsidRDefault="000E7295" w:rsidP="000E7295">
      <w:pPr>
        <w:pStyle w:val="SemEspaamento"/>
        <w:ind w:left="0" w:right="216"/>
        <w:jc w:val="both"/>
        <w:rPr>
          <w:rFonts w:ascii="Verdana" w:hAnsi="Verdana"/>
          <w:bCs/>
          <w:color w:val="000099"/>
          <w:sz w:val="18"/>
          <w:szCs w:val="18"/>
        </w:rPr>
      </w:pPr>
      <w:r w:rsidRPr="000E7295">
        <w:rPr>
          <w:rFonts w:ascii="Verdana" w:hAnsi="Verdana"/>
          <w:bCs/>
          <w:color w:val="000099"/>
          <w:sz w:val="18"/>
          <w:szCs w:val="18"/>
        </w:rPr>
        <w:t>Art. 2º Vetado.</w:t>
      </w:r>
    </w:p>
    <w:p w:rsidR="000E7295" w:rsidRPr="000E7295" w:rsidRDefault="000E7295" w:rsidP="000E7295">
      <w:pPr>
        <w:pStyle w:val="SemEspaamento"/>
        <w:ind w:left="0" w:right="216"/>
        <w:jc w:val="both"/>
        <w:rPr>
          <w:rFonts w:ascii="Verdana" w:hAnsi="Verdana"/>
          <w:bCs/>
          <w:color w:val="000099"/>
          <w:sz w:val="18"/>
          <w:szCs w:val="18"/>
        </w:rPr>
      </w:pPr>
      <w:r w:rsidRPr="000E7295">
        <w:rPr>
          <w:rFonts w:ascii="Verdana" w:hAnsi="Verdana"/>
          <w:bCs/>
          <w:color w:val="000099"/>
          <w:sz w:val="18"/>
          <w:szCs w:val="18"/>
        </w:rPr>
        <w:t xml:space="preserve"> </w:t>
      </w:r>
    </w:p>
    <w:p w:rsidR="000E7295" w:rsidRPr="000E7295" w:rsidRDefault="000E7295" w:rsidP="000E7295">
      <w:pPr>
        <w:pStyle w:val="SemEspaamento"/>
        <w:ind w:left="0" w:right="216"/>
        <w:jc w:val="both"/>
        <w:rPr>
          <w:rFonts w:ascii="Verdana" w:hAnsi="Verdana"/>
          <w:bCs/>
          <w:color w:val="000099"/>
          <w:sz w:val="18"/>
          <w:szCs w:val="18"/>
        </w:rPr>
      </w:pPr>
      <w:r w:rsidRPr="000E7295">
        <w:rPr>
          <w:rFonts w:ascii="Verdana" w:hAnsi="Verdana"/>
          <w:bCs/>
          <w:color w:val="000099"/>
          <w:sz w:val="18"/>
          <w:szCs w:val="18"/>
        </w:rPr>
        <w:t>Art. 3º As despesas decorrentes da execução desta lei correrão por conta de dotações orçamentárias próprias, suplementadas se necessárias.</w:t>
      </w:r>
    </w:p>
    <w:p w:rsidR="000E7295" w:rsidRPr="000E7295" w:rsidRDefault="000E7295" w:rsidP="000E7295">
      <w:pPr>
        <w:pStyle w:val="SemEspaamento"/>
        <w:ind w:left="0" w:right="216"/>
        <w:jc w:val="both"/>
        <w:rPr>
          <w:rFonts w:ascii="Verdana" w:hAnsi="Verdana"/>
          <w:bCs/>
          <w:color w:val="000099"/>
          <w:sz w:val="18"/>
          <w:szCs w:val="18"/>
        </w:rPr>
      </w:pPr>
      <w:r w:rsidRPr="000E7295">
        <w:rPr>
          <w:rFonts w:ascii="Verdana" w:hAnsi="Verdana"/>
          <w:bCs/>
          <w:color w:val="000099"/>
          <w:sz w:val="18"/>
          <w:szCs w:val="18"/>
        </w:rPr>
        <w:t xml:space="preserve"> </w:t>
      </w:r>
    </w:p>
    <w:p w:rsidR="000E7295" w:rsidRPr="000E7295" w:rsidRDefault="000E7295" w:rsidP="000E7295">
      <w:pPr>
        <w:pStyle w:val="SemEspaamento"/>
        <w:ind w:left="0" w:right="216"/>
        <w:jc w:val="both"/>
        <w:rPr>
          <w:rFonts w:ascii="Verdana" w:hAnsi="Verdana"/>
          <w:bCs/>
          <w:color w:val="000099"/>
          <w:sz w:val="18"/>
          <w:szCs w:val="18"/>
        </w:rPr>
      </w:pPr>
      <w:r w:rsidRPr="000E7295">
        <w:rPr>
          <w:rFonts w:ascii="Verdana" w:hAnsi="Verdana"/>
          <w:bCs/>
          <w:color w:val="000099"/>
          <w:sz w:val="18"/>
          <w:szCs w:val="18"/>
        </w:rPr>
        <w:t>Art. 4º Esta lei entra em vigor na data de sua publicação.</w:t>
      </w:r>
    </w:p>
    <w:p w:rsidR="000E7295" w:rsidRPr="000E7295" w:rsidRDefault="000E7295" w:rsidP="000E7295">
      <w:pPr>
        <w:pStyle w:val="SemEspaamento"/>
        <w:ind w:left="0" w:right="216"/>
        <w:jc w:val="both"/>
        <w:rPr>
          <w:rFonts w:ascii="Verdana" w:hAnsi="Verdana"/>
          <w:bCs/>
          <w:color w:val="000099"/>
          <w:sz w:val="18"/>
          <w:szCs w:val="18"/>
        </w:rPr>
      </w:pPr>
      <w:r w:rsidRPr="000E7295">
        <w:rPr>
          <w:rFonts w:ascii="Verdana" w:hAnsi="Verdana"/>
          <w:bCs/>
          <w:color w:val="000099"/>
          <w:sz w:val="18"/>
          <w:szCs w:val="18"/>
        </w:rPr>
        <w:t xml:space="preserve"> </w:t>
      </w:r>
    </w:p>
    <w:p w:rsidR="000E7295" w:rsidRPr="000E7295" w:rsidRDefault="000E7295" w:rsidP="000E7295">
      <w:pPr>
        <w:pStyle w:val="SemEspaamento"/>
        <w:ind w:left="0" w:right="216"/>
        <w:jc w:val="both"/>
        <w:rPr>
          <w:rFonts w:ascii="Verdana" w:hAnsi="Verdana"/>
          <w:bCs/>
          <w:color w:val="000099"/>
          <w:sz w:val="18"/>
          <w:szCs w:val="18"/>
        </w:rPr>
      </w:pPr>
      <w:r w:rsidRPr="000E7295">
        <w:rPr>
          <w:rFonts w:ascii="Verdana" w:hAnsi="Verdana"/>
          <w:bCs/>
          <w:color w:val="000099"/>
          <w:sz w:val="18"/>
          <w:szCs w:val="18"/>
        </w:rPr>
        <w:t>Palácio dos Bandeirantes, 14 de março de 2014.</w:t>
      </w:r>
    </w:p>
    <w:p w:rsidR="000E7295" w:rsidRPr="000E7295" w:rsidRDefault="000E7295" w:rsidP="000E7295">
      <w:pPr>
        <w:pStyle w:val="SemEspaamento"/>
        <w:ind w:left="0" w:right="216"/>
        <w:jc w:val="both"/>
        <w:rPr>
          <w:rFonts w:ascii="Verdana" w:hAnsi="Verdana"/>
          <w:bCs/>
          <w:color w:val="000099"/>
          <w:sz w:val="18"/>
          <w:szCs w:val="18"/>
        </w:rPr>
      </w:pPr>
      <w:r w:rsidRPr="000E7295">
        <w:rPr>
          <w:rFonts w:ascii="Verdana" w:hAnsi="Verdana"/>
          <w:bCs/>
          <w:color w:val="000099"/>
          <w:sz w:val="18"/>
          <w:szCs w:val="18"/>
        </w:rPr>
        <w:t xml:space="preserve"> </w:t>
      </w:r>
    </w:p>
    <w:p w:rsidR="0007229D" w:rsidRDefault="000E7295" w:rsidP="000E7295">
      <w:pPr>
        <w:pStyle w:val="SemEspaamento"/>
        <w:ind w:left="0" w:right="216"/>
        <w:jc w:val="both"/>
        <w:rPr>
          <w:rFonts w:ascii="Verdana" w:hAnsi="Verdana"/>
          <w:bCs/>
          <w:color w:val="000099"/>
          <w:sz w:val="18"/>
          <w:szCs w:val="18"/>
        </w:rPr>
      </w:pPr>
      <w:r w:rsidRPr="000E7295">
        <w:rPr>
          <w:rFonts w:ascii="Verdana" w:hAnsi="Verdana"/>
          <w:bCs/>
          <w:color w:val="000099"/>
          <w:sz w:val="18"/>
          <w:szCs w:val="18"/>
        </w:rPr>
        <w:t>GERALDO ALCKMIN</w:t>
      </w:r>
    </w:p>
    <w:p w:rsidR="00554A88" w:rsidRDefault="00554A88" w:rsidP="000E7295">
      <w:pPr>
        <w:pStyle w:val="SemEspaamento"/>
        <w:ind w:left="0" w:right="216"/>
        <w:jc w:val="both"/>
        <w:rPr>
          <w:rFonts w:ascii="Verdana" w:hAnsi="Verdana"/>
          <w:bCs/>
          <w:color w:val="000099"/>
          <w:sz w:val="18"/>
          <w:szCs w:val="18"/>
        </w:rPr>
      </w:pPr>
    </w:p>
    <w:p w:rsidR="00554A88" w:rsidRDefault="00554A88" w:rsidP="000E7295">
      <w:pPr>
        <w:pStyle w:val="SemEspaamento"/>
        <w:ind w:left="0" w:right="216"/>
        <w:jc w:val="both"/>
        <w:rPr>
          <w:rFonts w:ascii="Verdana" w:hAnsi="Verdana"/>
          <w:bCs/>
          <w:color w:val="000099"/>
          <w:sz w:val="18"/>
          <w:szCs w:val="18"/>
        </w:rPr>
      </w:pPr>
    </w:p>
    <w:p w:rsidR="00554A88" w:rsidRDefault="00554A88" w:rsidP="000E7295">
      <w:pPr>
        <w:pStyle w:val="SemEspaamento"/>
        <w:ind w:left="0" w:right="216"/>
        <w:jc w:val="both"/>
        <w:rPr>
          <w:rFonts w:ascii="Verdana" w:hAnsi="Verdana"/>
          <w:bCs/>
          <w:color w:val="000099"/>
          <w:sz w:val="18"/>
          <w:szCs w:val="18"/>
        </w:rPr>
      </w:pPr>
    </w:p>
    <w:p w:rsidR="00554A88" w:rsidRDefault="00554A88" w:rsidP="000E7295">
      <w:pPr>
        <w:pStyle w:val="SemEspaamento"/>
        <w:ind w:left="0" w:right="216"/>
        <w:jc w:val="both"/>
        <w:rPr>
          <w:rFonts w:ascii="Verdana" w:hAnsi="Verdana"/>
          <w:bCs/>
          <w:color w:val="000099"/>
          <w:sz w:val="18"/>
          <w:szCs w:val="18"/>
        </w:rPr>
      </w:pPr>
    </w:p>
    <w:p w:rsidR="00554A88" w:rsidRDefault="00554A88" w:rsidP="00554A88">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554A88" w:rsidRDefault="00554A88" w:rsidP="00554A88">
      <w:pPr>
        <w:pStyle w:val="SemEspaamento"/>
        <w:ind w:left="0" w:right="216"/>
        <w:jc w:val="center"/>
        <w:rPr>
          <w:rFonts w:ascii="Verdana" w:hAnsi="Verdana"/>
          <w:bCs/>
          <w:color w:val="000099"/>
          <w:sz w:val="18"/>
          <w:szCs w:val="18"/>
          <w:lang w:val="pt-PT"/>
        </w:rPr>
      </w:pPr>
      <w:r>
        <w:rPr>
          <w:rFonts w:ascii="Verdana" w:hAnsi="Verdana" w:cs="Arial"/>
          <w:b/>
          <w:bCs/>
          <w:color w:val="FF0000"/>
          <w:sz w:val="18"/>
          <w:szCs w:val="18"/>
        </w:rPr>
        <w:t>20/03/2014</w:t>
      </w:r>
    </w:p>
    <w:p w:rsidR="00554A88" w:rsidRDefault="00554A88" w:rsidP="00554A88">
      <w:pPr>
        <w:pStyle w:val="SemEspaamento"/>
        <w:ind w:left="0" w:right="216"/>
        <w:jc w:val="center"/>
        <w:rPr>
          <w:rFonts w:ascii="Verdana" w:hAnsi="Verdana"/>
          <w:bCs/>
          <w:color w:val="000099"/>
          <w:sz w:val="18"/>
          <w:szCs w:val="18"/>
          <w:lang w:val="pt-PT"/>
        </w:rPr>
      </w:pPr>
    </w:p>
    <w:p w:rsidR="00554A88" w:rsidRPr="00554A88" w:rsidRDefault="00554A88" w:rsidP="00554A88">
      <w:pPr>
        <w:pStyle w:val="SemEspaamento"/>
        <w:ind w:left="0" w:right="216"/>
        <w:jc w:val="center"/>
        <w:rPr>
          <w:rFonts w:ascii="Verdana" w:hAnsi="Verdana"/>
          <w:bCs/>
          <w:color w:val="000099"/>
          <w:sz w:val="18"/>
          <w:szCs w:val="18"/>
          <w:lang w:val="pt-PT"/>
        </w:rPr>
      </w:pPr>
    </w:p>
    <w:p w:rsidR="00554A88" w:rsidRPr="00554A88" w:rsidRDefault="00554A88" w:rsidP="00554A88">
      <w:pPr>
        <w:pStyle w:val="SemEspaamento"/>
        <w:ind w:left="0" w:right="216"/>
        <w:jc w:val="center"/>
        <w:rPr>
          <w:rFonts w:ascii="Verdana" w:hAnsi="Verdana"/>
          <w:b/>
          <w:bCs/>
          <w:caps/>
          <w:color w:val="000099"/>
          <w:sz w:val="18"/>
          <w:szCs w:val="18"/>
        </w:rPr>
      </w:pPr>
      <w:r w:rsidRPr="00554A88">
        <w:rPr>
          <w:rFonts w:ascii="Verdana" w:hAnsi="Verdana"/>
          <w:b/>
          <w:bCs/>
          <w:caps/>
          <w:color w:val="000099"/>
          <w:sz w:val="18"/>
          <w:szCs w:val="18"/>
        </w:rPr>
        <w:t>Resolução CCFGTS nº 742/2014-DOU: 20.03.2014</w:t>
      </w:r>
    </w:p>
    <w:p w:rsidR="00554A88" w:rsidRPr="00554A88" w:rsidRDefault="00554A88" w:rsidP="00554A88">
      <w:pPr>
        <w:pStyle w:val="SemEspaamento"/>
        <w:ind w:left="0" w:right="216"/>
        <w:jc w:val="right"/>
        <w:rPr>
          <w:rFonts w:ascii="Verdana" w:hAnsi="Verdana"/>
          <w:bCs/>
          <w:i/>
          <w:caps/>
          <w:color w:val="000099"/>
          <w:sz w:val="18"/>
          <w:szCs w:val="18"/>
        </w:rPr>
      </w:pPr>
      <w:r w:rsidRPr="00554A88">
        <w:rPr>
          <w:rFonts w:ascii="Verdana" w:hAnsi="Verdana"/>
          <w:bCs/>
          <w:i/>
          <w:caps/>
          <w:color w:val="000099"/>
          <w:sz w:val="18"/>
          <w:szCs w:val="18"/>
        </w:rPr>
        <w:t xml:space="preserve">Estabelece critérios para definição do valor da remuneração da fiscalização do FGTS, a cargo do MTE, aprova a alocação de recursos à SIT, para o exercício de 2015, e dá outras providências. </w:t>
      </w:r>
    </w:p>
    <w:p w:rsidR="00554A88" w:rsidRPr="00554A88" w:rsidRDefault="00554A88" w:rsidP="00554A88">
      <w:pPr>
        <w:pStyle w:val="SemEspaamento"/>
        <w:ind w:left="0" w:right="216"/>
        <w:jc w:val="both"/>
        <w:rPr>
          <w:rFonts w:ascii="Verdana" w:hAnsi="Verdana"/>
          <w:bCs/>
          <w:color w:val="000099"/>
          <w:sz w:val="18"/>
          <w:szCs w:val="18"/>
        </w:rPr>
      </w:pPr>
    </w:p>
    <w:p w:rsidR="00554A88" w:rsidRPr="00554A88" w:rsidRDefault="00554A88" w:rsidP="00554A88">
      <w:pPr>
        <w:pStyle w:val="SemEspaamento"/>
        <w:ind w:left="0" w:right="216"/>
        <w:jc w:val="both"/>
        <w:rPr>
          <w:rFonts w:ascii="Verdana" w:hAnsi="Verdana"/>
          <w:bCs/>
          <w:color w:val="000099"/>
          <w:sz w:val="18"/>
          <w:szCs w:val="18"/>
        </w:rPr>
      </w:pPr>
      <w:r w:rsidRPr="00554A88">
        <w:rPr>
          <w:rFonts w:ascii="Verdana" w:hAnsi="Verdana"/>
          <w:bCs/>
          <w:color w:val="000099"/>
          <w:sz w:val="18"/>
          <w:szCs w:val="18"/>
        </w:rPr>
        <w:t xml:space="preserve">O Conselho Curador do Fundo de Garantia do Tempo de Serviço, no uso das competências que lhe atribuem o inciso X do art. 5º da Lei nº 8.036, de 11 de maio de 1990, e o inciso IX do art. 64 do Regulamento Consolidado do FGTS, aprovado pelo Decreto nº 99.684, de </w:t>
      </w:r>
      <w:proofErr w:type="gramStart"/>
      <w:r w:rsidRPr="00554A88">
        <w:rPr>
          <w:rFonts w:ascii="Verdana" w:hAnsi="Verdana"/>
          <w:bCs/>
          <w:color w:val="000099"/>
          <w:sz w:val="18"/>
          <w:szCs w:val="18"/>
        </w:rPr>
        <w:t>8</w:t>
      </w:r>
      <w:proofErr w:type="gramEnd"/>
      <w:r w:rsidRPr="00554A88">
        <w:rPr>
          <w:rFonts w:ascii="Verdana" w:hAnsi="Verdana"/>
          <w:bCs/>
          <w:color w:val="000099"/>
          <w:sz w:val="18"/>
          <w:szCs w:val="18"/>
        </w:rPr>
        <w:t xml:space="preserve"> de novembro de 1990, e </w:t>
      </w:r>
    </w:p>
    <w:p w:rsidR="00554A88" w:rsidRPr="00554A88" w:rsidRDefault="00554A88" w:rsidP="00554A88">
      <w:pPr>
        <w:pStyle w:val="SemEspaamento"/>
        <w:ind w:left="0" w:right="216"/>
        <w:jc w:val="both"/>
        <w:rPr>
          <w:rFonts w:ascii="Verdana" w:hAnsi="Verdana"/>
          <w:bCs/>
          <w:color w:val="000099"/>
          <w:sz w:val="18"/>
          <w:szCs w:val="18"/>
        </w:rPr>
      </w:pPr>
      <w:r w:rsidRPr="00554A88">
        <w:rPr>
          <w:rFonts w:ascii="Verdana" w:hAnsi="Verdana"/>
          <w:bCs/>
          <w:color w:val="000099"/>
          <w:sz w:val="18"/>
          <w:szCs w:val="18"/>
        </w:rPr>
        <w:t xml:space="preserve">Considerando que compete a este Conselho fixar o critério e o valor da remuneração para o exercício da fiscalização do FGTS, a cargo do Ministério do Trabalho e Emprego (MTE), </w:t>
      </w:r>
      <w:proofErr w:type="gramStart"/>
      <w:r w:rsidRPr="00554A88">
        <w:rPr>
          <w:rFonts w:ascii="Verdana" w:hAnsi="Verdana"/>
          <w:bCs/>
          <w:color w:val="000099"/>
          <w:sz w:val="18"/>
          <w:szCs w:val="18"/>
        </w:rPr>
        <w:t>e</w:t>
      </w:r>
      <w:proofErr w:type="gramEnd"/>
      <w:r w:rsidRPr="00554A88">
        <w:rPr>
          <w:rFonts w:ascii="Verdana" w:hAnsi="Verdana"/>
          <w:bCs/>
          <w:color w:val="000099"/>
          <w:sz w:val="18"/>
          <w:szCs w:val="18"/>
        </w:rPr>
        <w:t xml:space="preserve"> </w:t>
      </w:r>
    </w:p>
    <w:p w:rsidR="00554A88" w:rsidRPr="00554A88" w:rsidRDefault="00554A88" w:rsidP="00554A88">
      <w:pPr>
        <w:pStyle w:val="SemEspaamento"/>
        <w:ind w:left="0" w:right="216"/>
        <w:jc w:val="both"/>
        <w:rPr>
          <w:rFonts w:ascii="Verdana" w:hAnsi="Verdana"/>
          <w:bCs/>
          <w:color w:val="000099"/>
          <w:sz w:val="18"/>
          <w:szCs w:val="18"/>
        </w:rPr>
      </w:pPr>
      <w:r w:rsidRPr="00554A88">
        <w:rPr>
          <w:rFonts w:ascii="Verdana" w:hAnsi="Verdana"/>
          <w:bCs/>
          <w:color w:val="000099"/>
          <w:sz w:val="18"/>
          <w:szCs w:val="18"/>
        </w:rPr>
        <w:lastRenderedPageBreak/>
        <w:t xml:space="preserve">Considerando a necessidade de propiciar a melhoria qualitativa e quantitativa da verificação dos recolhimentos do FGTS e das Contribuições Sociais, de que trata a Lei Complementar nº 110, de 29 de junho de 2001, </w:t>
      </w:r>
    </w:p>
    <w:p w:rsidR="00554A88" w:rsidRPr="00554A88" w:rsidRDefault="00554A88" w:rsidP="00554A88">
      <w:pPr>
        <w:pStyle w:val="SemEspaamento"/>
        <w:ind w:left="0" w:right="216"/>
        <w:jc w:val="both"/>
        <w:rPr>
          <w:rFonts w:ascii="Verdana" w:hAnsi="Verdana"/>
          <w:bCs/>
          <w:color w:val="000099"/>
          <w:sz w:val="18"/>
          <w:szCs w:val="18"/>
        </w:rPr>
      </w:pPr>
      <w:r w:rsidRPr="00554A88">
        <w:rPr>
          <w:rFonts w:ascii="Verdana" w:hAnsi="Verdana"/>
          <w:bCs/>
          <w:color w:val="000099"/>
          <w:sz w:val="18"/>
          <w:szCs w:val="18"/>
        </w:rPr>
        <w:t xml:space="preserve">Resolve: </w:t>
      </w:r>
    </w:p>
    <w:p w:rsidR="00554A88" w:rsidRPr="00554A88" w:rsidRDefault="00554A88" w:rsidP="00554A88">
      <w:pPr>
        <w:pStyle w:val="SemEspaamento"/>
        <w:ind w:left="0" w:right="216"/>
        <w:jc w:val="both"/>
        <w:rPr>
          <w:rFonts w:ascii="Verdana" w:hAnsi="Verdana"/>
          <w:bCs/>
          <w:color w:val="000099"/>
          <w:sz w:val="18"/>
          <w:szCs w:val="18"/>
        </w:rPr>
      </w:pPr>
      <w:r w:rsidRPr="00554A88">
        <w:rPr>
          <w:rFonts w:ascii="Verdana" w:hAnsi="Verdana"/>
          <w:bCs/>
          <w:color w:val="000099"/>
          <w:sz w:val="18"/>
          <w:szCs w:val="18"/>
        </w:rPr>
        <w:t xml:space="preserve">Art. 1º Estabelecer critérios para fixação do valor da remuneração da fiscalização do FGTS, a cargo do Ministério do Trabalho e Emprego (MTE), por intermédio da Secretaria de Inspeção do Trabalho (SIT), observados as seguintes condições: </w:t>
      </w:r>
    </w:p>
    <w:p w:rsidR="00554A88" w:rsidRPr="00554A88" w:rsidRDefault="00554A88" w:rsidP="00554A88">
      <w:pPr>
        <w:pStyle w:val="SemEspaamento"/>
        <w:ind w:left="0" w:right="216"/>
        <w:jc w:val="both"/>
        <w:rPr>
          <w:rFonts w:ascii="Verdana" w:hAnsi="Verdana"/>
          <w:bCs/>
          <w:color w:val="000099"/>
          <w:sz w:val="18"/>
          <w:szCs w:val="18"/>
        </w:rPr>
      </w:pPr>
      <w:r w:rsidRPr="00554A88">
        <w:rPr>
          <w:rFonts w:ascii="Verdana" w:hAnsi="Verdana"/>
          <w:bCs/>
          <w:color w:val="000099"/>
          <w:sz w:val="18"/>
          <w:szCs w:val="18"/>
        </w:rPr>
        <w:t xml:space="preserve">I - O valor da remuneração da fiscalização será definido anualmente e consistirá na aplicação de até 1% (um por cento) incidente sobre a soma dos valores de FGTS notificados e recolhidos por ação da fiscalização do trabalho no exercício anterior ao da solicitação apresentada pela SIT; </w:t>
      </w:r>
    </w:p>
    <w:p w:rsidR="00554A88" w:rsidRPr="00554A88" w:rsidRDefault="00554A88" w:rsidP="00554A88">
      <w:pPr>
        <w:pStyle w:val="SemEspaamento"/>
        <w:ind w:left="0" w:right="216"/>
        <w:jc w:val="both"/>
        <w:rPr>
          <w:rFonts w:ascii="Verdana" w:hAnsi="Verdana"/>
          <w:bCs/>
          <w:color w:val="000099"/>
          <w:sz w:val="18"/>
          <w:szCs w:val="18"/>
        </w:rPr>
      </w:pPr>
      <w:r w:rsidRPr="00554A88">
        <w:rPr>
          <w:rFonts w:ascii="Verdana" w:hAnsi="Verdana"/>
          <w:bCs/>
          <w:color w:val="000099"/>
          <w:sz w:val="18"/>
          <w:szCs w:val="18"/>
        </w:rPr>
        <w:t xml:space="preserve">II - Os recursos recebidos a título de remuneração devem ser aplicados na efetiva atividade dos Auditores-Fiscais do Trabalho com reflexo no FGTS e na Contribuição Social (CS), de que trata a Lei Complementar nº 110, de 29 de junho de 2001. </w:t>
      </w:r>
    </w:p>
    <w:p w:rsidR="00554A88" w:rsidRPr="00554A88" w:rsidRDefault="00554A88" w:rsidP="00554A88">
      <w:pPr>
        <w:pStyle w:val="SemEspaamento"/>
        <w:ind w:left="0" w:right="216"/>
        <w:jc w:val="both"/>
        <w:rPr>
          <w:rFonts w:ascii="Verdana" w:hAnsi="Verdana"/>
          <w:bCs/>
          <w:color w:val="000099"/>
          <w:sz w:val="18"/>
          <w:szCs w:val="18"/>
        </w:rPr>
      </w:pPr>
      <w:r w:rsidRPr="00554A88">
        <w:rPr>
          <w:rFonts w:ascii="Verdana" w:hAnsi="Verdana"/>
          <w:bCs/>
          <w:color w:val="000099"/>
          <w:sz w:val="18"/>
          <w:szCs w:val="18"/>
        </w:rPr>
        <w:t xml:space="preserve">Art. 2º Determinar que a SIT apresente anualmente a este Conselho relatório detalhado do desempenho das atividades de fiscalização do FGTS/CS, os resultados alcançados para fins de cálculo do valor da remuneração da fiscalização do FGTS a ser destinada para o ano seguinte e a proposta prevista no inciso I do artigo 1º desta Resolução. </w:t>
      </w:r>
    </w:p>
    <w:p w:rsidR="00554A88" w:rsidRPr="00554A88" w:rsidRDefault="00554A88" w:rsidP="00554A88">
      <w:pPr>
        <w:pStyle w:val="SemEspaamento"/>
        <w:ind w:left="0" w:right="216"/>
        <w:jc w:val="both"/>
        <w:rPr>
          <w:rFonts w:ascii="Verdana" w:hAnsi="Verdana"/>
          <w:bCs/>
          <w:color w:val="000099"/>
          <w:sz w:val="18"/>
          <w:szCs w:val="18"/>
        </w:rPr>
      </w:pPr>
      <w:r w:rsidRPr="00554A88">
        <w:rPr>
          <w:rFonts w:ascii="Verdana" w:hAnsi="Verdana"/>
          <w:bCs/>
          <w:color w:val="000099"/>
          <w:sz w:val="18"/>
          <w:szCs w:val="18"/>
        </w:rPr>
        <w:t xml:space="preserve">Art. 3º Alocar o valor de R$ 21.000.000,00 (vinte e um milhões de reais), para o exercício de 2015, a título de remuneração da fiscalização do FGTS, a ser liberado quadrimestralmente por solicitação da SIT ao Agente Operador. </w:t>
      </w:r>
    </w:p>
    <w:p w:rsidR="00554A88" w:rsidRPr="00554A88" w:rsidRDefault="00554A88" w:rsidP="00554A88">
      <w:pPr>
        <w:pStyle w:val="SemEspaamento"/>
        <w:ind w:left="0" w:right="216"/>
        <w:jc w:val="both"/>
        <w:rPr>
          <w:rFonts w:ascii="Verdana" w:hAnsi="Verdana"/>
          <w:bCs/>
          <w:color w:val="000099"/>
          <w:sz w:val="18"/>
          <w:szCs w:val="18"/>
        </w:rPr>
      </w:pPr>
      <w:r w:rsidRPr="00554A88">
        <w:rPr>
          <w:rFonts w:ascii="Verdana" w:hAnsi="Verdana"/>
          <w:bCs/>
          <w:color w:val="000099"/>
          <w:sz w:val="18"/>
          <w:szCs w:val="18"/>
        </w:rPr>
        <w:t xml:space="preserve">Art. 4º Incumbir o Grupo de Apoio Permanente (GAP) de avaliar indicadores de desempenho e plano de metas, a partir de proposta apresentada pela SIT, cujos resultados deverão ser apresentados a este Conselho até a quarta reunião ordinária de 2014. </w:t>
      </w:r>
    </w:p>
    <w:p w:rsidR="00554A88" w:rsidRPr="00554A88" w:rsidRDefault="00554A88" w:rsidP="00554A88">
      <w:pPr>
        <w:pStyle w:val="SemEspaamento"/>
        <w:ind w:left="0" w:right="216"/>
        <w:jc w:val="both"/>
        <w:rPr>
          <w:rFonts w:ascii="Verdana" w:hAnsi="Verdana"/>
          <w:bCs/>
          <w:color w:val="000099"/>
          <w:sz w:val="18"/>
          <w:szCs w:val="18"/>
        </w:rPr>
      </w:pPr>
      <w:r w:rsidRPr="00554A88">
        <w:rPr>
          <w:rFonts w:ascii="Verdana" w:hAnsi="Verdana"/>
          <w:bCs/>
          <w:color w:val="000099"/>
          <w:sz w:val="18"/>
          <w:szCs w:val="18"/>
        </w:rPr>
        <w:t xml:space="preserve">Art. 5º Revogar a Resolução nº 546, de 11 de dezembro de 2007. </w:t>
      </w:r>
    </w:p>
    <w:p w:rsidR="00554A88" w:rsidRPr="00554A88" w:rsidRDefault="00554A88" w:rsidP="00554A88">
      <w:pPr>
        <w:pStyle w:val="SemEspaamento"/>
        <w:ind w:left="0" w:right="216"/>
        <w:jc w:val="both"/>
        <w:rPr>
          <w:rFonts w:ascii="Verdana" w:hAnsi="Verdana"/>
          <w:bCs/>
          <w:color w:val="000099"/>
          <w:sz w:val="18"/>
          <w:szCs w:val="18"/>
        </w:rPr>
      </w:pPr>
      <w:r w:rsidRPr="00554A88">
        <w:rPr>
          <w:rFonts w:ascii="Verdana" w:hAnsi="Verdana"/>
          <w:bCs/>
          <w:color w:val="000099"/>
          <w:sz w:val="18"/>
          <w:szCs w:val="18"/>
        </w:rPr>
        <w:t xml:space="preserve">Art. 6º Esta Resolução entra em vigor na data de sua publicação. </w:t>
      </w:r>
    </w:p>
    <w:p w:rsidR="00554A88" w:rsidRPr="00554A88" w:rsidRDefault="00554A88" w:rsidP="00554A88">
      <w:pPr>
        <w:pStyle w:val="SemEspaamento"/>
        <w:ind w:left="0" w:right="216"/>
        <w:jc w:val="both"/>
        <w:rPr>
          <w:rFonts w:ascii="Verdana" w:hAnsi="Verdana"/>
          <w:bCs/>
          <w:color w:val="000099"/>
          <w:sz w:val="18"/>
          <w:szCs w:val="18"/>
        </w:rPr>
      </w:pPr>
      <w:r w:rsidRPr="00554A88">
        <w:rPr>
          <w:rFonts w:ascii="Verdana" w:hAnsi="Verdana"/>
          <w:bCs/>
          <w:color w:val="000099"/>
          <w:sz w:val="18"/>
          <w:szCs w:val="18"/>
        </w:rPr>
        <w:t xml:space="preserve">MANOEL DIAS </w:t>
      </w:r>
    </w:p>
    <w:p w:rsidR="00554A88" w:rsidRDefault="00554A88" w:rsidP="00554A88">
      <w:pPr>
        <w:pStyle w:val="SemEspaamento"/>
        <w:ind w:left="0" w:right="216"/>
        <w:jc w:val="both"/>
        <w:rPr>
          <w:rFonts w:ascii="Verdana" w:hAnsi="Verdana"/>
          <w:bCs/>
          <w:color w:val="000099"/>
          <w:sz w:val="18"/>
          <w:szCs w:val="18"/>
        </w:rPr>
      </w:pPr>
      <w:r w:rsidRPr="00554A88">
        <w:rPr>
          <w:rFonts w:ascii="Verdana" w:hAnsi="Verdana"/>
          <w:bCs/>
          <w:color w:val="000099"/>
          <w:sz w:val="18"/>
          <w:szCs w:val="18"/>
        </w:rPr>
        <w:t>Presidente do Conselho</w:t>
      </w:r>
    </w:p>
    <w:p w:rsidR="00554A88" w:rsidRDefault="00554A88" w:rsidP="000E7295">
      <w:pPr>
        <w:pStyle w:val="SemEspaamento"/>
        <w:ind w:left="0" w:right="216"/>
        <w:jc w:val="both"/>
        <w:rPr>
          <w:rFonts w:ascii="Verdana" w:hAnsi="Verdana"/>
          <w:bCs/>
          <w:color w:val="000099"/>
          <w:sz w:val="18"/>
          <w:szCs w:val="18"/>
        </w:rPr>
      </w:pPr>
    </w:p>
    <w:p w:rsidR="00554A88" w:rsidRDefault="00554A88" w:rsidP="000E7295">
      <w:pPr>
        <w:pStyle w:val="SemEspaamento"/>
        <w:ind w:left="0" w:right="216"/>
        <w:jc w:val="both"/>
        <w:rPr>
          <w:rFonts w:ascii="Verdana" w:hAnsi="Verdana"/>
          <w:bCs/>
          <w:color w:val="000099"/>
          <w:sz w:val="18"/>
          <w:szCs w:val="18"/>
        </w:rPr>
      </w:pPr>
    </w:p>
    <w:p w:rsidR="00554A88" w:rsidRDefault="00554A88" w:rsidP="000E7295">
      <w:pPr>
        <w:pStyle w:val="SemEspaamento"/>
        <w:ind w:left="0" w:right="216"/>
        <w:jc w:val="both"/>
        <w:rPr>
          <w:rFonts w:ascii="Verdana" w:hAnsi="Verdana"/>
          <w:bCs/>
          <w:color w:val="000099"/>
          <w:sz w:val="18"/>
          <w:szCs w:val="18"/>
        </w:rPr>
      </w:pPr>
    </w:p>
    <w:p w:rsidR="00D476FE" w:rsidRDefault="00D476FE" w:rsidP="00D476FE">
      <w:pPr>
        <w:pStyle w:val="SemEspaamento"/>
        <w:ind w:left="0" w:right="216"/>
        <w:jc w:val="both"/>
        <w:rPr>
          <w:rFonts w:ascii="Verdana" w:hAnsi="Verdana"/>
          <w:bCs/>
          <w:color w:val="000099"/>
          <w:sz w:val="18"/>
          <w:szCs w:val="18"/>
        </w:rPr>
      </w:pPr>
    </w:p>
    <w:p w:rsidR="00D476FE" w:rsidRDefault="00D476FE" w:rsidP="00D476FE">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D476FE" w:rsidRDefault="00D476FE" w:rsidP="00D476FE">
      <w:pPr>
        <w:pStyle w:val="SemEspaamento"/>
        <w:ind w:left="0" w:right="216"/>
        <w:jc w:val="center"/>
        <w:rPr>
          <w:rFonts w:ascii="Verdana" w:hAnsi="Verdana"/>
          <w:bCs/>
          <w:color w:val="000099"/>
          <w:sz w:val="18"/>
          <w:szCs w:val="18"/>
          <w:lang w:val="pt-PT"/>
        </w:rPr>
      </w:pPr>
      <w:r>
        <w:rPr>
          <w:rFonts w:ascii="Verdana" w:hAnsi="Verdana" w:cs="Arial"/>
          <w:b/>
          <w:bCs/>
          <w:color w:val="FF0000"/>
          <w:sz w:val="18"/>
          <w:szCs w:val="18"/>
        </w:rPr>
        <w:t>24/03/2014</w:t>
      </w:r>
    </w:p>
    <w:p w:rsidR="00D476FE" w:rsidRDefault="00D476FE" w:rsidP="00554A88">
      <w:pPr>
        <w:pStyle w:val="SemEspaamento"/>
        <w:ind w:left="0" w:right="216"/>
        <w:jc w:val="both"/>
        <w:rPr>
          <w:rFonts w:ascii="Verdana" w:hAnsi="Verdana"/>
          <w:bCs/>
          <w:color w:val="000099"/>
          <w:sz w:val="18"/>
          <w:szCs w:val="18"/>
        </w:rPr>
      </w:pPr>
    </w:p>
    <w:p w:rsidR="00D476FE" w:rsidRDefault="00D476FE" w:rsidP="00554A88">
      <w:pPr>
        <w:pStyle w:val="SemEspaamento"/>
        <w:ind w:left="0" w:right="216"/>
        <w:jc w:val="both"/>
        <w:rPr>
          <w:rFonts w:ascii="Verdana" w:hAnsi="Verdana"/>
          <w:bCs/>
          <w:color w:val="000099"/>
          <w:sz w:val="18"/>
          <w:szCs w:val="18"/>
        </w:rPr>
      </w:pPr>
    </w:p>
    <w:p w:rsidR="00D476FE" w:rsidRPr="00BE5177" w:rsidRDefault="00D476FE" w:rsidP="00BE5177">
      <w:pPr>
        <w:pStyle w:val="SemEspaamento"/>
        <w:ind w:left="0" w:right="216"/>
        <w:jc w:val="center"/>
        <w:rPr>
          <w:rFonts w:ascii="Verdana" w:hAnsi="Verdana"/>
          <w:b/>
          <w:bCs/>
          <w:caps/>
          <w:color w:val="000099"/>
          <w:sz w:val="18"/>
          <w:szCs w:val="18"/>
        </w:rPr>
      </w:pPr>
      <w:r w:rsidRPr="00BE5177">
        <w:rPr>
          <w:rFonts w:ascii="Verdana" w:hAnsi="Verdana"/>
          <w:b/>
          <w:bCs/>
          <w:caps/>
          <w:color w:val="000099"/>
          <w:sz w:val="18"/>
          <w:szCs w:val="18"/>
        </w:rPr>
        <w:t>Portaria MTE 373/2014-DOU: Seção 1 – nº 56 – 24 de março de 2014</w:t>
      </w:r>
    </w:p>
    <w:p w:rsidR="00D476FE" w:rsidRPr="00BE5177" w:rsidRDefault="00D476FE" w:rsidP="00BE5177">
      <w:pPr>
        <w:pStyle w:val="SemEspaamento"/>
        <w:ind w:left="0" w:right="216"/>
        <w:jc w:val="right"/>
        <w:rPr>
          <w:rFonts w:ascii="Verdana" w:hAnsi="Verdana"/>
          <w:bCs/>
          <w:i/>
          <w:caps/>
          <w:color w:val="000099"/>
          <w:sz w:val="18"/>
          <w:szCs w:val="18"/>
        </w:rPr>
      </w:pPr>
      <w:r w:rsidRPr="00BE5177">
        <w:rPr>
          <w:rFonts w:ascii="Verdana" w:hAnsi="Verdana"/>
          <w:bCs/>
          <w:i/>
          <w:caps/>
          <w:color w:val="000099"/>
          <w:sz w:val="18"/>
          <w:szCs w:val="18"/>
        </w:rPr>
        <w:t xml:space="preserve">Altera a Portaria nº 186, de 29 de janeiro de 2014, que trata da concessão, alteração, cancelamento e gerenciamento do código sindical. </w:t>
      </w:r>
    </w:p>
    <w:p w:rsidR="00D476FE" w:rsidRPr="00D476FE" w:rsidRDefault="00D476FE" w:rsidP="00D476FE">
      <w:pPr>
        <w:pStyle w:val="SemEspaamento"/>
        <w:ind w:left="0" w:right="216"/>
        <w:jc w:val="both"/>
        <w:rPr>
          <w:rFonts w:ascii="Verdana" w:hAnsi="Verdana"/>
          <w:bCs/>
          <w:color w:val="000099"/>
          <w:sz w:val="18"/>
          <w:szCs w:val="18"/>
        </w:rPr>
      </w:pPr>
    </w:p>
    <w:p w:rsidR="00D476FE" w:rsidRPr="00D476FE" w:rsidRDefault="00D476FE" w:rsidP="00D476FE">
      <w:pPr>
        <w:pStyle w:val="SemEspaamento"/>
        <w:ind w:left="0" w:right="216"/>
        <w:jc w:val="both"/>
        <w:rPr>
          <w:rFonts w:ascii="Verdana" w:hAnsi="Verdana"/>
          <w:bCs/>
          <w:color w:val="000099"/>
          <w:sz w:val="18"/>
          <w:szCs w:val="18"/>
        </w:rPr>
      </w:pPr>
      <w:r w:rsidRPr="00D476FE">
        <w:rPr>
          <w:rFonts w:ascii="Verdana" w:hAnsi="Verdana"/>
          <w:bCs/>
          <w:color w:val="000099"/>
          <w:sz w:val="18"/>
          <w:szCs w:val="18"/>
        </w:rPr>
        <w:t xml:space="preserve">O MINISTRO DE ESTADO DO TRABALHO E EMPREGO, no uso da competência que lhe confere o art. 87, parágrafo único, incisos I e II da Constituição, e tendo em vista o disposto nos </w:t>
      </w:r>
      <w:proofErr w:type="spellStart"/>
      <w:r w:rsidRPr="00D476FE">
        <w:rPr>
          <w:rFonts w:ascii="Verdana" w:hAnsi="Verdana"/>
          <w:bCs/>
          <w:color w:val="000099"/>
          <w:sz w:val="18"/>
          <w:szCs w:val="18"/>
        </w:rPr>
        <w:t>arts</w:t>
      </w:r>
      <w:proofErr w:type="spellEnd"/>
      <w:r w:rsidRPr="00D476FE">
        <w:rPr>
          <w:rFonts w:ascii="Verdana" w:hAnsi="Verdana"/>
          <w:bCs/>
          <w:color w:val="000099"/>
          <w:sz w:val="18"/>
          <w:szCs w:val="18"/>
        </w:rPr>
        <w:t xml:space="preserve">. </w:t>
      </w:r>
      <w:proofErr w:type="gramStart"/>
      <w:r w:rsidRPr="00D476FE">
        <w:rPr>
          <w:rFonts w:ascii="Verdana" w:hAnsi="Verdana"/>
          <w:bCs/>
          <w:color w:val="000099"/>
          <w:sz w:val="18"/>
          <w:szCs w:val="18"/>
        </w:rPr>
        <w:t>588 a 591 da Consolidação das Leis do Trabalho, aprovada</w:t>
      </w:r>
      <w:proofErr w:type="gramEnd"/>
      <w:r w:rsidRPr="00D476FE">
        <w:rPr>
          <w:rFonts w:ascii="Verdana" w:hAnsi="Verdana"/>
          <w:bCs/>
          <w:color w:val="000099"/>
          <w:sz w:val="18"/>
          <w:szCs w:val="18"/>
        </w:rPr>
        <w:t xml:space="preserve"> pelo Decreto-Lei nº 5.452, de 1º de maio de 1943, </w:t>
      </w:r>
    </w:p>
    <w:p w:rsidR="00D476FE" w:rsidRPr="00D476FE" w:rsidRDefault="00D476FE" w:rsidP="00D476FE">
      <w:pPr>
        <w:pStyle w:val="SemEspaamento"/>
        <w:ind w:left="0" w:right="216"/>
        <w:jc w:val="both"/>
        <w:rPr>
          <w:rFonts w:ascii="Verdana" w:hAnsi="Verdana"/>
          <w:bCs/>
          <w:color w:val="000099"/>
          <w:sz w:val="18"/>
          <w:szCs w:val="18"/>
        </w:rPr>
      </w:pPr>
      <w:r w:rsidRPr="00D476FE">
        <w:rPr>
          <w:rFonts w:ascii="Verdana" w:hAnsi="Verdana"/>
          <w:bCs/>
          <w:color w:val="000099"/>
          <w:sz w:val="18"/>
          <w:szCs w:val="18"/>
        </w:rPr>
        <w:t xml:space="preserve">Resolve: </w:t>
      </w:r>
    </w:p>
    <w:p w:rsidR="00D476FE" w:rsidRPr="00D476FE" w:rsidRDefault="00D476FE" w:rsidP="00D476FE">
      <w:pPr>
        <w:pStyle w:val="SemEspaamento"/>
        <w:ind w:left="0" w:right="216"/>
        <w:jc w:val="both"/>
        <w:rPr>
          <w:rFonts w:ascii="Verdana" w:hAnsi="Verdana"/>
          <w:bCs/>
          <w:color w:val="000099"/>
          <w:sz w:val="18"/>
          <w:szCs w:val="18"/>
        </w:rPr>
      </w:pPr>
      <w:r w:rsidRPr="00D476FE">
        <w:rPr>
          <w:rFonts w:ascii="Verdana" w:hAnsi="Verdana"/>
          <w:bCs/>
          <w:color w:val="000099"/>
          <w:sz w:val="18"/>
          <w:szCs w:val="18"/>
        </w:rPr>
        <w:t xml:space="preserve">Art. 1º A Portaria nº 186, de 29 de janeiro de 2014, passa a vigorar com a seguinte redação, com alteração do caput do art. 3º e acrescentando o art. 4º-A: </w:t>
      </w:r>
    </w:p>
    <w:p w:rsidR="00D476FE" w:rsidRPr="00D476FE" w:rsidRDefault="00D476FE" w:rsidP="00D476FE">
      <w:pPr>
        <w:pStyle w:val="SemEspaamento"/>
        <w:ind w:left="0" w:right="216"/>
        <w:jc w:val="both"/>
        <w:rPr>
          <w:rFonts w:ascii="Verdana" w:hAnsi="Verdana"/>
          <w:bCs/>
          <w:color w:val="000099"/>
          <w:sz w:val="18"/>
          <w:szCs w:val="18"/>
        </w:rPr>
      </w:pPr>
      <w:proofErr w:type="gramStart"/>
      <w:r w:rsidRPr="00D476FE">
        <w:rPr>
          <w:rFonts w:ascii="Verdana" w:hAnsi="Verdana"/>
          <w:bCs/>
          <w:color w:val="000099"/>
          <w:sz w:val="18"/>
          <w:szCs w:val="18"/>
        </w:rPr>
        <w:t>"Artigo</w:t>
      </w:r>
      <w:proofErr w:type="gramEnd"/>
      <w:r w:rsidRPr="00D476FE">
        <w:rPr>
          <w:rFonts w:ascii="Verdana" w:hAnsi="Verdana"/>
          <w:bCs/>
          <w:color w:val="000099"/>
          <w:sz w:val="18"/>
          <w:szCs w:val="18"/>
        </w:rPr>
        <w:t xml:space="preserve"> 3º Quando da alteração dos representantes legais, a entidade sindical deverá informar ao Ministério do Trabalho e Emprego no CNES até cento e vinte dias após o início do mandato o seu novo quadro de dirigentes, sob pena de suspensão do seu código sindical. </w:t>
      </w:r>
    </w:p>
    <w:p w:rsidR="00D476FE" w:rsidRPr="00D476FE" w:rsidRDefault="00D476FE" w:rsidP="00D476FE">
      <w:pPr>
        <w:pStyle w:val="SemEspaamento"/>
        <w:ind w:left="0" w:right="216"/>
        <w:jc w:val="both"/>
        <w:rPr>
          <w:rFonts w:ascii="Verdana" w:hAnsi="Verdana"/>
          <w:bCs/>
          <w:color w:val="000099"/>
          <w:sz w:val="18"/>
          <w:szCs w:val="18"/>
        </w:rPr>
      </w:pPr>
      <w:r w:rsidRPr="00D476FE">
        <w:rPr>
          <w:rFonts w:ascii="Verdana" w:hAnsi="Verdana"/>
          <w:bCs/>
          <w:color w:val="000099"/>
          <w:sz w:val="18"/>
          <w:szCs w:val="18"/>
        </w:rPr>
        <w:t xml:space="preserve">(...) </w:t>
      </w:r>
    </w:p>
    <w:p w:rsidR="00D476FE" w:rsidRPr="00D476FE" w:rsidRDefault="00D476FE" w:rsidP="00D476FE">
      <w:pPr>
        <w:pStyle w:val="SemEspaamento"/>
        <w:ind w:left="0" w:right="216"/>
        <w:jc w:val="both"/>
        <w:rPr>
          <w:rFonts w:ascii="Verdana" w:hAnsi="Verdana"/>
          <w:bCs/>
          <w:color w:val="000099"/>
          <w:sz w:val="18"/>
          <w:szCs w:val="18"/>
        </w:rPr>
      </w:pPr>
      <w:r w:rsidRPr="00D476FE">
        <w:rPr>
          <w:rFonts w:ascii="Verdana" w:hAnsi="Verdana"/>
          <w:bCs/>
          <w:color w:val="000099"/>
          <w:sz w:val="18"/>
          <w:szCs w:val="18"/>
        </w:rPr>
        <w:t>Artigo 4º-A O disposto nesta Portaria se aplica à concessão, alteração, cancelamento e gerenciamento do código sindical relativo às colônias, federações e confederação de pescadores, servindo o Cadastro Especial de Colônias de Pescadores - CECP como fonte de informações necessárias para esse fim.</w:t>
      </w:r>
      <w:proofErr w:type="gramStart"/>
      <w:r w:rsidRPr="00D476FE">
        <w:rPr>
          <w:rFonts w:ascii="Verdana" w:hAnsi="Verdana"/>
          <w:bCs/>
          <w:color w:val="000099"/>
          <w:sz w:val="18"/>
          <w:szCs w:val="18"/>
        </w:rPr>
        <w:t>"</w:t>
      </w:r>
      <w:proofErr w:type="gramEnd"/>
      <w:r w:rsidRPr="00D476FE">
        <w:rPr>
          <w:rFonts w:ascii="Verdana" w:hAnsi="Verdana"/>
          <w:bCs/>
          <w:color w:val="000099"/>
          <w:sz w:val="18"/>
          <w:szCs w:val="18"/>
        </w:rPr>
        <w:t xml:space="preserve"> </w:t>
      </w:r>
    </w:p>
    <w:p w:rsidR="00D476FE" w:rsidRPr="00D476FE" w:rsidRDefault="00D476FE" w:rsidP="00D476FE">
      <w:pPr>
        <w:pStyle w:val="SemEspaamento"/>
        <w:ind w:left="0" w:right="216"/>
        <w:jc w:val="both"/>
        <w:rPr>
          <w:rFonts w:ascii="Verdana" w:hAnsi="Verdana"/>
          <w:bCs/>
          <w:color w:val="000099"/>
          <w:sz w:val="18"/>
          <w:szCs w:val="18"/>
        </w:rPr>
      </w:pPr>
      <w:r w:rsidRPr="00D476FE">
        <w:rPr>
          <w:rFonts w:ascii="Verdana" w:hAnsi="Verdana"/>
          <w:bCs/>
          <w:color w:val="000099"/>
          <w:sz w:val="18"/>
          <w:szCs w:val="18"/>
        </w:rPr>
        <w:t xml:space="preserve">Art. 2º Esta portaria entra em vigor na data da sua publicação. </w:t>
      </w:r>
    </w:p>
    <w:p w:rsidR="00D476FE" w:rsidRDefault="00D476FE" w:rsidP="00D476FE">
      <w:pPr>
        <w:pStyle w:val="SemEspaamento"/>
        <w:ind w:left="0" w:right="216"/>
        <w:jc w:val="both"/>
        <w:rPr>
          <w:rFonts w:ascii="Verdana" w:hAnsi="Verdana"/>
          <w:bCs/>
          <w:color w:val="000099"/>
          <w:sz w:val="18"/>
          <w:szCs w:val="18"/>
        </w:rPr>
      </w:pPr>
      <w:r w:rsidRPr="00D476FE">
        <w:rPr>
          <w:rFonts w:ascii="Verdana" w:hAnsi="Verdana"/>
          <w:bCs/>
          <w:color w:val="000099"/>
          <w:sz w:val="18"/>
          <w:szCs w:val="18"/>
        </w:rPr>
        <w:t>MANOEL DIAS</w:t>
      </w:r>
    </w:p>
    <w:p w:rsidR="00D476FE" w:rsidRDefault="00D476FE" w:rsidP="00D476FE">
      <w:pPr>
        <w:pStyle w:val="SemEspaamento"/>
        <w:ind w:left="0" w:right="216"/>
        <w:jc w:val="both"/>
        <w:rPr>
          <w:rFonts w:ascii="Verdana" w:hAnsi="Verdana"/>
          <w:bCs/>
          <w:color w:val="000099"/>
          <w:sz w:val="18"/>
          <w:szCs w:val="18"/>
        </w:rPr>
      </w:pPr>
    </w:p>
    <w:p w:rsidR="00D476FE" w:rsidRDefault="00D476FE" w:rsidP="00D476FE">
      <w:pPr>
        <w:pStyle w:val="SemEspaamento"/>
        <w:ind w:left="0" w:right="216"/>
        <w:jc w:val="both"/>
        <w:rPr>
          <w:rFonts w:ascii="Verdana" w:hAnsi="Verdana"/>
          <w:bCs/>
          <w:color w:val="000099"/>
          <w:sz w:val="18"/>
          <w:szCs w:val="18"/>
        </w:rPr>
      </w:pPr>
    </w:p>
    <w:p w:rsidR="00D476FE" w:rsidRDefault="00D476FE" w:rsidP="00D476FE">
      <w:pPr>
        <w:pStyle w:val="SemEspaamento"/>
        <w:ind w:left="0" w:right="216"/>
        <w:jc w:val="both"/>
        <w:rPr>
          <w:rFonts w:ascii="Verdana" w:hAnsi="Verdana"/>
          <w:bCs/>
          <w:color w:val="000099"/>
          <w:sz w:val="18"/>
          <w:szCs w:val="18"/>
        </w:rPr>
      </w:pPr>
    </w:p>
    <w:p w:rsidR="00042B4F" w:rsidRDefault="00042B4F" w:rsidP="00D476FE">
      <w:pPr>
        <w:pStyle w:val="SemEspaamento"/>
        <w:ind w:left="0" w:right="216"/>
        <w:jc w:val="both"/>
        <w:rPr>
          <w:rFonts w:ascii="Verdana" w:hAnsi="Verdana"/>
          <w:bCs/>
          <w:color w:val="000099"/>
          <w:sz w:val="18"/>
          <w:szCs w:val="18"/>
        </w:rPr>
      </w:pPr>
    </w:p>
    <w:p w:rsidR="00042B4F" w:rsidRDefault="00042B4F" w:rsidP="00D476FE">
      <w:pPr>
        <w:pStyle w:val="SemEspaamento"/>
        <w:ind w:left="0" w:right="216"/>
        <w:jc w:val="both"/>
        <w:rPr>
          <w:rFonts w:ascii="Verdana" w:hAnsi="Verdana"/>
          <w:bCs/>
          <w:color w:val="000099"/>
          <w:sz w:val="18"/>
          <w:szCs w:val="18"/>
        </w:rPr>
      </w:pPr>
    </w:p>
    <w:p w:rsidR="00042B4F" w:rsidRDefault="00042B4F" w:rsidP="00D476FE">
      <w:pPr>
        <w:pStyle w:val="SemEspaamento"/>
        <w:ind w:left="0" w:right="216"/>
        <w:jc w:val="both"/>
        <w:rPr>
          <w:rFonts w:ascii="Verdana" w:hAnsi="Verdana"/>
          <w:bCs/>
          <w:color w:val="000099"/>
          <w:sz w:val="18"/>
          <w:szCs w:val="18"/>
        </w:rPr>
      </w:pPr>
    </w:p>
    <w:p w:rsidR="00042B4F" w:rsidRDefault="00042B4F" w:rsidP="00D476FE">
      <w:pPr>
        <w:pStyle w:val="SemEspaamento"/>
        <w:ind w:left="0" w:right="216"/>
        <w:jc w:val="both"/>
        <w:rPr>
          <w:rFonts w:ascii="Verdana" w:hAnsi="Verdana"/>
          <w:bCs/>
          <w:color w:val="000099"/>
          <w:sz w:val="18"/>
          <w:szCs w:val="18"/>
        </w:rPr>
      </w:pPr>
    </w:p>
    <w:p w:rsidR="00D476FE" w:rsidRDefault="00D476FE" w:rsidP="00D476FE">
      <w:pPr>
        <w:pStyle w:val="SemEspaamento"/>
        <w:ind w:left="0" w:right="216"/>
        <w:jc w:val="both"/>
        <w:rPr>
          <w:rFonts w:ascii="Verdana" w:hAnsi="Verdana"/>
          <w:bCs/>
          <w:color w:val="000099"/>
          <w:sz w:val="18"/>
          <w:szCs w:val="18"/>
        </w:rPr>
      </w:pPr>
    </w:p>
    <w:p w:rsidR="00554A88" w:rsidRDefault="00554A88" w:rsidP="00554A88">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554A88" w:rsidRDefault="00554A88" w:rsidP="00554A88">
      <w:pPr>
        <w:pStyle w:val="SemEspaamento"/>
        <w:ind w:left="0" w:right="216"/>
        <w:jc w:val="center"/>
        <w:rPr>
          <w:rFonts w:ascii="Verdana" w:hAnsi="Verdana"/>
          <w:bCs/>
          <w:color w:val="000099"/>
          <w:sz w:val="18"/>
          <w:szCs w:val="18"/>
          <w:lang w:val="pt-PT"/>
        </w:rPr>
      </w:pPr>
      <w:r>
        <w:rPr>
          <w:rFonts w:ascii="Verdana" w:hAnsi="Verdana" w:cs="Arial"/>
          <w:b/>
          <w:bCs/>
          <w:color w:val="FF0000"/>
          <w:sz w:val="18"/>
          <w:szCs w:val="18"/>
        </w:rPr>
        <w:t>24/03/2014</w:t>
      </w:r>
    </w:p>
    <w:p w:rsidR="00554A88" w:rsidRDefault="00554A88" w:rsidP="000E7295">
      <w:pPr>
        <w:pStyle w:val="SemEspaamento"/>
        <w:ind w:left="0" w:right="216"/>
        <w:jc w:val="both"/>
        <w:rPr>
          <w:rFonts w:ascii="Verdana" w:hAnsi="Verdana"/>
          <w:bCs/>
          <w:color w:val="000099"/>
          <w:sz w:val="18"/>
          <w:szCs w:val="18"/>
        </w:rPr>
      </w:pPr>
    </w:p>
    <w:p w:rsidR="00554A88" w:rsidRDefault="00554A88" w:rsidP="000E7295">
      <w:pPr>
        <w:pStyle w:val="SemEspaamento"/>
        <w:ind w:left="0" w:right="216"/>
        <w:jc w:val="both"/>
        <w:rPr>
          <w:rFonts w:ascii="Verdana" w:hAnsi="Verdana"/>
          <w:bCs/>
          <w:color w:val="000099"/>
          <w:sz w:val="18"/>
          <w:szCs w:val="18"/>
        </w:rPr>
      </w:pPr>
    </w:p>
    <w:p w:rsidR="00554A88" w:rsidRPr="00554A88" w:rsidRDefault="00554A88" w:rsidP="00554A88">
      <w:pPr>
        <w:pStyle w:val="SemEspaamento"/>
        <w:ind w:left="0" w:right="216"/>
        <w:jc w:val="center"/>
        <w:rPr>
          <w:rFonts w:ascii="Verdana" w:hAnsi="Verdana"/>
          <w:b/>
          <w:bCs/>
          <w:caps/>
          <w:color w:val="000099"/>
          <w:sz w:val="18"/>
          <w:szCs w:val="18"/>
        </w:rPr>
      </w:pPr>
      <w:r w:rsidRPr="00554A88">
        <w:rPr>
          <w:rFonts w:ascii="Verdana" w:hAnsi="Verdana"/>
          <w:b/>
          <w:bCs/>
          <w:caps/>
          <w:color w:val="000099"/>
          <w:sz w:val="18"/>
          <w:szCs w:val="18"/>
        </w:rPr>
        <w:t>Portaria MTE 375/2014-DOU: 24.03.2014</w:t>
      </w:r>
    </w:p>
    <w:p w:rsidR="00554A88" w:rsidRPr="00554A88" w:rsidRDefault="00554A88" w:rsidP="00554A88">
      <w:pPr>
        <w:pStyle w:val="SemEspaamento"/>
        <w:ind w:left="0" w:right="216"/>
        <w:jc w:val="right"/>
        <w:rPr>
          <w:rFonts w:ascii="Verdana" w:hAnsi="Verdana"/>
          <w:bCs/>
          <w:i/>
          <w:caps/>
          <w:color w:val="000099"/>
          <w:sz w:val="18"/>
          <w:szCs w:val="18"/>
        </w:rPr>
      </w:pPr>
      <w:r w:rsidRPr="00554A88">
        <w:rPr>
          <w:rFonts w:ascii="Verdana" w:hAnsi="Verdana"/>
          <w:bCs/>
          <w:i/>
          <w:caps/>
          <w:color w:val="000099"/>
          <w:sz w:val="18"/>
          <w:szCs w:val="18"/>
        </w:rPr>
        <w:t>Subdelega competência aos Superintendentes Regionais do Trabalho e Emprego para decidir sobre os pedidos de autorização para o trabalho aos domingos e nos dias feriados civis e religiosos.</w:t>
      </w:r>
    </w:p>
    <w:p w:rsidR="00554A88" w:rsidRPr="00554A88" w:rsidRDefault="00554A88" w:rsidP="00554A88">
      <w:pPr>
        <w:pStyle w:val="SemEspaamento"/>
        <w:ind w:left="0" w:right="216"/>
        <w:jc w:val="both"/>
        <w:rPr>
          <w:rFonts w:ascii="Verdana" w:hAnsi="Verdana"/>
          <w:bCs/>
          <w:color w:val="000099"/>
          <w:sz w:val="18"/>
          <w:szCs w:val="18"/>
        </w:rPr>
      </w:pPr>
    </w:p>
    <w:p w:rsidR="00554A88" w:rsidRPr="00554A88" w:rsidRDefault="00554A88" w:rsidP="00554A88">
      <w:pPr>
        <w:pStyle w:val="SemEspaamento"/>
        <w:ind w:left="0" w:right="216"/>
        <w:jc w:val="both"/>
        <w:rPr>
          <w:rFonts w:ascii="Verdana" w:hAnsi="Verdana"/>
          <w:bCs/>
          <w:color w:val="000099"/>
          <w:sz w:val="18"/>
          <w:szCs w:val="18"/>
        </w:rPr>
      </w:pPr>
      <w:r w:rsidRPr="00554A88">
        <w:rPr>
          <w:rFonts w:ascii="Verdana" w:hAnsi="Verdana"/>
          <w:bCs/>
          <w:color w:val="000099"/>
          <w:sz w:val="18"/>
          <w:szCs w:val="18"/>
        </w:rPr>
        <w:t xml:space="preserve">O MINISTRO DE ESTADO DO TRABALHO E EMPREGO, usando da competência que lhe foi atribuída pelo art. 87, parágrafo único, incisos I e II da Constituição Federal, pelo art. 913 da Consolidação das Leis do Trabalho e pelo artigo 1º do Decreto nº 83.842, de 14 de agosto de 1979, </w:t>
      </w:r>
    </w:p>
    <w:p w:rsidR="00554A88" w:rsidRPr="00554A88" w:rsidRDefault="00554A88" w:rsidP="00554A88">
      <w:pPr>
        <w:pStyle w:val="SemEspaamento"/>
        <w:ind w:left="0" w:right="216"/>
        <w:jc w:val="both"/>
        <w:rPr>
          <w:rFonts w:ascii="Verdana" w:hAnsi="Verdana"/>
          <w:bCs/>
          <w:color w:val="000099"/>
          <w:sz w:val="18"/>
          <w:szCs w:val="18"/>
        </w:rPr>
      </w:pPr>
      <w:r w:rsidRPr="00554A88">
        <w:rPr>
          <w:rFonts w:ascii="Verdana" w:hAnsi="Verdana"/>
          <w:bCs/>
          <w:color w:val="000099"/>
          <w:sz w:val="18"/>
          <w:szCs w:val="18"/>
        </w:rPr>
        <w:t xml:space="preserve">Resolve: </w:t>
      </w:r>
    </w:p>
    <w:p w:rsidR="00554A88" w:rsidRPr="00554A88" w:rsidRDefault="00554A88" w:rsidP="00554A88">
      <w:pPr>
        <w:pStyle w:val="SemEspaamento"/>
        <w:ind w:left="0" w:right="216"/>
        <w:jc w:val="both"/>
        <w:rPr>
          <w:rFonts w:ascii="Verdana" w:hAnsi="Verdana"/>
          <w:bCs/>
          <w:color w:val="000099"/>
          <w:sz w:val="18"/>
          <w:szCs w:val="18"/>
        </w:rPr>
      </w:pPr>
      <w:r w:rsidRPr="00554A88">
        <w:rPr>
          <w:rFonts w:ascii="Verdana" w:hAnsi="Verdana"/>
          <w:bCs/>
          <w:color w:val="000099"/>
          <w:sz w:val="18"/>
          <w:szCs w:val="18"/>
        </w:rPr>
        <w:t xml:space="preserve">Art. 1º Subdelegar competência aos Superintendentes Regionais do Trabalho e Emprego para decidir sobre os pedidos de autorização para o trabalho aos domingos e nos dias feriados civis e religiosos. </w:t>
      </w:r>
    </w:p>
    <w:p w:rsidR="00554A88" w:rsidRPr="00554A88" w:rsidRDefault="00554A88" w:rsidP="00554A88">
      <w:pPr>
        <w:pStyle w:val="SemEspaamento"/>
        <w:ind w:left="0" w:right="216"/>
        <w:jc w:val="both"/>
        <w:rPr>
          <w:rFonts w:ascii="Verdana" w:hAnsi="Verdana"/>
          <w:bCs/>
          <w:color w:val="000099"/>
          <w:sz w:val="18"/>
          <w:szCs w:val="18"/>
        </w:rPr>
      </w:pPr>
      <w:r w:rsidRPr="00554A88">
        <w:rPr>
          <w:rFonts w:ascii="Verdana" w:hAnsi="Verdana"/>
          <w:bCs/>
          <w:color w:val="000099"/>
          <w:sz w:val="18"/>
          <w:szCs w:val="18"/>
        </w:rPr>
        <w:t xml:space="preserve">Art. 2º Os pedidos de autorização de que trata o artigo 1º, deverão ser protocolizados nas Superintendências Regionais do Trabalho e Emprego e serão instruídos com os seguintes documentos: </w:t>
      </w:r>
    </w:p>
    <w:p w:rsidR="00554A88" w:rsidRPr="00554A88" w:rsidRDefault="00554A88" w:rsidP="00554A88">
      <w:pPr>
        <w:pStyle w:val="SemEspaamento"/>
        <w:ind w:left="0" w:right="216"/>
        <w:jc w:val="both"/>
        <w:rPr>
          <w:rFonts w:ascii="Verdana" w:hAnsi="Verdana"/>
          <w:bCs/>
          <w:color w:val="000099"/>
          <w:sz w:val="18"/>
          <w:szCs w:val="18"/>
        </w:rPr>
      </w:pPr>
      <w:r w:rsidRPr="00554A88">
        <w:rPr>
          <w:rFonts w:ascii="Verdana" w:hAnsi="Verdana"/>
          <w:bCs/>
          <w:color w:val="000099"/>
          <w:sz w:val="18"/>
          <w:szCs w:val="18"/>
        </w:rPr>
        <w:t xml:space="preserve">a) laudo técnico elaborado por instituição Federal, Estadual ou Municipal, indicando as necessidades de ordem técnica e os setores que exigem a continuidade do trabalho, com validade de 04 (quatro) anos; </w:t>
      </w:r>
    </w:p>
    <w:p w:rsidR="00554A88" w:rsidRPr="00554A88" w:rsidRDefault="00554A88" w:rsidP="00554A88">
      <w:pPr>
        <w:pStyle w:val="SemEspaamento"/>
        <w:ind w:left="0" w:right="216"/>
        <w:jc w:val="both"/>
        <w:rPr>
          <w:rFonts w:ascii="Verdana" w:hAnsi="Verdana"/>
          <w:bCs/>
          <w:color w:val="000099"/>
          <w:sz w:val="18"/>
          <w:szCs w:val="18"/>
        </w:rPr>
      </w:pPr>
      <w:r w:rsidRPr="00554A88">
        <w:rPr>
          <w:rFonts w:ascii="Verdana" w:hAnsi="Verdana"/>
          <w:bCs/>
          <w:color w:val="000099"/>
          <w:sz w:val="18"/>
          <w:szCs w:val="18"/>
        </w:rPr>
        <w:t xml:space="preserve">b) acordo coletivo de trabalho ou anuência expressa de seus empregados, manifestada com a assistência da respectiva entidade sindical; </w:t>
      </w:r>
      <w:proofErr w:type="gramStart"/>
      <w:r w:rsidRPr="00554A88">
        <w:rPr>
          <w:rFonts w:ascii="Verdana" w:hAnsi="Verdana"/>
          <w:bCs/>
          <w:color w:val="000099"/>
          <w:sz w:val="18"/>
          <w:szCs w:val="18"/>
        </w:rPr>
        <w:t>e</w:t>
      </w:r>
      <w:proofErr w:type="gramEnd"/>
      <w:r w:rsidRPr="00554A88">
        <w:rPr>
          <w:rFonts w:ascii="Verdana" w:hAnsi="Verdana"/>
          <w:bCs/>
          <w:color w:val="000099"/>
          <w:sz w:val="18"/>
          <w:szCs w:val="18"/>
        </w:rPr>
        <w:t xml:space="preserve"> </w:t>
      </w:r>
    </w:p>
    <w:p w:rsidR="00554A88" w:rsidRPr="00554A88" w:rsidRDefault="00554A88" w:rsidP="00554A88">
      <w:pPr>
        <w:pStyle w:val="SemEspaamento"/>
        <w:ind w:left="0" w:right="216"/>
        <w:jc w:val="both"/>
        <w:rPr>
          <w:rFonts w:ascii="Verdana" w:hAnsi="Verdana"/>
          <w:bCs/>
          <w:color w:val="000099"/>
          <w:sz w:val="18"/>
          <w:szCs w:val="18"/>
        </w:rPr>
      </w:pPr>
      <w:r w:rsidRPr="00554A88">
        <w:rPr>
          <w:rFonts w:ascii="Verdana" w:hAnsi="Verdana"/>
          <w:bCs/>
          <w:color w:val="000099"/>
          <w:sz w:val="18"/>
          <w:szCs w:val="18"/>
        </w:rPr>
        <w:t xml:space="preserve">c) </w:t>
      </w:r>
      <w:proofErr w:type="gramStart"/>
      <w:r w:rsidRPr="00554A88">
        <w:rPr>
          <w:rFonts w:ascii="Verdana" w:hAnsi="Verdana"/>
          <w:bCs/>
          <w:color w:val="000099"/>
          <w:sz w:val="18"/>
          <w:szCs w:val="18"/>
        </w:rPr>
        <w:t>escala</w:t>
      </w:r>
      <w:proofErr w:type="gramEnd"/>
      <w:r w:rsidRPr="00554A88">
        <w:rPr>
          <w:rFonts w:ascii="Verdana" w:hAnsi="Verdana"/>
          <w:bCs/>
          <w:color w:val="000099"/>
          <w:sz w:val="18"/>
          <w:szCs w:val="18"/>
        </w:rPr>
        <w:t xml:space="preserve"> de revezamento, observado o disposto na Portaria Ministerial nº 417, de 10 de junho de 1966. </w:t>
      </w:r>
    </w:p>
    <w:p w:rsidR="00554A88" w:rsidRPr="00554A88" w:rsidRDefault="00554A88" w:rsidP="00554A88">
      <w:pPr>
        <w:pStyle w:val="SemEspaamento"/>
        <w:ind w:left="0" w:right="216"/>
        <w:jc w:val="both"/>
        <w:rPr>
          <w:rFonts w:ascii="Verdana" w:hAnsi="Verdana"/>
          <w:bCs/>
          <w:color w:val="000099"/>
          <w:sz w:val="18"/>
          <w:szCs w:val="18"/>
        </w:rPr>
      </w:pPr>
      <w:r w:rsidRPr="00554A88">
        <w:rPr>
          <w:rFonts w:ascii="Verdana" w:hAnsi="Verdana"/>
          <w:bCs/>
          <w:color w:val="000099"/>
          <w:sz w:val="18"/>
          <w:szCs w:val="18"/>
        </w:rPr>
        <w:t xml:space="preserve">Art. 3º O Superintendente Regional do Trabalho e Emprego poderá deferir o pedido formulado, independentemente de inspeção prévia, após verificar a regularidade das condições de trabalho nos estabelecimentos pela análise da documentação apresentada, e pela extração de dados do Sistema Federal de Inspeção do Trabalho - SFIT, da Relação Anual de Informações Sociais - RAIS e do Cadastro Geral de Empregados e Desempregados - CAGED. </w:t>
      </w:r>
    </w:p>
    <w:p w:rsidR="00554A88" w:rsidRPr="00554A88" w:rsidRDefault="00554A88" w:rsidP="00554A88">
      <w:pPr>
        <w:pStyle w:val="SemEspaamento"/>
        <w:ind w:left="0" w:right="216"/>
        <w:jc w:val="both"/>
        <w:rPr>
          <w:rFonts w:ascii="Verdana" w:hAnsi="Verdana"/>
          <w:bCs/>
          <w:color w:val="000099"/>
          <w:sz w:val="18"/>
          <w:szCs w:val="18"/>
        </w:rPr>
      </w:pPr>
      <w:r w:rsidRPr="00554A88">
        <w:rPr>
          <w:rFonts w:ascii="Verdana" w:hAnsi="Verdana"/>
          <w:bCs/>
          <w:color w:val="000099"/>
          <w:sz w:val="18"/>
          <w:szCs w:val="18"/>
        </w:rPr>
        <w:t xml:space="preserve">§ 1º. Em caso de existência de irregularidades nos atributos jornada ou descanso ou normas de segurança e saúde no trabalho apuradas nos últimos cinco anos no SFIT, o pedido será sobrestado, condicionando-se posterior decisão à realização de inspeção no empregador, a fim de se verificar se ainda persistem as irregularidades anteriormente apontadas. </w:t>
      </w:r>
    </w:p>
    <w:p w:rsidR="00554A88" w:rsidRPr="00554A88" w:rsidRDefault="00554A88" w:rsidP="00554A88">
      <w:pPr>
        <w:pStyle w:val="SemEspaamento"/>
        <w:ind w:left="0" w:right="216"/>
        <w:jc w:val="both"/>
        <w:rPr>
          <w:rFonts w:ascii="Verdana" w:hAnsi="Verdana"/>
          <w:bCs/>
          <w:color w:val="000099"/>
          <w:sz w:val="18"/>
          <w:szCs w:val="18"/>
        </w:rPr>
      </w:pPr>
      <w:r w:rsidRPr="00554A88">
        <w:rPr>
          <w:rFonts w:ascii="Verdana" w:hAnsi="Verdana"/>
          <w:bCs/>
          <w:color w:val="000099"/>
          <w:sz w:val="18"/>
          <w:szCs w:val="18"/>
        </w:rPr>
        <w:t xml:space="preserve">§ 2º A Superintendência do Trabalho e Emprego, por intermédio de seu órgão de fiscalização do trabalho, incluirá as empresas que obtiverem autorização nos termos do caput do presente artigo, no planejamento de fiscalização, efetuando o cancelamento da respectiva autorização em caso de constatação das irregularidades mencionadas no parágrafo anterior. </w:t>
      </w:r>
    </w:p>
    <w:p w:rsidR="00554A88" w:rsidRPr="00554A88" w:rsidRDefault="00554A88" w:rsidP="00554A88">
      <w:pPr>
        <w:pStyle w:val="SemEspaamento"/>
        <w:ind w:left="0" w:right="216"/>
        <w:jc w:val="both"/>
        <w:rPr>
          <w:rFonts w:ascii="Verdana" w:hAnsi="Verdana"/>
          <w:bCs/>
          <w:color w:val="000099"/>
          <w:sz w:val="18"/>
          <w:szCs w:val="18"/>
        </w:rPr>
      </w:pPr>
      <w:r w:rsidRPr="00554A88">
        <w:rPr>
          <w:rFonts w:ascii="Verdana" w:hAnsi="Verdana"/>
          <w:bCs/>
          <w:color w:val="000099"/>
          <w:sz w:val="18"/>
          <w:szCs w:val="18"/>
        </w:rPr>
        <w:t xml:space="preserve">§3º Não será deferido o pedido de que trata o caput quando se tratar de empresa com histórico de reincidência em irregularidades nos atributos jornada, descanso ou normas de segurança e saúde do trabalho, apuradas nos últimos cinco anos nos termos do §1º. </w:t>
      </w:r>
    </w:p>
    <w:p w:rsidR="00554A88" w:rsidRPr="00554A88" w:rsidRDefault="00554A88" w:rsidP="00554A88">
      <w:pPr>
        <w:pStyle w:val="SemEspaamento"/>
        <w:ind w:left="0" w:right="216"/>
        <w:jc w:val="both"/>
        <w:rPr>
          <w:rFonts w:ascii="Verdana" w:hAnsi="Verdana"/>
          <w:bCs/>
          <w:color w:val="000099"/>
          <w:sz w:val="18"/>
          <w:szCs w:val="18"/>
        </w:rPr>
      </w:pPr>
      <w:r w:rsidRPr="00554A88">
        <w:rPr>
          <w:rFonts w:ascii="Verdana" w:hAnsi="Verdana"/>
          <w:bCs/>
          <w:color w:val="000099"/>
          <w:sz w:val="18"/>
          <w:szCs w:val="18"/>
        </w:rPr>
        <w:t xml:space="preserve">Art. 4º As autorizações serão concedidas pelo prazo de até 02 (dois) anos, renováveis por igual período. </w:t>
      </w:r>
    </w:p>
    <w:p w:rsidR="00554A88" w:rsidRPr="00554A88" w:rsidRDefault="00554A88" w:rsidP="00554A88">
      <w:pPr>
        <w:pStyle w:val="SemEspaamento"/>
        <w:ind w:left="0" w:right="216"/>
        <w:jc w:val="both"/>
        <w:rPr>
          <w:rFonts w:ascii="Verdana" w:hAnsi="Verdana"/>
          <w:bCs/>
          <w:color w:val="000099"/>
          <w:sz w:val="18"/>
          <w:szCs w:val="18"/>
        </w:rPr>
      </w:pPr>
      <w:r w:rsidRPr="00554A88">
        <w:rPr>
          <w:rFonts w:ascii="Verdana" w:hAnsi="Verdana"/>
          <w:bCs/>
          <w:color w:val="000099"/>
          <w:sz w:val="18"/>
          <w:szCs w:val="18"/>
        </w:rPr>
        <w:t xml:space="preserve">Parágrafo Único. Os pedidos de renovação deverão ser formalizados com antecedência mínima de 03(três) meses antes do término da autorização, observados os requisitos das alíneas "a", "b" e "c" do art. 2º e do art. 3º. </w:t>
      </w:r>
    </w:p>
    <w:p w:rsidR="00554A88" w:rsidRPr="00554A88" w:rsidRDefault="00554A88" w:rsidP="00554A88">
      <w:pPr>
        <w:pStyle w:val="SemEspaamento"/>
        <w:ind w:left="0" w:right="216"/>
        <w:jc w:val="both"/>
        <w:rPr>
          <w:rFonts w:ascii="Verdana" w:hAnsi="Verdana"/>
          <w:bCs/>
          <w:color w:val="000099"/>
          <w:sz w:val="18"/>
          <w:szCs w:val="18"/>
        </w:rPr>
      </w:pPr>
      <w:r w:rsidRPr="00554A88">
        <w:rPr>
          <w:rFonts w:ascii="Verdana" w:hAnsi="Verdana"/>
          <w:bCs/>
          <w:color w:val="000099"/>
          <w:sz w:val="18"/>
          <w:szCs w:val="18"/>
        </w:rPr>
        <w:t xml:space="preserve">Art. 5º As portarias de autorização e as de renovação deverão ser publicadas no Diário Oficial da União. </w:t>
      </w:r>
    </w:p>
    <w:p w:rsidR="00554A88" w:rsidRPr="00554A88" w:rsidRDefault="00554A88" w:rsidP="00554A88">
      <w:pPr>
        <w:pStyle w:val="SemEspaamento"/>
        <w:ind w:left="0" w:right="216"/>
        <w:jc w:val="both"/>
        <w:rPr>
          <w:rFonts w:ascii="Verdana" w:hAnsi="Verdana"/>
          <w:bCs/>
          <w:color w:val="000099"/>
          <w:sz w:val="18"/>
          <w:szCs w:val="18"/>
        </w:rPr>
      </w:pPr>
      <w:r w:rsidRPr="00554A88">
        <w:rPr>
          <w:rFonts w:ascii="Verdana" w:hAnsi="Verdana"/>
          <w:bCs/>
          <w:color w:val="000099"/>
          <w:sz w:val="18"/>
          <w:szCs w:val="18"/>
        </w:rPr>
        <w:t xml:space="preserve">Art. 6º Esta Portaria entrará em vigor na data de sua publicação. </w:t>
      </w:r>
    </w:p>
    <w:p w:rsidR="00554A88" w:rsidRPr="00554A88" w:rsidRDefault="00554A88" w:rsidP="00554A88">
      <w:pPr>
        <w:pStyle w:val="SemEspaamento"/>
        <w:ind w:left="0" w:right="216"/>
        <w:jc w:val="both"/>
        <w:rPr>
          <w:rFonts w:ascii="Verdana" w:hAnsi="Verdana"/>
          <w:bCs/>
          <w:color w:val="000099"/>
          <w:sz w:val="18"/>
          <w:szCs w:val="18"/>
        </w:rPr>
      </w:pPr>
      <w:r w:rsidRPr="00554A88">
        <w:rPr>
          <w:rFonts w:ascii="Verdana" w:hAnsi="Verdana"/>
          <w:bCs/>
          <w:color w:val="000099"/>
          <w:sz w:val="18"/>
          <w:szCs w:val="18"/>
        </w:rPr>
        <w:t xml:space="preserve">Art. 7º Revoga-se a Portaria nº 3118, de 03 de abril de 1989. </w:t>
      </w:r>
    </w:p>
    <w:p w:rsidR="00554A88" w:rsidRDefault="00554A88" w:rsidP="00554A88">
      <w:pPr>
        <w:pStyle w:val="SemEspaamento"/>
        <w:ind w:left="0" w:right="216"/>
        <w:jc w:val="both"/>
        <w:rPr>
          <w:rFonts w:ascii="Verdana" w:hAnsi="Verdana"/>
          <w:bCs/>
          <w:color w:val="000099"/>
          <w:sz w:val="18"/>
          <w:szCs w:val="18"/>
        </w:rPr>
      </w:pPr>
      <w:r w:rsidRPr="00554A88">
        <w:rPr>
          <w:rFonts w:ascii="Verdana" w:hAnsi="Verdana"/>
          <w:bCs/>
          <w:color w:val="000099"/>
          <w:sz w:val="18"/>
          <w:szCs w:val="18"/>
        </w:rPr>
        <w:t>MANOEL DIAS</w:t>
      </w:r>
    </w:p>
    <w:p w:rsidR="001D19E6" w:rsidRDefault="001D19E6" w:rsidP="000E7295">
      <w:pPr>
        <w:pStyle w:val="SemEspaamento"/>
        <w:ind w:left="0" w:right="216"/>
        <w:jc w:val="both"/>
        <w:rPr>
          <w:rFonts w:ascii="Verdana" w:hAnsi="Verdana"/>
          <w:bCs/>
          <w:color w:val="000099"/>
          <w:sz w:val="18"/>
          <w:szCs w:val="18"/>
        </w:rPr>
      </w:pPr>
    </w:p>
    <w:p w:rsidR="001D19E6" w:rsidRDefault="001D19E6" w:rsidP="000E7295">
      <w:pPr>
        <w:pStyle w:val="SemEspaamento"/>
        <w:ind w:left="0" w:right="216"/>
        <w:jc w:val="both"/>
        <w:rPr>
          <w:rFonts w:ascii="Verdana" w:hAnsi="Verdana"/>
          <w:bCs/>
          <w:color w:val="000099"/>
          <w:sz w:val="18"/>
          <w:szCs w:val="18"/>
        </w:rPr>
      </w:pPr>
    </w:p>
    <w:p w:rsidR="00554A88" w:rsidRDefault="00554A88" w:rsidP="00CE6970">
      <w:pPr>
        <w:pStyle w:val="SemEspaamento"/>
        <w:ind w:left="0" w:right="216"/>
        <w:jc w:val="center"/>
        <w:rPr>
          <w:rFonts w:ascii="Verdana" w:hAnsi="Verdana"/>
          <w:b/>
          <w:bCs/>
          <w:color w:val="FF0000"/>
          <w:sz w:val="18"/>
          <w:szCs w:val="18"/>
          <w:lang w:val="pt-PT"/>
        </w:rPr>
      </w:pPr>
    </w:p>
    <w:p w:rsidR="00D476FE" w:rsidRDefault="00D476FE" w:rsidP="00D476FE">
      <w:pPr>
        <w:pStyle w:val="SemEspaamento"/>
        <w:ind w:left="0" w:right="216"/>
        <w:rPr>
          <w:rFonts w:ascii="Verdana" w:hAnsi="Verdana"/>
          <w:b/>
          <w:bCs/>
          <w:color w:val="FF0000"/>
          <w:sz w:val="18"/>
          <w:szCs w:val="18"/>
          <w:lang w:val="pt-PT"/>
        </w:rPr>
      </w:pPr>
    </w:p>
    <w:p w:rsidR="00D476FE" w:rsidRDefault="00D476FE" w:rsidP="00D476FE">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D476FE" w:rsidRDefault="00D476FE" w:rsidP="00D476FE">
      <w:pPr>
        <w:pStyle w:val="SemEspaamento"/>
        <w:ind w:left="0" w:right="216"/>
        <w:jc w:val="center"/>
        <w:rPr>
          <w:rFonts w:ascii="Verdana" w:hAnsi="Verdana"/>
          <w:bCs/>
          <w:color w:val="000099"/>
          <w:sz w:val="18"/>
          <w:szCs w:val="18"/>
          <w:lang w:val="pt-PT"/>
        </w:rPr>
      </w:pPr>
      <w:r>
        <w:rPr>
          <w:rFonts w:ascii="Verdana" w:hAnsi="Verdana" w:cs="Arial"/>
          <w:b/>
          <w:bCs/>
          <w:color w:val="FF0000"/>
          <w:sz w:val="18"/>
          <w:szCs w:val="18"/>
        </w:rPr>
        <w:t>24/03/2014</w:t>
      </w:r>
    </w:p>
    <w:p w:rsidR="00D476FE" w:rsidRDefault="00D476FE" w:rsidP="00D476FE">
      <w:pPr>
        <w:pStyle w:val="SemEspaamento"/>
        <w:ind w:left="0" w:right="216"/>
        <w:jc w:val="both"/>
        <w:rPr>
          <w:rFonts w:ascii="Verdana" w:hAnsi="Verdana"/>
          <w:bCs/>
          <w:color w:val="000099"/>
          <w:sz w:val="18"/>
          <w:szCs w:val="18"/>
        </w:rPr>
      </w:pPr>
    </w:p>
    <w:p w:rsidR="00D476FE" w:rsidRDefault="00D476FE" w:rsidP="00D476FE">
      <w:pPr>
        <w:pStyle w:val="SemEspaamento"/>
        <w:ind w:left="0" w:right="216"/>
        <w:jc w:val="both"/>
        <w:rPr>
          <w:rFonts w:ascii="Verdana" w:hAnsi="Verdana"/>
          <w:bCs/>
          <w:color w:val="000099"/>
          <w:sz w:val="18"/>
          <w:szCs w:val="18"/>
        </w:rPr>
      </w:pPr>
    </w:p>
    <w:p w:rsidR="00D476FE" w:rsidRPr="00554A88" w:rsidRDefault="00D476FE" w:rsidP="00D476FE">
      <w:pPr>
        <w:pStyle w:val="SemEspaamento"/>
        <w:ind w:left="0" w:right="216"/>
        <w:jc w:val="center"/>
        <w:rPr>
          <w:rFonts w:ascii="Verdana" w:hAnsi="Verdana"/>
          <w:b/>
          <w:bCs/>
          <w:caps/>
          <w:color w:val="000099"/>
          <w:sz w:val="18"/>
          <w:szCs w:val="18"/>
        </w:rPr>
      </w:pPr>
      <w:r w:rsidRPr="00554A88">
        <w:rPr>
          <w:rFonts w:ascii="Verdana" w:hAnsi="Verdana"/>
          <w:b/>
          <w:bCs/>
          <w:caps/>
          <w:color w:val="000099"/>
          <w:sz w:val="18"/>
          <w:szCs w:val="18"/>
        </w:rPr>
        <w:t>Portaria MTE 376/2014-DOU: 24.03.2014</w:t>
      </w:r>
    </w:p>
    <w:p w:rsidR="00D476FE" w:rsidRPr="00554A88" w:rsidRDefault="00D476FE" w:rsidP="00D476FE">
      <w:pPr>
        <w:pStyle w:val="SemEspaamento"/>
        <w:ind w:left="0" w:right="216"/>
        <w:jc w:val="center"/>
        <w:rPr>
          <w:rFonts w:ascii="Verdana" w:hAnsi="Verdana"/>
          <w:b/>
          <w:bCs/>
          <w:caps/>
          <w:color w:val="000099"/>
          <w:sz w:val="18"/>
          <w:szCs w:val="18"/>
        </w:rPr>
      </w:pPr>
      <w:proofErr w:type="gramStart"/>
      <w:r w:rsidRPr="00554A88">
        <w:rPr>
          <w:rFonts w:ascii="Verdana" w:hAnsi="Verdana"/>
          <w:b/>
          <w:bCs/>
          <w:caps/>
          <w:color w:val="000099"/>
          <w:sz w:val="18"/>
          <w:szCs w:val="18"/>
        </w:rPr>
        <w:t>Suspende</w:t>
      </w:r>
      <w:proofErr w:type="gramEnd"/>
      <w:r w:rsidRPr="00554A88">
        <w:rPr>
          <w:rFonts w:ascii="Verdana" w:hAnsi="Verdana"/>
          <w:b/>
          <w:bCs/>
          <w:caps/>
          <w:color w:val="000099"/>
          <w:sz w:val="18"/>
          <w:szCs w:val="18"/>
        </w:rPr>
        <w:t xml:space="preserve"> os efeitos da Portaria nº 188, de 29 de janeiro de 2014.</w:t>
      </w:r>
    </w:p>
    <w:p w:rsidR="00D476FE" w:rsidRPr="00554A88" w:rsidRDefault="00D476FE" w:rsidP="00D476FE">
      <w:pPr>
        <w:pStyle w:val="SemEspaamento"/>
        <w:ind w:left="0" w:right="216"/>
        <w:jc w:val="both"/>
        <w:rPr>
          <w:rFonts w:ascii="Verdana" w:hAnsi="Verdana"/>
          <w:bCs/>
          <w:color w:val="000099"/>
          <w:sz w:val="18"/>
          <w:szCs w:val="18"/>
        </w:rPr>
      </w:pPr>
    </w:p>
    <w:p w:rsidR="00D476FE" w:rsidRPr="00554A88" w:rsidRDefault="00D476FE" w:rsidP="00D476FE">
      <w:pPr>
        <w:pStyle w:val="SemEspaamento"/>
        <w:ind w:left="0" w:right="216"/>
        <w:jc w:val="both"/>
        <w:rPr>
          <w:rFonts w:ascii="Verdana" w:hAnsi="Verdana"/>
          <w:bCs/>
          <w:color w:val="000099"/>
          <w:sz w:val="18"/>
          <w:szCs w:val="18"/>
        </w:rPr>
      </w:pPr>
      <w:r w:rsidRPr="00554A88">
        <w:rPr>
          <w:rFonts w:ascii="Verdana" w:hAnsi="Verdana"/>
          <w:bCs/>
          <w:color w:val="000099"/>
          <w:sz w:val="18"/>
          <w:szCs w:val="18"/>
        </w:rPr>
        <w:t xml:space="preserve">O MINISTRO DE ESTADO DO TRABALHO E EMPREGO no uso das atribuições que lhes confere o art. 87 da Constituição, </w:t>
      </w:r>
    </w:p>
    <w:p w:rsidR="00D476FE" w:rsidRPr="00554A88" w:rsidRDefault="00D476FE" w:rsidP="00D476FE">
      <w:pPr>
        <w:pStyle w:val="SemEspaamento"/>
        <w:ind w:left="0" w:right="216"/>
        <w:jc w:val="both"/>
        <w:rPr>
          <w:rFonts w:ascii="Verdana" w:hAnsi="Verdana"/>
          <w:bCs/>
          <w:color w:val="000099"/>
          <w:sz w:val="18"/>
          <w:szCs w:val="18"/>
        </w:rPr>
      </w:pPr>
      <w:r w:rsidRPr="00554A88">
        <w:rPr>
          <w:rFonts w:ascii="Verdana" w:hAnsi="Verdana"/>
          <w:bCs/>
          <w:color w:val="000099"/>
          <w:sz w:val="18"/>
          <w:szCs w:val="18"/>
        </w:rPr>
        <w:t xml:space="preserve">Resolve: </w:t>
      </w:r>
    </w:p>
    <w:p w:rsidR="00D476FE" w:rsidRPr="00554A88" w:rsidRDefault="00D476FE" w:rsidP="00D476FE">
      <w:pPr>
        <w:pStyle w:val="SemEspaamento"/>
        <w:ind w:left="0" w:right="216"/>
        <w:jc w:val="both"/>
        <w:rPr>
          <w:rFonts w:ascii="Verdana" w:hAnsi="Verdana"/>
          <w:bCs/>
          <w:color w:val="000099"/>
          <w:sz w:val="18"/>
          <w:szCs w:val="18"/>
        </w:rPr>
      </w:pPr>
      <w:r w:rsidRPr="00554A88">
        <w:rPr>
          <w:rFonts w:ascii="Verdana" w:hAnsi="Verdana"/>
          <w:bCs/>
          <w:color w:val="000099"/>
          <w:sz w:val="18"/>
          <w:szCs w:val="18"/>
        </w:rPr>
        <w:t xml:space="preserve">Art. 1º Suspender os efeitos da Portaria nº 188, de 29 de janeiro de 2014, publicada no Diário Oficial da União nº 21, de 30 de janeiro de 2014, Seção 1, pág. 118. </w:t>
      </w:r>
    </w:p>
    <w:p w:rsidR="00D476FE" w:rsidRPr="00554A88" w:rsidRDefault="00D476FE" w:rsidP="00D476FE">
      <w:pPr>
        <w:pStyle w:val="SemEspaamento"/>
        <w:ind w:left="0" w:right="216"/>
        <w:jc w:val="both"/>
        <w:rPr>
          <w:rFonts w:ascii="Verdana" w:hAnsi="Verdana"/>
          <w:bCs/>
          <w:color w:val="000099"/>
          <w:sz w:val="18"/>
          <w:szCs w:val="18"/>
        </w:rPr>
      </w:pPr>
      <w:r w:rsidRPr="00554A88">
        <w:rPr>
          <w:rFonts w:ascii="Verdana" w:hAnsi="Verdana"/>
          <w:bCs/>
          <w:color w:val="000099"/>
          <w:sz w:val="18"/>
          <w:szCs w:val="18"/>
        </w:rPr>
        <w:t xml:space="preserve">Art. 2º Esta portaria entra em vigor na data de sua publicação. </w:t>
      </w:r>
    </w:p>
    <w:p w:rsidR="00D476FE" w:rsidRDefault="00D476FE" w:rsidP="00D476FE">
      <w:pPr>
        <w:pStyle w:val="SemEspaamento"/>
        <w:ind w:left="0" w:right="216"/>
        <w:jc w:val="both"/>
        <w:rPr>
          <w:rFonts w:ascii="Verdana" w:hAnsi="Verdana"/>
          <w:bCs/>
          <w:color w:val="000099"/>
          <w:sz w:val="18"/>
          <w:szCs w:val="18"/>
        </w:rPr>
      </w:pPr>
      <w:r w:rsidRPr="00554A88">
        <w:rPr>
          <w:rFonts w:ascii="Verdana" w:hAnsi="Verdana"/>
          <w:bCs/>
          <w:color w:val="000099"/>
          <w:sz w:val="18"/>
          <w:szCs w:val="18"/>
        </w:rPr>
        <w:t>MANOEL DIAS</w:t>
      </w:r>
    </w:p>
    <w:p w:rsidR="00D476FE" w:rsidRDefault="00D476FE" w:rsidP="00CE6970">
      <w:pPr>
        <w:pStyle w:val="SemEspaamento"/>
        <w:ind w:left="0" w:right="216"/>
        <w:jc w:val="center"/>
        <w:rPr>
          <w:rFonts w:ascii="Verdana" w:hAnsi="Verdana"/>
          <w:b/>
          <w:bCs/>
          <w:color w:val="FF0000"/>
          <w:sz w:val="18"/>
          <w:szCs w:val="18"/>
          <w:lang w:val="pt-PT"/>
        </w:rPr>
      </w:pPr>
    </w:p>
    <w:p w:rsidR="00D476FE" w:rsidRDefault="00D476FE" w:rsidP="00CE6970">
      <w:pPr>
        <w:pStyle w:val="SemEspaamento"/>
        <w:ind w:left="0" w:right="216"/>
        <w:jc w:val="center"/>
        <w:rPr>
          <w:rFonts w:ascii="Verdana" w:hAnsi="Verdana"/>
          <w:b/>
          <w:bCs/>
          <w:color w:val="FF0000"/>
          <w:sz w:val="18"/>
          <w:szCs w:val="18"/>
          <w:lang w:val="pt-PT"/>
        </w:rPr>
      </w:pPr>
    </w:p>
    <w:p w:rsidR="00D476FE" w:rsidRDefault="00D476FE" w:rsidP="00CE6970">
      <w:pPr>
        <w:pStyle w:val="SemEspaamento"/>
        <w:ind w:left="0" w:right="216"/>
        <w:jc w:val="center"/>
        <w:rPr>
          <w:rFonts w:ascii="Verdana" w:hAnsi="Verdana"/>
          <w:b/>
          <w:bCs/>
          <w:color w:val="FF0000"/>
          <w:sz w:val="18"/>
          <w:szCs w:val="18"/>
          <w:lang w:val="pt-PT"/>
        </w:rPr>
      </w:pPr>
    </w:p>
    <w:p w:rsidR="00042B4F" w:rsidRDefault="00042B4F" w:rsidP="00CE6970">
      <w:pPr>
        <w:pStyle w:val="SemEspaamento"/>
        <w:ind w:left="0" w:right="216"/>
        <w:jc w:val="center"/>
        <w:rPr>
          <w:rFonts w:ascii="Verdana" w:hAnsi="Verdana"/>
          <w:b/>
          <w:bCs/>
          <w:color w:val="FF0000"/>
          <w:sz w:val="18"/>
          <w:szCs w:val="18"/>
          <w:lang w:val="pt-PT"/>
        </w:rPr>
      </w:pPr>
    </w:p>
    <w:p w:rsidR="00CE6970" w:rsidRDefault="00CE6970" w:rsidP="00CE6970">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CE6970" w:rsidRDefault="00CE6970" w:rsidP="00CE6970">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27/02/2014</w:t>
      </w:r>
    </w:p>
    <w:p w:rsidR="00CE6970" w:rsidRDefault="00CE6970" w:rsidP="00765966">
      <w:pPr>
        <w:pStyle w:val="SemEspaamento"/>
        <w:ind w:left="0" w:right="216"/>
        <w:jc w:val="both"/>
        <w:rPr>
          <w:rFonts w:ascii="Verdana" w:hAnsi="Verdana"/>
          <w:bCs/>
          <w:color w:val="000099"/>
          <w:sz w:val="18"/>
          <w:szCs w:val="18"/>
        </w:rPr>
      </w:pPr>
    </w:p>
    <w:p w:rsidR="00CE6970" w:rsidRDefault="00CE6970" w:rsidP="00765966">
      <w:pPr>
        <w:pStyle w:val="SemEspaamento"/>
        <w:ind w:left="0" w:right="216"/>
        <w:jc w:val="both"/>
        <w:rPr>
          <w:rFonts w:ascii="Verdana" w:hAnsi="Verdana"/>
          <w:bCs/>
          <w:color w:val="000099"/>
          <w:sz w:val="18"/>
          <w:szCs w:val="18"/>
        </w:rPr>
      </w:pPr>
    </w:p>
    <w:p w:rsidR="00CE6970" w:rsidRPr="00CE6970" w:rsidRDefault="00CE6970" w:rsidP="00CE6970">
      <w:pPr>
        <w:pStyle w:val="SemEspaamento"/>
        <w:ind w:left="0" w:right="216"/>
        <w:jc w:val="center"/>
        <w:rPr>
          <w:rFonts w:ascii="Verdana" w:hAnsi="Verdana"/>
          <w:b/>
          <w:bCs/>
          <w:color w:val="000099"/>
          <w:sz w:val="18"/>
          <w:szCs w:val="18"/>
        </w:rPr>
      </w:pPr>
      <w:r w:rsidRPr="00CE6970">
        <w:rPr>
          <w:rFonts w:ascii="Verdana" w:hAnsi="Verdana"/>
          <w:b/>
          <w:bCs/>
          <w:color w:val="000099"/>
          <w:sz w:val="18"/>
          <w:szCs w:val="18"/>
        </w:rPr>
        <w:t>“MUTIRÃO” ARQUIVA 944 PEDIDOS DE</w:t>
      </w:r>
      <w:r>
        <w:rPr>
          <w:rFonts w:ascii="Verdana" w:hAnsi="Verdana"/>
          <w:b/>
          <w:bCs/>
          <w:color w:val="000099"/>
          <w:sz w:val="18"/>
          <w:szCs w:val="18"/>
        </w:rPr>
        <w:t xml:space="preserve"> REGISTRO SINDICAL IRREGULARES</w:t>
      </w:r>
    </w:p>
    <w:p w:rsidR="00CE6970" w:rsidRPr="00CE6970" w:rsidRDefault="00CE6970" w:rsidP="00CE6970">
      <w:pPr>
        <w:pStyle w:val="SemEspaamento"/>
        <w:ind w:left="0" w:right="216" w:firstLine="708"/>
        <w:jc w:val="right"/>
        <w:rPr>
          <w:rFonts w:ascii="Verdana" w:hAnsi="Verdana"/>
          <w:bCs/>
          <w:i/>
          <w:caps/>
          <w:color w:val="000099"/>
          <w:sz w:val="18"/>
          <w:szCs w:val="18"/>
        </w:rPr>
      </w:pPr>
      <w:r w:rsidRPr="00CE6970">
        <w:rPr>
          <w:rFonts w:ascii="Verdana" w:hAnsi="Verdana"/>
          <w:bCs/>
          <w:i/>
          <w:caps/>
          <w:color w:val="000099"/>
          <w:sz w:val="18"/>
          <w:szCs w:val="18"/>
        </w:rPr>
        <w:t xml:space="preserve">MTE concedeu 249 registros, o que representa apenas 19,1% do total de 1300 pedidos analisados pela comissão </w:t>
      </w:r>
      <w:proofErr w:type="gramStart"/>
      <w:r w:rsidRPr="00CE6970">
        <w:rPr>
          <w:rFonts w:ascii="Verdana" w:hAnsi="Verdana"/>
          <w:bCs/>
          <w:i/>
          <w:caps/>
          <w:color w:val="000099"/>
          <w:sz w:val="18"/>
          <w:szCs w:val="18"/>
        </w:rPr>
        <w:t>especial</w:t>
      </w:r>
      <w:proofErr w:type="gramEnd"/>
      <w:r w:rsidRPr="00CE6970">
        <w:rPr>
          <w:rFonts w:ascii="Verdana" w:hAnsi="Verdana"/>
          <w:bCs/>
          <w:i/>
          <w:caps/>
          <w:color w:val="000099"/>
          <w:sz w:val="18"/>
          <w:szCs w:val="18"/>
        </w:rPr>
        <w:t xml:space="preserve"> </w:t>
      </w:r>
    </w:p>
    <w:p w:rsidR="00CE6970" w:rsidRDefault="00CE6970" w:rsidP="00CE6970">
      <w:pPr>
        <w:pStyle w:val="SemEspaamento"/>
        <w:ind w:left="0" w:right="216"/>
        <w:jc w:val="both"/>
        <w:rPr>
          <w:rFonts w:ascii="Verdana" w:hAnsi="Verdana"/>
          <w:bCs/>
          <w:color w:val="000099"/>
          <w:sz w:val="18"/>
          <w:szCs w:val="18"/>
        </w:rPr>
      </w:pPr>
    </w:p>
    <w:p w:rsidR="00CE6970" w:rsidRPr="00CE6970" w:rsidRDefault="00CE6970" w:rsidP="00CE6970">
      <w:pPr>
        <w:pStyle w:val="SemEspaamento"/>
        <w:ind w:left="0" w:right="216" w:firstLine="708"/>
        <w:jc w:val="both"/>
        <w:rPr>
          <w:rFonts w:ascii="Verdana" w:hAnsi="Verdana"/>
          <w:bCs/>
          <w:color w:val="000099"/>
          <w:sz w:val="18"/>
          <w:szCs w:val="18"/>
        </w:rPr>
      </w:pPr>
      <w:r w:rsidRPr="00CE6970">
        <w:rPr>
          <w:rFonts w:ascii="Verdana" w:hAnsi="Verdana"/>
          <w:bCs/>
          <w:color w:val="000099"/>
          <w:sz w:val="18"/>
          <w:szCs w:val="18"/>
        </w:rPr>
        <w:t xml:space="preserve">O Ministério do Trabalho e Emprego (MTE) divulgou nesta semana o primeiro balanço da força-tarefa criada em maio de 2013 para analisar os mais de </w:t>
      </w:r>
      <w:proofErr w:type="gramStart"/>
      <w:r w:rsidRPr="00CE6970">
        <w:rPr>
          <w:rFonts w:ascii="Verdana" w:hAnsi="Verdana"/>
          <w:bCs/>
          <w:color w:val="000099"/>
          <w:sz w:val="18"/>
          <w:szCs w:val="18"/>
        </w:rPr>
        <w:t>4</w:t>
      </w:r>
      <w:proofErr w:type="gramEnd"/>
      <w:r w:rsidRPr="00CE6970">
        <w:rPr>
          <w:rFonts w:ascii="Verdana" w:hAnsi="Verdana"/>
          <w:bCs/>
          <w:color w:val="000099"/>
          <w:sz w:val="18"/>
          <w:szCs w:val="18"/>
        </w:rPr>
        <w:t xml:space="preserve"> mil pedidos de registros sindicais que estavam pendentes no órgão. Dentre as principais ações da Secretaria de Relações do Trabalho, </w:t>
      </w:r>
      <w:proofErr w:type="gramStart"/>
      <w:r w:rsidRPr="00CE6970">
        <w:rPr>
          <w:rFonts w:ascii="Verdana" w:hAnsi="Verdana"/>
          <w:bCs/>
          <w:color w:val="000099"/>
          <w:sz w:val="18"/>
          <w:szCs w:val="18"/>
        </w:rPr>
        <w:t>responsável pelo registro sindical, estão</w:t>
      </w:r>
      <w:proofErr w:type="gramEnd"/>
      <w:r w:rsidRPr="00CE6970">
        <w:rPr>
          <w:rFonts w:ascii="Verdana" w:hAnsi="Verdana"/>
          <w:bCs/>
          <w:color w:val="000099"/>
          <w:sz w:val="18"/>
          <w:szCs w:val="18"/>
        </w:rPr>
        <w:t xml:space="preserve"> a implantação do novo Cadastro Nacional de Entidades Sindicais (CNES), que reestrutura o banco de dados e aumenta a segurança do sistema, além do uso obrigatório da certificação digital para acesso à plataforma. </w:t>
      </w:r>
    </w:p>
    <w:p w:rsidR="00CE6970" w:rsidRPr="00CE6970" w:rsidRDefault="00CE6970" w:rsidP="00CE6970">
      <w:pPr>
        <w:pStyle w:val="SemEspaamento"/>
        <w:ind w:left="0" w:right="216" w:firstLine="708"/>
        <w:jc w:val="both"/>
        <w:rPr>
          <w:rFonts w:ascii="Verdana" w:hAnsi="Verdana"/>
          <w:bCs/>
          <w:color w:val="000099"/>
          <w:sz w:val="18"/>
          <w:szCs w:val="18"/>
        </w:rPr>
      </w:pPr>
      <w:r w:rsidRPr="00CE6970">
        <w:rPr>
          <w:rFonts w:ascii="Verdana" w:hAnsi="Verdana"/>
          <w:bCs/>
          <w:color w:val="000099"/>
          <w:sz w:val="18"/>
          <w:szCs w:val="18"/>
        </w:rPr>
        <w:t xml:space="preserve">Por conta do mutirão, houve um aumento de 267% no número de processos distribuídos para análise. De um total de 1300 processos analisados, 944 </w:t>
      </w:r>
      <w:proofErr w:type="gramStart"/>
      <w:r w:rsidRPr="00CE6970">
        <w:rPr>
          <w:rFonts w:ascii="Verdana" w:hAnsi="Verdana"/>
          <w:bCs/>
          <w:color w:val="000099"/>
          <w:sz w:val="18"/>
          <w:szCs w:val="18"/>
        </w:rPr>
        <w:t>foram</w:t>
      </w:r>
      <w:proofErr w:type="gramEnd"/>
      <w:r w:rsidRPr="00CE6970">
        <w:rPr>
          <w:rFonts w:ascii="Verdana" w:hAnsi="Verdana"/>
          <w:bCs/>
          <w:color w:val="000099"/>
          <w:sz w:val="18"/>
          <w:szCs w:val="18"/>
        </w:rPr>
        <w:t xml:space="preserve"> arquivados, o que representa 72,6% dos processos vistos pela Comissão em 2013. </w:t>
      </w:r>
    </w:p>
    <w:p w:rsidR="00CE6970" w:rsidRPr="00CE6970" w:rsidRDefault="00CE6970" w:rsidP="00CE6970">
      <w:pPr>
        <w:pStyle w:val="SemEspaamento"/>
        <w:ind w:left="0" w:right="216" w:firstLine="708"/>
        <w:jc w:val="both"/>
        <w:rPr>
          <w:rFonts w:ascii="Verdana" w:hAnsi="Verdana"/>
          <w:bCs/>
          <w:color w:val="000099"/>
          <w:sz w:val="18"/>
          <w:szCs w:val="18"/>
        </w:rPr>
      </w:pPr>
      <w:r w:rsidRPr="00CE6970">
        <w:rPr>
          <w:rFonts w:ascii="Verdana" w:hAnsi="Verdana"/>
          <w:bCs/>
          <w:color w:val="000099"/>
          <w:sz w:val="18"/>
          <w:szCs w:val="18"/>
        </w:rPr>
        <w:t xml:space="preserve">O MTE identificou, ainda, até dezembro do ano passado, um total de 818 registros sindicais irregulares, cujos solicitantes foram notificados a apresentar documentação para regularização das pendências. Outros 671 registros foram suspensos ou cancelados por inconsistência nos dados. Também foram baixadas sete portarias e ordens de serviço estabelecendo regras mais claras e rígidas para concessão de carta sindical. Houve também uma redução de 38% nos pedidos que aguardavam análise no início de 2013. </w:t>
      </w:r>
    </w:p>
    <w:p w:rsidR="00CE6970" w:rsidRPr="00CE6970" w:rsidRDefault="00CE6970" w:rsidP="00CE6970">
      <w:pPr>
        <w:pStyle w:val="SemEspaamento"/>
        <w:ind w:left="0" w:right="216" w:firstLine="708"/>
        <w:jc w:val="both"/>
        <w:rPr>
          <w:rFonts w:ascii="Verdana" w:hAnsi="Verdana"/>
          <w:bCs/>
          <w:color w:val="000099"/>
          <w:sz w:val="18"/>
          <w:szCs w:val="18"/>
        </w:rPr>
      </w:pPr>
      <w:r w:rsidRPr="00CE6970">
        <w:rPr>
          <w:rFonts w:ascii="Verdana" w:hAnsi="Verdana"/>
          <w:bCs/>
          <w:color w:val="000099"/>
          <w:sz w:val="18"/>
          <w:szCs w:val="18"/>
        </w:rPr>
        <w:t xml:space="preserve">De um total de 2.035 pedidos ainda em análise pela Comissão, 555 são de registro e 180 para alteração estatutária. Destes, foram deferidos e publicados 249 novos registros sindicais. Ressalta-se que nos últimos nove anos, a média anual foi de 391 deferimentos de novos registros. Os 249 registros concedidos representam apenas 19,1% do total de pedidos analisados pela comissão especial.  </w:t>
      </w:r>
    </w:p>
    <w:p w:rsidR="00CE6970" w:rsidRDefault="00CE6970" w:rsidP="00CE6970">
      <w:pPr>
        <w:pStyle w:val="SemEspaamento"/>
        <w:ind w:left="0" w:right="216" w:firstLine="708"/>
        <w:jc w:val="both"/>
        <w:rPr>
          <w:rFonts w:ascii="Verdana" w:hAnsi="Verdana"/>
          <w:bCs/>
          <w:color w:val="000099"/>
          <w:sz w:val="18"/>
          <w:szCs w:val="18"/>
        </w:rPr>
      </w:pPr>
      <w:r w:rsidRPr="00CE6970">
        <w:rPr>
          <w:rFonts w:ascii="Verdana" w:hAnsi="Verdana"/>
          <w:bCs/>
          <w:color w:val="000099"/>
          <w:sz w:val="18"/>
          <w:szCs w:val="18"/>
        </w:rPr>
        <w:t xml:space="preserve">O “mutirão” para análise dos pedidos de registro sindical foi uma das primeiras determinações do ministro Manoel Dias, assim que assumiu o cargo em março de 2013. Manoel Dias justificou a decisão alertando para os riscos de o MTE se tornar um cartório de registro de entidades sindicais, desviando-se de sua atividade central que é a elaboração e desenvolvimento de políticas públicas de trabalho, emprego e renda. Dias determinou ainda a adoção de critérios rigorosos, agilidade na análise dos processos e total transparência em relação aos prazos e procedimentos. Para isso, uma equipe de servidores especializados da Secretaria de Relações do Trabalho (SRT) e das </w:t>
      </w:r>
      <w:proofErr w:type="spellStart"/>
      <w:r w:rsidRPr="00CE6970">
        <w:rPr>
          <w:rFonts w:ascii="Verdana" w:hAnsi="Verdana"/>
          <w:bCs/>
          <w:color w:val="000099"/>
          <w:sz w:val="18"/>
          <w:szCs w:val="18"/>
        </w:rPr>
        <w:t>SRTEs</w:t>
      </w:r>
      <w:proofErr w:type="spellEnd"/>
      <w:r w:rsidRPr="00CE6970">
        <w:rPr>
          <w:rFonts w:ascii="Verdana" w:hAnsi="Verdana"/>
          <w:bCs/>
          <w:color w:val="000099"/>
          <w:sz w:val="18"/>
          <w:szCs w:val="18"/>
        </w:rPr>
        <w:t xml:space="preserve"> foram destacados para analisar os documentos. </w:t>
      </w:r>
    </w:p>
    <w:p w:rsidR="00CE6970" w:rsidRPr="00CE6970" w:rsidRDefault="00CE6970" w:rsidP="00CE6970">
      <w:pPr>
        <w:pStyle w:val="SemEspaamento"/>
        <w:ind w:left="0" w:right="216" w:firstLine="708"/>
        <w:jc w:val="both"/>
        <w:rPr>
          <w:rFonts w:ascii="Verdana" w:hAnsi="Verdana"/>
          <w:bCs/>
          <w:color w:val="000099"/>
          <w:sz w:val="18"/>
          <w:szCs w:val="18"/>
        </w:rPr>
      </w:pPr>
    </w:p>
    <w:p w:rsidR="000826B8" w:rsidRDefault="000826B8" w:rsidP="00CE6970">
      <w:pPr>
        <w:pStyle w:val="SemEspaamento"/>
        <w:ind w:left="0" w:right="216"/>
        <w:jc w:val="both"/>
        <w:rPr>
          <w:rFonts w:ascii="Verdana" w:hAnsi="Verdana"/>
          <w:bCs/>
          <w:color w:val="000099"/>
          <w:sz w:val="18"/>
          <w:szCs w:val="18"/>
        </w:rPr>
      </w:pPr>
    </w:p>
    <w:p w:rsidR="000826B8" w:rsidRDefault="000826B8" w:rsidP="00CE6970">
      <w:pPr>
        <w:pStyle w:val="SemEspaamento"/>
        <w:ind w:left="0" w:right="216"/>
        <w:jc w:val="both"/>
        <w:rPr>
          <w:rFonts w:ascii="Verdana" w:hAnsi="Verdana"/>
          <w:bCs/>
          <w:color w:val="000099"/>
          <w:sz w:val="18"/>
          <w:szCs w:val="18"/>
        </w:rPr>
      </w:pPr>
      <w:r>
        <w:rPr>
          <w:rFonts w:ascii="Verdana" w:hAnsi="Verdana"/>
          <w:bCs/>
          <w:color w:val="000099"/>
          <w:sz w:val="18"/>
          <w:szCs w:val="18"/>
        </w:rPr>
        <w:t>MUTIRÃO DO</w:t>
      </w:r>
      <w:r w:rsidR="00CE6970" w:rsidRPr="00CE6970">
        <w:rPr>
          <w:rFonts w:ascii="Verdana" w:hAnsi="Verdana"/>
          <w:bCs/>
          <w:color w:val="000099"/>
          <w:sz w:val="18"/>
          <w:szCs w:val="18"/>
        </w:rPr>
        <w:t xml:space="preserve"> </w:t>
      </w:r>
      <w:r>
        <w:rPr>
          <w:rFonts w:ascii="Verdana" w:hAnsi="Verdana"/>
          <w:bCs/>
          <w:color w:val="000099"/>
          <w:sz w:val="18"/>
          <w:szCs w:val="18"/>
        </w:rPr>
        <w:tab/>
      </w:r>
      <w:r>
        <w:rPr>
          <w:rFonts w:ascii="Verdana" w:hAnsi="Verdana"/>
          <w:bCs/>
          <w:color w:val="000099"/>
          <w:sz w:val="18"/>
          <w:szCs w:val="18"/>
        </w:rPr>
        <w:tab/>
      </w:r>
      <w:r>
        <w:rPr>
          <w:rFonts w:ascii="Verdana" w:hAnsi="Verdana"/>
          <w:bCs/>
          <w:color w:val="000099"/>
          <w:sz w:val="18"/>
          <w:szCs w:val="18"/>
        </w:rPr>
        <w:tab/>
        <w:t>2011</w:t>
      </w:r>
      <w:r>
        <w:rPr>
          <w:rFonts w:ascii="Verdana" w:hAnsi="Verdana"/>
          <w:bCs/>
          <w:color w:val="000099"/>
          <w:sz w:val="18"/>
          <w:szCs w:val="18"/>
        </w:rPr>
        <w:tab/>
      </w:r>
      <w:r>
        <w:rPr>
          <w:rFonts w:ascii="Verdana" w:hAnsi="Verdana"/>
          <w:bCs/>
          <w:color w:val="000099"/>
          <w:sz w:val="18"/>
          <w:szCs w:val="18"/>
        </w:rPr>
        <w:tab/>
        <w:t>2011/2013</w:t>
      </w:r>
      <w:r>
        <w:rPr>
          <w:rFonts w:ascii="Verdana" w:hAnsi="Verdana"/>
          <w:bCs/>
          <w:color w:val="000099"/>
          <w:sz w:val="18"/>
          <w:szCs w:val="18"/>
        </w:rPr>
        <w:tab/>
        <w:t>2012</w:t>
      </w:r>
      <w:r>
        <w:rPr>
          <w:rFonts w:ascii="Verdana" w:hAnsi="Verdana"/>
          <w:bCs/>
          <w:color w:val="000099"/>
          <w:sz w:val="18"/>
          <w:szCs w:val="18"/>
        </w:rPr>
        <w:tab/>
      </w:r>
      <w:r>
        <w:rPr>
          <w:rFonts w:ascii="Verdana" w:hAnsi="Verdana"/>
          <w:bCs/>
          <w:color w:val="000099"/>
          <w:sz w:val="18"/>
          <w:szCs w:val="18"/>
        </w:rPr>
        <w:tab/>
        <w:t>2012/2013</w:t>
      </w:r>
      <w:r>
        <w:rPr>
          <w:rFonts w:ascii="Verdana" w:hAnsi="Verdana"/>
          <w:bCs/>
          <w:color w:val="000099"/>
          <w:sz w:val="18"/>
          <w:szCs w:val="18"/>
        </w:rPr>
        <w:tab/>
        <w:t>2013</w:t>
      </w:r>
    </w:p>
    <w:p w:rsidR="000826B8" w:rsidRDefault="00CE6970" w:rsidP="00CE6970">
      <w:pPr>
        <w:pStyle w:val="SemEspaamento"/>
        <w:ind w:left="0" w:right="216"/>
        <w:jc w:val="both"/>
        <w:rPr>
          <w:rFonts w:ascii="Verdana" w:hAnsi="Verdana"/>
          <w:bCs/>
          <w:color w:val="000099"/>
          <w:sz w:val="18"/>
          <w:szCs w:val="18"/>
        </w:rPr>
      </w:pPr>
      <w:r w:rsidRPr="00CE6970">
        <w:rPr>
          <w:rFonts w:ascii="Verdana" w:hAnsi="Verdana"/>
          <w:bCs/>
          <w:color w:val="000099"/>
          <w:sz w:val="18"/>
          <w:szCs w:val="18"/>
        </w:rPr>
        <w:t xml:space="preserve">REGISTRO SINDICAL </w:t>
      </w:r>
    </w:p>
    <w:p w:rsidR="000826B8" w:rsidRDefault="00CE6970" w:rsidP="00CE6970">
      <w:pPr>
        <w:pStyle w:val="SemEspaamento"/>
        <w:ind w:left="0" w:right="216"/>
        <w:jc w:val="both"/>
        <w:rPr>
          <w:rFonts w:ascii="Verdana" w:hAnsi="Verdana"/>
          <w:bCs/>
          <w:color w:val="000099"/>
          <w:sz w:val="18"/>
          <w:szCs w:val="18"/>
        </w:rPr>
      </w:pPr>
      <w:r w:rsidRPr="00CE6970">
        <w:rPr>
          <w:rFonts w:ascii="Verdana" w:hAnsi="Verdana"/>
          <w:bCs/>
          <w:color w:val="000099"/>
          <w:sz w:val="18"/>
          <w:szCs w:val="18"/>
        </w:rPr>
        <w:t xml:space="preserve">(Publicações) </w:t>
      </w:r>
    </w:p>
    <w:p w:rsidR="00CE6970" w:rsidRDefault="00CE6970" w:rsidP="00CE6970">
      <w:pPr>
        <w:pStyle w:val="SemEspaamento"/>
        <w:ind w:left="0" w:right="216"/>
        <w:jc w:val="both"/>
        <w:rPr>
          <w:rFonts w:ascii="Verdana" w:hAnsi="Verdana"/>
          <w:bCs/>
          <w:color w:val="000099"/>
          <w:sz w:val="18"/>
          <w:szCs w:val="18"/>
        </w:rPr>
      </w:pPr>
      <w:r w:rsidRPr="00CE6970">
        <w:rPr>
          <w:rFonts w:ascii="Verdana" w:hAnsi="Verdana"/>
          <w:bCs/>
          <w:color w:val="000099"/>
          <w:sz w:val="18"/>
          <w:szCs w:val="18"/>
        </w:rPr>
        <w:t xml:space="preserve">Publicações </w:t>
      </w:r>
      <w:r w:rsidRPr="00CE6970">
        <w:rPr>
          <w:rFonts w:ascii="Verdana" w:hAnsi="Verdana"/>
          <w:bCs/>
          <w:color w:val="000099"/>
          <w:sz w:val="18"/>
          <w:szCs w:val="18"/>
        </w:rPr>
        <w:tab/>
      </w:r>
    </w:p>
    <w:p w:rsidR="00CE6970" w:rsidRDefault="00CE6970" w:rsidP="00CE6970">
      <w:pPr>
        <w:pStyle w:val="SemEspaamento"/>
        <w:ind w:left="0" w:right="216"/>
        <w:jc w:val="both"/>
        <w:rPr>
          <w:rFonts w:ascii="Verdana" w:hAnsi="Verdana"/>
          <w:bCs/>
          <w:color w:val="000099"/>
          <w:sz w:val="18"/>
          <w:szCs w:val="18"/>
        </w:rPr>
      </w:pPr>
      <w:r w:rsidRPr="00CE6970">
        <w:rPr>
          <w:rFonts w:ascii="Verdana" w:hAnsi="Verdana"/>
          <w:bCs/>
          <w:color w:val="000099"/>
          <w:sz w:val="18"/>
          <w:szCs w:val="18"/>
        </w:rPr>
        <w:t>Pedido de Registro</w:t>
      </w:r>
      <w:proofErr w:type="gramStart"/>
      <w:r w:rsidRPr="00CE6970">
        <w:rPr>
          <w:rFonts w:ascii="Verdana" w:hAnsi="Verdana"/>
          <w:bCs/>
          <w:color w:val="000099"/>
          <w:sz w:val="18"/>
          <w:szCs w:val="18"/>
        </w:rPr>
        <w:t xml:space="preserve"> </w:t>
      </w:r>
      <w:r w:rsidR="000826B8">
        <w:rPr>
          <w:rFonts w:ascii="Verdana" w:hAnsi="Verdana"/>
          <w:bCs/>
          <w:color w:val="000099"/>
          <w:sz w:val="18"/>
          <w:szCs w:val="18"/>
        </w:rPr>
        <w:t xml:space="preserve"> </w:t>
      </w:r>
      <w:proofErr w:type="gramEnd"/>
      <w:r w:rsidR="000826B8">
        <w:rPr>
          <w:rFonts w:ascii="Verdana" w:hAnsi="Verdana"/>
          <w:bCs/>
          <w:color w:val="000099"/>
          <w:sz w:val="18"/>
          <w:szCs w:val="18"/>
        </w:rPr>
        <w:tab/>
      </w:r>
      <w:r w:rsidR="000826B8">
        <w:rPr>
          <w:rFonts w:ascii="Verdana" w:hAnsi="Verdana"/>
          <w:bCs/>
          <w:color w:val="000099"/>
          <w:sz w:val="18"/>
          <w:szCs w:val="18"/>
        </w:rPr>
        <w:tab/>
      </w:r>
      <w:r w:rsidRPr="00CE6970">
        <w:rPr>
          <w:rFonts w:ascii="Verdana" w:hAnsi="Verdana"/>
          <w:bCs/>
          <w:color w:val="000099"/>
          <w:sz w:val="18"/>
          <w:szCs w:val="18"/>
        </w:rPr>
        <w:t xml:space="preserve">315 </w:t>
      </w:r>
      <w:r w:rsidRPr="00CE6970">
        <w:rPr>
          <w:rFonts w:ascii="Verdana" w:hAnsi="Verdana"/>
          <w:bCs/>
          <w:color w:val="000099"/>
          <w:sz w:val="18"/>
          <w:szCs w:val="18"/>
        </w:rPr>
        <w:tab/>
      </w:r>
      <w:r w:rsidR="000826B8">
        <w:rPr>
          <w:rFonts w:ascii="Verdana" w:hAnsi="Verdana"/>
          <w:bCs/>
          <w:color w:val="000099"/>
          <w:sz w:val="18"/>
          <w:szCs w:val="18"/>
        </w:rPr>
        <w:tab/>
      </w:r>
      <w:r w:rsidRPr="00CE6970">
        <w:rPr>
          <w:rFonts w:ascii="Verdana" w:hAnsi="Verdana"/>
          <w:bCs/>
          <w:color w:val="000099"/>
          <w:sz w:val="18"/>
          <w:szCs w:val="18"/>
        </w:rPr>
        <w:t xml:space="preserve">+ 76 % </w:t>
      </w:r>
      <w:r w:rsidRPr="00CE6970">
        <w:rPr>
          <w:rFonts w:ascii="Verdana" w:hAnsi="Verdana"/>
          <w:bCs/>
          <w:color w:val="000099"/>
          <w:sz w:val="18"/>
          <w:szCs w:val="18"/>
        </w:rPr>
        <w:tab/>
        <w:t xml:space="preserve">80 </w:t>
      </w:r>
      <w:r w:rsidRPr="00CE6970">
        <w:rPr>
          <w:rFonts w:ascii="Verdana" w:hAnsi="Verdana"/>
          <w:bCs/>
          <w:color w:val="000099"/>
          <w:sz w:val="18"/>
          <w:szCs w:val="18"/>
        </w:rPr>
        <w:tab/>
      </w:r>
      <w:r w:rsidR="000826B8">
        <w:rPr>
          <w:rFonts w:ascii="Verdana" w:hAnsi="Verdana"/>
          <w:bCs/>
          <w:color w:val="000099"/>
          <w:sz w:val="18"/>
          <w:szCs w:val="18"/>
        </w:rPr>
        <w:tab/>
      </w:r>
      <w:r w:rsidRPr="00CE6970">
        <w:rPr>
          <w:rFonts w:ascii="Verdana" w:hAnsi="Verdana"/>
          <w:bCs/>
          <w:color w:val="000099"/>
          <w:sz w:val="18"/>
          <w:szCs w:val="18"/>
        </w:rPr>
        <w:t xml:space="preserve">+ 594 % </w:t>
      </w:r>
      <w:r w:rsidRPr="00CE6970">
        <w:rPr>
          <w:rFonts w:ascii="Verdana" w:hAnsi="Verdana"/>
          <w:bCs/>
          <w:color w:val="000099"/>
          <w:sz w:val="18"/>
          <w:szCs w:val="18"/>
        </w:rPr>
        <w:tab/>
        <w:t xml:space="preserve">555 </w:t>
      </w:r>
    </w:p>
    <w:p w:rsidR="000826B8" w:rsidRPr="00CE6970" w:rsidRDefault="000826B8" w:rsidP="00CE6970">
      <w:pPr>
        <w:pStyle w:val="SemEspaamento"/>
        <w:ind w:left="0" w:right="216"/>
        <w:jc w:val="both"/>
        <w:rPr>
          <w:rFonts w:ascii="Verdana" w:hAnsi="Verdana"/>
          <w:bCs/>
          <w:color w:val="000099"/>
          <w:sz w:val="18"/>
          <w:szCs w:val="18"/>
        </w:rPr>
      </w:pPr>
      <w:r w:rsidRPr="00CE6970">
        <w:rPr>
          <w:rFonts w:ascii="Verdana" w:hAnsi="Verdana"/>
          <w:bCs/>
          <w:color w:val="000099"/>
          <w:sz w:val="18"/>
          <w:szCs w:val="18"/>
        </w:rPr>
        <w:t>/ PPR</w:t>
      </w:r>
    </w:p>
    <w:p w:rsidR="00CE6970" w:rsidRDefault="00CE6970" w:rsidP="00CE6970">
      <w:pPr>
        <w:pStyle w:val="SemEspaamento"/>
        <w:ind w:left="0" w:right="216"/>
        <w:jc w:val="both"/>
        <w:rPr>
          <w:rFonts w:ascii="Verdana" w:hAnsi="Verdana"/>
          <w:bCs/>
          <w:color w:val="000099"/>
          <w:sz w:val="18"/>
          <w:szCs w:val="18"/>
        </w:rPr>
      </w:pPr>
      <w:r w:rsidRPr="00CE6970">
        <w:rPr>
          <w:rFonts w:ascii="Verdana" w:hAnsi="Verdana"/>
          <w:bCs/>
          <w:color w:val="000099"/>
          <w:sz w:val="18"/>
          <w:szCs w:val="18"/>
        </w:rPr>
        <w:t>Alteração</w:t>
      </w:r>
      <w:r w:rsidR="000826B8">
        <w:rPr>
          <w:rFonts w:ascii="Verdana" w:hAnsi="Verdana"/>
          <w:bCs/>
          <w:color w:val="000099"/>
          <w:sz w:val="18"/>
          <w:szCs w:val="18"/>
        </w:rPr>
        <w:tab/>
      </w:r>
      <w:r w:rsidR="000826B8">
        <w:rPr>
          <w:rFonts w:ascii="Verdana" w:hAnsi="Verdana"/>
          <w:bCs/>
          <w:color w:val="000099"/>
          <w:sz w:val="18"/>
          <w:szCs w:val="18"/>
        </w:rPr>
        <w:tab/>
      </w:r>
      <w:r w:rsidR="000826B8">
        <w:rPr>
          <w:rFonts w:ascii="Verdana" w:hAnsi="Verdana"/>
          <w:bCs/>
          <w:color w:val="000099"/>
          <w:sz w:val="18"/>
          <w:szCs w:val="18"/>
        </w:rPr>
        <w:tab/>
      </w:r>
      <w:r w:rsidRPr="00CE6970">
        <w:rPr>
          <w:rFonts w:ascii="Verdana" w:hAnsi="Verdana"/>
          <w:bCs/>
          <w:color w:val="000099"/>
          <w:sz w:val="18"/>
          <w:szCs w:val="18"/>
        </w:rPr>
        <w:t xml:space="preserve">158 </w:t>
      </w:r>
      <w:r w:rsidRPr="00CE6970">
        <w:rPr>
          <w:rFonts w:ascii="Verdana" w:hAnsi="Verdana"/>
          <w:bCs/>
          <w:color w:val="000099"/>
          <w:sz w:val="18"/>
          <w:szCs w:val="18"/>
        </w:rPr>
        <w:tab/>
      </w:r>
      <w:r w:rsidR="000826B8">
        <w:rPr>
          <w:rFonts w:ascii="Verdana" w:hAnsi="Verdana"/>
          <w:bCs/>
          <w:color w:val="000099"/>
          <w:sz w:val="18"/>
          <w:szCs w:val="18"/>
        </w:rPr>
        <w:tab/>
      </w:r>
      <w:r w:rsidRPr="00CE6970">
        <w:rPr>
          <w:rFonts w:ascii="Verdana" w:hAnsi="Verdana"/>
          <w:bCs/>
          <w:color w:val="000099"/>
          <w:sz w:val="18"/>
          <w:szCs w:val="18"/>
        </w:rPr>
        <w:t xml:space="preserve">+ 14 % </w:t>
      </w:r>
      <w:r w:rsidRPr="00CE6970">
        <w:rPr>
          <w:rFonts w:ascii="Verdana" w:hAnsi="Verdana"/>
          <w:bCs/>
          <w:color w:val="000099"/>
          <w:sz w:val="18"/>
          <w:szCs w:val="18"/>
        </w:rPr>
        <w:tab/>
        <w:t xml:space="preserve">45 </w:t>
      </w:r>
      <w:r w:rsidRPr="00CE6970">
        <w:rPr>
          <w:rFonts w:ascii="Verdana" w:hAnsi="Verdana"/>
          <w:bCs/>
          <w:color w:val="000099"/>
          <w:sz w:val="18"/>
          <w:szCs w:val="18"/>
        </w:rPr>
        <w:tab/>
      </w:r>
      <w:r w:rsidR="000826B8">
        <w:rPr>
          <w:rFonts w:ascii="Verdana" w:hAnsi="Verdana"/>
          <w:bCs/>
          <w:color w:val="000099"/>
          <w:sz w:val="18"/>
          <w:szCs w:val="18"/>
        </w:rPr>
        <w:tab/>
      </w:r>
      <w:r w:rsidRPr="00CE6970">
        <w:rPr>
          <w:rFonts w:ascii="Verdana" w:hAnsi="Verdana"/>
          <w:bCs/>
          <w:color w:val="000099"/>
          <w:sz w:val="18"/>
          <w:szCs w:val="18"/>
        </w:rPr>
        <w:t xml:space="preserve">+ 300 % </w:t>
      </w:r>
      <w:r w:rsidRPr="00CE6970">
        <w:rPr>
          <w:rFonts w:ascii="Verdana" w:hAnsi="Verdana"/>
          <w:bCs/>
          <w:color w:val="000099"/>
          <w:sz w:val="18"/>
          <w:szCs w:val="18"/>
        </w:rPr>
        <w:tab/>
        <w:t xml:space="preserve">180 </w:t>
      </w:r>
    </w:p>
    <w:p w:rsidR="000826B8" w:rsidRPr="00CE6970" w:rsidRDefault="000826B8" w:rsidP="00CE6970">
      <w:pPr>
        <w:pStyle w:val="SemEspaamento"/>
        <w:ind w:left="0" w:right="216"/>
        <w:jc w:val="both"/>
        <w:rPr>
          <w:rFonts w:ascii="Verdana" w:hAnsi="Verdana"/>
          <w:bCs/>
          <w:color w:val="000099"/>
          <w:sz w:val="18"/>
          <w:szCs w:val="18"/>
        </w:rPr>
      </w:pPr>
      <w:r w:rsidRPr="000826B8">
        <w:rPr>
          <w:rFonts w:ascii="Verdana" w:hAnsi="Verdana"/>
          <w:bCs/>
          <w:color w:val="000099"/>
          <w:sz w:val="18"/>
          <w:szCs w:val="18"/>
        </w:rPr>
        <w:t>Estatutária / PAE</w:t>
      </w:r>
    </w:p>
    <w:p w:rsidR="00CE6970" w:rsidRDefault="00CE6970" w:rsidP="00CE6970">
      <w:pPr>
        <w:pStyle w:val="SemEspaamento"/>
        <w:ind w:left="0" w:right="216"/>
        <w:jc w:val="both"/>
        <w:rPr>
          <w:rFonts w:ascii="Verdana" w:hAnsi="Verdana"/>
          <w:bCs/>
          <w:color w:val="000099"/>
          <w:sz w:val="18"/>
          <w:szCs w:val="18"/>
        </w:rPr>
      </w:pPr>
      <w:r w:rsidRPr="00CE6970">
        <w:rPr>
          <w:rFonts w:ascii="Verdana" w:hAnsi="Verdana"/>
          <w:bCs/>
          <w:color w:val="000099"/>
          <w:sz w:val="18"/>
          <w:szCs w:val="18"/>
        </w:rPr>
        <w:t>Registro Sindical</w:t>
      </w:r>
      <w:r w:rsidR="000826B8">
        <w:rPr>
          <w:rFonts w:ascii="Verdana" w:hAnsi="Verdana"/>
          <w:bCs/>
          <w:color w:val="000099"/>
          <w:sz w:val="18"/>
          <w:szCs w:val="18"/>
        </w:rPr>
        <w:tab/>
      </w:r>
      <w:r w:rsidR="000826B8">
        <w:rPr>
          <w:rFonts w:ascii="Verdana" w:hAnsi="Verdana"/>
          <w:bCs/>
          <w:color w:val="000099"/>
          <w:sz w:val="18"/>
          <w:szCs w:val="18"/>
        </w:rPr>
        <w:tab/>
      </w:r>
      <w:r w:rsidRPr="00CE6970">
        <w:rPr>
          <w:rFonts w:ascii="Verdana" w:hAnsi="Verdana"/>
          <w:bCs/>
          <w:color w:val="000099"/>
          <w:sz w:val="18"/>
          <w:szCs w:val="18"/>
        </w:rPr>
        <w:t xml:space="preserve">218 </w:t>
      </w:r>
      <w:r w:rsidRPr="00CE6970">
        <w:rPr>
          <w:rFonts w:ascii="Verdana" w:hAnsi="Verdana"/>
          <w:bCs/>
          <w:color w:val="000099"/>
          <w:sz w:val="18"/>
          <w:szCs w:val="18"/>
        </w:rPr>
        <w:tab/>
      </w:r>
      <w:r w:rsidR="000826B8">
        <w:rPr>
          <w:rFonts w:ascii="Verdana" w:hAnsi="Verdana"/>
          <w:bCs/>
          <w:color w:val="000099"/>
          <w:sz w:val="18"/>
          <w:szCs w:val="18"/>
        </w:rPr>
        <w:tab/>
      </w:r>
      <w:r w:rsidRPr="00CE6970">
        <w:rPr>
          <w:rFonts w:ascii="Verdana" w:hAnsi="Verdana"/>
          <w:bCs/>
          <w:color w:val="000099"/>
          <w:sz w:val="18"/>
          <w:szCs w:val="18"/>
        </w:rPr>
        <w:t xml:space="preserve">+ 14 % </w:t>
      </w:r>
      <w:r w:rsidRPr="00CE6970">
        <w:rPr>
          <w:rFonts w:ascii="Verdana" w:hAnsi="Verdana"/>
          <w:bCs/>
          <w:color w:val="000099"/>
          <w:sz w:val="18"/>
          <w:szCs w:val="18"/>
        </w:rPr>
        <w:tab/>
        <w:t xml:space="preserve">100 </w:t>
      </w:r>
      <w:r w:rsidRPr="00CE6970">
        <w:rPr>
          <w:rFonts w:ascii="Verdana" w:hAnsi="Verdana"/>
          <w:bCs/>
          <w:color w:val="000099"/>
          <w:sz w:val="18"/>
          <w:szCs w:val="18"/>
        </w:rPr>
        <w:tab/>
      </w:r>
      <w:r w:rsidR="000826B8">
        <w:rPr>
          <w:rFonts w:ascii="Verdana" w:hAnsi="Verdana"/>
          <w:bCs/>
          <w:color w:val="000099"/>
          <w:sz w:val="18"/>
          <w:szCs w:val="18"/>
        </w:rPr>
        <w:tab/>
      </w:r>
      <w:r w:rsidRPr="00CE6970">
        <w:rPr>
          <w:rFonts w:ascii="Verdana" w:hAnsi="Verdana"/>
          <w:bCs/>
          <w:color w:val="000099"/>
          <w:sz w:val="18"/>
          <w:szCs w:val="18"/>
        </w:rPr>
        <w:t xml:space="preserve">+ 149 % </w:t>
      </w:r>
      <w:r w:rsidRPr="00CE6970">
        <w:rPr>
          <w:rFonts w:ascii="Verdana" w:hAnsi="Verdana"/>
          <w:bCs/>
          <w:color w:val="000099"/>
          <w:sz w:val="18"/>
          <w:szCs w:val="18"/>
        </w:rPr>
        <w:tab/>
        <w:t xml:space="preserve">249 </w:t>
      </w:r>
    </w:p>
    <w:p w:rsidR="000826B8" w:rsidRPr="00CE6970" w:rsidRDefault="000826B8" w:rsidP="00CE6970">
      <w:pPr>
        <w:pStyle w:val="SemEspaamento"/>
        <w:ind w:left="0" w:right="216"/>
        <w:jc w:val="both"/>
        <w:rPr>
          <w:rFonts w:ascii="Verdana" w:hAnsi="Verdana"/>
          <w:bCs/>
          <w:color w:val="000099"/>
          <w:sz w:val="18"/>
          <w:szCs w:val="18"/>
        </w:rPr>
      </w:pPr>
      <w:r w:rsidRPr="00CE6970">
        <w:rPr>
          <w:rFonts w:ascii="Verdana" w:hAnsi="Verdana"/>
          <w:bCs/>
          <w:color w:val="000099"/>
          <w:sz w:val="18"/>
          <w:szCs w:val="18"/>
        </w:rPr>
        <w:t>Publicado/RES</w:t>
      </w:r>
    </w:p>
    <w:p w:rsidR="00CE6970" w:rsidRDefault="00CE6970" w:rsidP="00CE6970">
      <w:pPr>
        <w:pStyle w:val="SemEspaamento"/>
        <w:ind w:left="0" w:right="216"/>
        <w:jc w:val="both"/>
        <w:rPr>
          <w:rFonts w:ascii="Verdana" w:hAnsi="Verdana"/>
          <w:bCs/>
          <w:color w:val="000099"/>
          <w:sz w:val="18"/>
          <w:szCs w:val="18"/>
        </w:rPr>
      </w:pPr>
      <w:r w:rsidRPr="00CE6970">
        <w:rPr>
          <w:rFonts w:ascii="Verdana" w:hAnsi="Verdana"/>
          <w:bCs/>
          <w:color w:val="000099"/>
          <w:sz w:val="18"/>
          <w:szCs w:val="18"/>
        </w:rPr>
        <w:t>Registro de Alt.</w:t>
      </w:r>
      <w:r w:rsidR="000826B8">
        <w:rPr>
          <w:rFonts w:ascii="Verdana" w:hAnsi="Verdana"/>
          <w:bCs/>
          <w:color w:val="000099"/>
          <w:sz w:val="18"/>
          <w:szCs w:val="18"/>
        </w:rPr>
        <w:tab/>
      </w:r>
      <w:r w:rsidR="000826B8">
        <w:rPr>
          <w:rFonts w:ascii="Verdana" w:hAnsi="Verdana"/>
          <w:bCs/>
          <w:color w:val="000099"/>
          <w:sz w:val="18"/>
          <w:szCs w:val="18"/>
        </w:rPr>
        <w:tab/>
      </w:r>
      <w:r w:rsidR="000826B8">
        <w:rPr>
          <w:rFonts w:ascii="Verdana" w:hAnsi="Verdana"/>
          <w:bCs/>
          <w:color w:val="000099"/>
          <w:sz w:val="18"/>
          <w:szCs w:val="18"/>
        </w:rPr>
        <w:tab/>
      </w:r>
      <w:r w:rsidRPr="00CE6970">
        <w:rPr>
          <w:rFonts w:ascii="Verdana" w:hAnsi="Verdana"/>
          <w:bCs/>
          <w:color w:val="000099"/>
          <w:sz w:val="18"/>
          <w:szCs w:val="18"/>
        </w:rPr>
        <w:t xml:space="preserve">145 </w:t>
      </w:r>
      <w:r w:rsidRPr="00CE6970">
        <w:rPr>
          <w:rFonts w:ascii="Verdana" w:hAnsi="Verdana"/>
          <w:bCs/>
          <w:color w:val="000099"/>
          <w:sz w:val="18"/>
          <w:szCs w:val="18"/>
        </w:rPr>
        <w:tab/>
      </w:r>
      <w:r w:rsidR="000826B8">
        <w:rPr>
          <w:rFonts w:ascii="Verdana" w:hAnsi="Verdana"/>
          <w:bCs/>
          <w:color w:val="000099"/>
          <w:sz w:val="18"/>
          <w:szCs w:val="18"/>
        </w:rPr>
        <w:tab/>
      </w:r>
      <w:r w:rsidRPr="00CE6970">
        <w:rPr>
          <w:rFonts w:ascii="Verdana" w:hAnsi="Verdana"/>
          <w:bCs/>
          <w:color w:val="000099"/>
          <w:sz w:val="18"/>
          <w:szCs w:val="18"/>
        </w:rPr>
        <w:t xml:space="preserve">- 36 % </w:t>
      </w:r>
      <w:r w:rsidRPr="00CE6970">
        <w:rPr>
          <w:rFonts w:ascii="Verdana" w:hAnsi="Verdana"/>
          <w:bCs/>
          <w:color w:val="000099"/>
          <w:sz w:val="18"/>
          <w:szCs w:val="18"/>
        </w:rPr>
        <w:tab/>
      </w:r>
      <w:r w:rsidR="000826B8">
        <w:rPr>
          <w:rFonts w:ascii="Verdana" w:hAnsi="Verdana"/>
          <w:bCs/>
          <w:color w:val="000099"/>
          <w:sz w:val="18"/>
          <w:szCs w:val="18"/>
        </w:rPr>
        <w:tab/>
      </w:r>
      <w:r w:rsidRPr="00CE6970">
        <w:rPr>
          <w:rFonts w:ascii="Verdana" w:hAnsi="Verdana"/>
          <w:bCs/>
          <w:color w:val="000099"/>
          <w:sz w:val="18"/>
          <w:szCs w:val="18"/>
        </w:rPr>
        <w:t xml:space="preserve">75 </w:t>
      </w:r>
      <w:r w:rsidRPr="00CE6970">
        <w:rPr>
          <w:rFonts w:ascii="Verdana" w:hAnsi="Verdana"/>
          <w:bCs/>
          <w:color w:val="000099"/>
          <w:sz w:val="18"/>
          <w:szCs w:val="18"/>
        </w:rPr>
        <w:tab/>
      </w:r>
      <w:r w:rsidR="000826B8">
        <w:rPr>
          <w:rFonts w:ascii="Verdana" w:hAnsi="Verdana"/>
          <w:bCs/>
          <w:color w:val="000099"/>
          <w:sz w:val="18"/>
          <w:szCs w:val="18"/>
        </w:rPr>
        <w:tab/>
      </w:r>
      <w:r w:rsidRPr="00CE6970">
        <w:rPr>
          <w:rFonts w:ascii="Verdana" w:hAnsi="Verdana"/>
          <w:bCs/>
          <w:color w:val="000099"/>
          <w:sz w:val="18"/>
          <w:szCs w:val="18"/>
        </w:rPr>
        <w:t xml:space="preserve">+ 23 % </w:t>
      </w:r>
      <w:r w:rsidRPr="00CE6970">
        <w:rPr>
          <w:rFonts w:ascii="Verdana" w:hAnsi="Verdana"/>
          <w:bCs/>
          <w:color w:val="000099"/>
          <w:sz w:val="18"/>
          <w:szCs w:val="18"/>
        </w:rPr>
        <w:tab/>
        <w:t xml:space="preserve">92 </w:t>
      </w:r>
    </w:p>
    <w:p w:rsidR="000826B8" w:rsidRPr="00CE6970" w:rsidRDefault="000826B8" w:rsidP="00CE6970">
      <w:pPr>
        <w:pStyle w:val="SemEspaamento"/>
        <w:ind w:left="0" w:right="216"/>
        <w:jc w:val="both"/>
        <w:rPr>
          <w:rFonts w:ascii="Verdana" w:hAnsi="Verdana"/>
          <w:bCs/>
          <w:color w:val="000099"/>
          <w:sz w:val="18"/>
          <w:szCs w:val="18"/>
        </w:rPr>
      </w:pPr>
      <w:r w:rsidRPr="00CE6970">
        <w:rPr>
          <w:rFonts w:ascii="Verdana" w:hAnsi="Verdana"/>
          <w:bCs/>
          <w:color w:val="000099"/>
          <w:sz w:val="18"/>
          <w:szCs w:val="18"/>
        </w:rPr>
        <w:t>Estatutária Publicado/RAE</w:t>
      </w:r>
    </w:p>
    <w:p w:rsidR="00CE6970" w:rsidRDefault="00CE6970" w:rsidP="00CE6970">
      <w:pPr>
        <w:pStyle w:val="SemEspaamento"/>
        <w:ind w:left="0" w:right="216"/>
        <w:jc w:val="both"/>
        <w:rPr>
          <w:rFonts w:ascii="Verdana" w:hAnsi="Verdana"/>
          <w:bCs/>
          <w:color w:val="000099"/>
          <w:sz w:val="18"/>
          <w:szCs w:val="18"/>
        </w:rPr>
      </w:pPr>
      <w:r w:rsidRPr="00CE6970">
        <w:rPr>
          <w:rFonts w:ascii="Verdana" w:hAnsi="Verdana"/>
          <w:bCs/>
          <w:color w:val="000099"/>
          <w:sz w:val="18"/>
          <w:szCs w:val="18"/>
        </w:rPr>
        <w:t>Registro Sindical</w:t>
      </w:r>
      <w:r w:rsidR="000826B8">
        <w:rPr>
          <w:rFonts w:ascii="Verdana" w:hAnsi="Verdana"/>
          <w:bCs/>
          <w:color w:val="000099"/>
          <w:sz w:val="18"/>
          <w:szCs w:val="18"/>
        </w:rPr>
        <w:tab/>
      </w:r>
      <w:r w:rsidR="000826B8">
        <w:rPr>
          <w:rFonts w:ascii="Verdana" w:hAnsi="Verdana"/>
          <w:bCs/>
          <w:color w:val="000099"/>
          <w:sz w:val="18"/>
          <w:szCs w:val="18"/>
        </w:rPr>
        <w:tab/>
      </w:r>
      <w:r w:rsidRPr="00CE6970">
        <w:rPr>
          <w:rFonts w:ascii="Verdana" w:hAnsi="Verdana"/>
          <w:bCs/>
          <w:color w:val="000099"/>
          <w:sz w:val="18"/>
          <w:szCs w:val="18"/>
        </w:rPr>
        <w:t xml:space="preserve">16 </w:t>
      </w:r>
      <w:r w:rsidRPr="00CE6970">
        <w:rPr>
          <w:rFonts w:ascii="Verdana" w:hAnsi="Verdana"/>
          <w:bCs/>
          <w:color w:val="000099"/>
          <w:sz w:val="18"/>
          <w:szCs w:val="18"/>
        </w:rPr>
        <w:tab/>
      </w:r>
      <w:r w:rsidR="000826B8">
        <w:rPr>
          <w:rFonts w:ascii="Verdana" w:hAnsi="Verdana"/>
          <w:bCs/>
          <w:color w:val="000099"/>
          <w:sz w:val="18"/>
          <w:szCs w:val="18"/>
        </w:rPr>
        <w:tab/>
      </w:r>
      <w:r w:rsidRPr="00CE6970">
        <w:rPr>
          <w:rFonts w:ascii="Verdana" w:hAnsi="Verdana"/>
          <w:bCs/>
          <w:color w:val="000099"/>
          <w:sz w:val="18"/>
          <w:szCs w:val="18"/>
        </w:rPr>
        <w:t xml:space="preserve">- 6 % </w:t>
      </w:r>
      <w:r w:rsidRPr="00CE6970">
        <w:rPr>
          <w:rFonts w:ascii="Verdana" w:hAnsi="Verdana"/>
          <w:bCs/>
          <w:color w:val="000099"/>
          <w:sz w:val="18"/>
          <w:szCs w:val="18"/>
        </w:rPr>
        <w:tab/>
      </w:r>
      <w:r w:rsidR="000826B8">
        <w:rPr>
          <w:rFonts w:ascii="Verdana" w:hAnsi="Verdana"/>
          <w:bCs/>
          <w:color w:val="000099"/>
          <w:sz w:val="18"/>
          <w:szCs w:val="18"/>
        </w:rPr>
        <w:tab/>
      </w:r>
      <w:r w:rsidRPr="00CE6970">
        <w:rPr>
          <w:rFonts w:ascii="Verdana" w:hAnsi="Verdana"/>
          <w:bCs/>
          <w:color w:val="000099"/>
          <w:sz w:val="18"/>
          <w:szCs w:val="18"/>
        </w:rPr>
        <w:t xml:space="preserve">8 </w:t>
      </w:r>
      <w:r w:rsidRPr="00CE6970">
        <w:rPr>
          <w:rFonts w:ascii="Verdana" w:hAnsi="Verdana"/>
          <w:bCs/>
          <w:color w:val="000099"/>
          <w:sz w:val="18"/>
          <w:szCs w:val="18"/>
        </w:rPr>
        <w:tab/>
      </w:r>
      <w:r w:rsidR="000826B8">
        <w:rPr>
          <w:rFonts w:ascii="Verdana" w:hAnsi="Verdana"/>
          <w:bCs/>
          <w:color w:val="000099"/>
          <w:sz w:val="18"/>
          <w:szCs w:val="18"/>
        </w:rPr>
        <w:tab/>
      </w:r>
      <w:r w:rsidRPr="00CE6970">
        <w:rPr>
          <w:rFonts w:ascii="Verdana" w:hAnsi="Verdana"/>
          <w:bCs/>
          <w:color w:val="000099"/>
          <w:sz w:val="18"/>
          <w:szCs w:val="18"/>
        </w:rPr>
        <w:t xml:space="preserve">+ 87 % </w:t>
      </w:r>
      <w:r w:rsidRPr="00CE6970">
        <w:rPr>
          <w:rFonts w:ascii="Verdana" w:hAnsi="Verdana"/>
          <w:bCs/>
          <w:color w:val="000099"/>
          <w:sz w:val="18"/>
          <w:szCs w:val="18"/>
        </w:rPr>
        <w:tab/>
        <w:t xml:space="preserve">15 </w:t>
      </w:r>
    </w:p>
    <w:p w:rsidR="00F86C8E" w:rsidRDefault="000826B8" w:rsidP="00CE6970">
      <w:pPr>
        <w:pStyle w:val="SemEspaamento"/>
        <w:ind w:left="0" w:right="216"/>
        <w:jc w:val="both"/>
        <w:rPr>
          <w:rFonts w:ascii="Verdana" w:hAnsi="Verdana"/>
          <w:bCs/>
          <w:color w:val="000099"/>
          <w:sz w:val="18"/>
          <w:szCs w:val="18"/>
        </w:rPr>
      </w:pPr>
      <w:r w:rsidRPr="00CE6970">
        <w:rPr>
          <w:rFonts w:ascii="Verdana" w:hAnsi="Verdana"/>
          <w:bCs/>
          <w:color w:val="000099"/>
          <w:sz w:val="18"/>
          <w:szCs w:val="18"/>
        </w:rPr>
        <w:t xml:space="preserve">Por Decisão </w:t>
      </w:r>
    </w:p>
    <w:p w:rsidR="000826B8" w:rsidRPr="00CE6970" w:rsidRDefault="000826B8" w:rsidP="00CE6970">
      <w:pPr>
        <w:pStyle w:val="SemEspaamento"/>
        <w:ind w:left="0" w:right="216"/>
        <w:jc w:val="both"/>
        <w:rPr>
          <w:rFonts w:ascii="Verdana" w:hAnsi="Verdana"/>
          <w:bCs/>
          <w:color w:val="000099"/>
          <w:sz w:val="18"/>
          <w:szCs w:val="18"/>
        </w:rPr>
      </w:pPr>
      <w:r w:rsidRPr="00CE6970">
        <w:rPr>
          <w:rFonts w:ascii="Verdana" w:hAnsi="Verdana"/>
          <w:bCs/>
          <w:color w:val="000099"/>
          <w:sz w:val="18"/>
          <w:szCs w:val="18"/>
        </w:rPr>
        <w:t>Judicial/RDJ</w:t>
      </w:r>
    </w:p>
    <w:p w:rsidR="00CE6970" w:rsidRPr="00CE6970" w:rsidRDefault="00CE6970" w:rsidP="00CE6970">
      <w:pPr>
        <w:pStyle w:val="SemEspaamento"/>
        <w:ind w:left="0" w:right="216"/>
        <w:jc w:val="both"/>
        <w:rPr>
          <w:rFonts w:ascii="Verdana" w:hAnsi="Verdana"/>
          <w:bCs/>
          <w:color w:val="000099"/>
          <w:sz w:val="18"/>
          <w:szCs w:val="18"/>
        </w:rPr>
      </w:pPr>
      <w:r w:rsidRPr="00CE6970">
        <w:rPr>
          <w:rFonts w:ascii="Verdana" w:hAnsi="Verdana"/>
          <w:bCs/>
          <w:color w:val="000099"/>
          <w:sz w:val="18"/>
          <w:szCs w:val="18"/>
        </w:rPr>
        <w:t xml:space="preserve">Arquivamento/ARQ </w:t>
      </w:r>
      <w:r w:rsidRPr="00CE6970">
        <w:rPr>
          <w:rFonts w:ascii="Verdana" w:hAnsi="Verdana"/>
          <w:bCs/>
          <w:color w:val="000099"/>
          <w:sz w:val="18"/>
          <w:szCs w:val="18"/>
        </w:rPr>
        <w:tab/>
      </w:r>
      <w:r w:rsidR="000826B8">
        <w:rPr>
          <w:rFonts w:ascii="Verdana" w:hAnsi="Verdana"/>
          <w:bCs/>
          <w:color w:val="000099"/>
          <w:sz w:val="18"/>
          <w:szCs w:val="18"/>
        </w:rPr>
        <w:tab/>
      </w:r>
      <w:r w:rsidRPr="00CE6970">
        <w:rPr>
          <w:rFonts w:ascii="Verdana" w:hAnsi="Verdana"/>
          <w:bCs/>
          <w:color w:val="000099"/>
          <w:sz w:val="18"/>
          <w:szCs w:val="18"/>
        </w:rPr>
        <w:t xml:space="preserve">1.118 </w:t>
      </w:r>
      <w:r w:rsidRPr="00CE6970">
        <w:rPr>
          <w:rFonts w:ascii="Verdana" w:hAnsi="Verdana"/>
          <w:bCs/>
          <w:color w:val="000099"/>
          <w:sz w:val="18"/>
          <w:szCs w:val="18"/>
        </w:rPr>
        <w:tab/>
      </w:r>
      <w:r w:rsidR="000826B8">
        <w:rPr>
          <w:rFonts w:ascii="Verdana" w:hAnsi="Verdana"/>
          <w:bCs/>
          <w:color w:val="000099"/>
          <w:sz w:val="18"/>
          <w:szCs w:val="18"/>
        </w:rPr>
        <w:tab/>
      </w:r>
      <w:r w:rsidRPr="00CE6970">
        <w:rPr>
          <w:rFonts w:ascii="Verdana" w:hAnsi="Verdana"/>
          <w:bCs/>
          <w:color w:val="000099"/>
          <w:sz w:val="18"/>
          <w:szCs w:val="18"/>
        </w:rPr>
        <w:t xml:space="preserve">- 16 % </w:t>
      </w:r>
      <w:r w:rsidRPr="00CE6970">
        <w:rPr>
          <w:rFonts w:ascii="Verdana" w:hAnsi="Verdana"/>
          <w:bCs/>
          <w:color w:val="000099"/>
          <w:sz w:val="18"/>
          <w:szCs w:val="18"/>
        </w:rPr>
        <w:tab/>
      </w:r>
      <w:r w:rsidR="000826B8">
        <w:rPr>
          <w:rFonts w:ascii="Verdana" w:hAnsi="Verdana"/>
          <w:bCs/>
          <w:color w:val="000099"/>
          <w:sz w:val="18"/>
          <w:szCs w:val="18"/>
        </w:rPr>
        <w:tab/>
      </w:r>
      <w:r w:rsidRPr="00CE6970">
        <w:rPr>
          <w:rFonts w:ascii="Verdana" w:hAnsi="Verdana"/>
          <w:bCs/>
          <w:color w:val="000099"/>
          <w:sz w:val="18"/>
          <w:szCs w:val="18"/>
        </w:rPr>
        <w:t xml:space="preserve">341 </w:t>
      </w:r>
      <w:r w:rsidRPr="00CE6970">
        <w:rPr>
          <w:rFonts w:ascii="Verdana" w:hAnsi="Verdana"/>
          <w:bCs/>
          <w:color w:val="000099"/>
          <w:sz w:val="18"/>
          <w:szCs w:val="18"/>
        </w:rPr>
        <w:tab/>
      </w:r>
      <w:r w:rsidR="000826B8">
        <w:rPr>
          <w:rFonts w:ascii="Verdana" w:hAnsi="Verdana"/>
          <w:bCs/>
          <w:color w:val="000099"/>
          <w:sz w:val="18"/>
          <w:szCs w:val="18"/>
        </w:rPr>
        <w:tab/>
      </w:r>
      <w:r w:rsidRPr="00CE6970">
        <w:rPr>
          <w:rFonts w:ascii="Verdana" w:hAnsi="Verdana"/>
          <w:bCs/>
          <w:color w:val="000099"/>
          <w:sz w:val="18"/>
          <w:szCs w:val="18"/>
        </w:rPr>
        <w:t xml:space="preserve">+ 177 % </w:t>
      </w:r>
      <w:r w:rsidRPr="00CE6970">
        <w:rPr>
          <w:rFonts w:ascii="Verdana" w:hAnsi="Verdana"/>
          <w:bCs/>
          <w:color w:val="000099"/>
          <w:sz w:val="18"/>
          <w:szCs w:val="18"/>
        </w:rPr>
        <w:tab/>
        <w:t xml:space="preserve">944 </w:t>
      </w:r>
    </w:p>
    <w:p w:rsidR="00CE6970" w:rsidRDefault="00CE6970" w:rsidP="00CE6970">
      <w:pPr>
        <w:pStyle w:val="SemEspaamento"/>
        <w:ind w:left="0" w:right="216"/>
        <w:jc w:val="both"/>
        <w:rPr>
          <w:rFonts w:ascii="Verdana" w:hAnsi="Verdana"/>
          <w:bCs/>
          <w:color w:val="000099"/>
          <w:sz w:val="18"/>
          <w:szCs w:val="18"/>
        </w:rPr>
      </w:pPr>
      <w:r w:rsidRPr="00CE6970">
        <w:rPr>
          <w:rFonts w:ascii="Verdana" w:hAnsi="Verdana"/>
          <w:bCs/>
          <w:color w:val="000099"/>
          <w:sz w:val="18"/>
          <w:szCs w:val="18"/>
        </w:rPr>
        <w:t xml:space="preserve">TOTAL </w:t>
      </w:r>
      <w:r w:rsidRPr="00CE6970">
        <w:rPr>
          <w:rFonts w:ascii="Verdana" w:hAnsi="Verdana"/>
          <w:bCs/>
          <w:color w:val="000099"/>
          <w:sz w:val="18"/>
          <w:szCs w:val="18"/>
        </w:rPr>
        <w:tab/>
      </w:r>
      <w:r w:rsidR="000826B8">
        <w:rPr>
          <w:rFonts w:ascii="Verdana" w:hAnsi="Verdana"/>
          <w:bCs/>
          <w:color w:val="000099"/>
          <w:sz w:val="18"/>
          <w:szCs w:val="18"/>
        </w:rPr>
        <w:tab/>
      </w:r>
      <w:r w:rsidR="000826B8">
        <w:rPr>
          <w:rFonts w:ascii="Verdana" w:hAnsi="Verdana"/>
          <w:bCs/>
          <w:color w:val="000099"/>
          <w:sz w:val="18"/>
          <w:szCs w:val="18"/>
        </w:rPr>
        <w:tab/>
      </w:r>
      <w:r w:rsidR="000826B8">
        <w:rPr>
          <w:rFonts w:ascii="Verdana" w:hAnsi="Verdana"/>
          <w:bCs/>
          <w:color w:val="000099"/>
          <w:sz w:val="18"/>
          <w:szCs w:val="18"/>
        </w:rPr>
        <w:tab/>
      </w:r>
      <w:r w:rsidRPr="00CE6970">
        <w:rPr>
          <w:rFonts w:ascii="Verdana" w:hAnsi="Verdana"/>
          <w:bCs/>
          <w:color w:val="000099"/>
          <w:sz w:val="18"/>
          <w:szCs w:val="18"/>
        </w:rPr>
        <w:t xml:space="preserve">1.497 </w:t>
      </w:r>
      <w:r w:rsidRPr="00CE6970">
        <w:rPr>
          <w:rFonts w:ascii="Verdana" w:hAnsi="Verdana"/>
          <w:bCs/>
          <w:color w:val="000099"/>
          <w:sz w:val="18"/>
          <w:szCs w:val="18"/>
        </w:rPr>
        <w:tab/>
      </w:r>
      <w:r w:rsidR="000826B8">
        <w:rPr>
          <w:rFonts w:ascii="Verdana" w:hAnsi="Verdana"/>
          <w:bCs/>
          <w:color w:val="000099"/>
          <w:sz w:val="18"/>
          <w:szCs w:val="18"/>
        </w:rPr>
        <w:tab/>
      </w:r>
      <w:r w:rsidRPr="00CE6970">
        <w:rPr>
          <w:rFonts w:ascii="Verdana" w:hAnsi="Verdana"/>
          <w:bCs/>
          <w:color w:val="000099"/>
          <w:sz w:val="18"/>
          <w:szCs w:val="18"/>
        </w:rPr>
        <w:t xml:space="preserve">- 13 % </w:t>
      </w:r>
      <w:r w:rsidRPr="00CE6970">
        <w:rPr>
          <w:rFonts w:ascii="Verdana" w:hAnsi="Verdana"/>
          <w:bCs/>
          <w:color w:val="000099"/>
          <w:sz w:val="18"/>
          <w:szCs w:val="18"/>
        </w:rPr>
        <w:tab/>
      </w:r>
      <w:r w:rsidR="000826B8">
        <w:rPr>
          <w:rFonts w:ascii="Verdana" w:hAnsi="Verdana"/>
          <w:bCs/>
          <w:color w:val="000099"/>
          <w:sz w:val="18"/>
          <w:szCs w:val="18"/>
        </w:rPr>
        <w:tab/>
      </w:r>
      <w:r w:rsidRPr="00CE6970">
        <w:rPr>
          <w:rFonts w:ascii="Verdana" w:hAnsi="Verdana"/>
          <w:bCs/>
          <w:color w:val="000099"/>
          <w:sz w:val="18"/>
          <w:szCs w:val="18"/>
        </w:rPr>
        <w:t xml:space="preserve">524 </w:t>
      </w:r>
      <w:r w:rsidRPr="00CE6970">
        <w:rPr>
          <w:rFonts w:ascii="Verdana" w:hAnsi="Verdana"/>
          <w:bCs/>
          <w:color w:val="000099"/>
          <w:sz w:val="18"/>
          <w:szCs w:val="18"/>
        </w:rPr>
        <w:tab/>
      </w:r>
      <w:r w:rsidR="000826B8">
        <w:rPr>
          <w:rFonts w:ascii="Verdana" w:hAnsi="Verdana"/>
          <w:bCs/>
          <w:color w:val="000099"/>
          <w:sz w:val="18"/>
          <w:szCs w:val="18"/>
        </w:rPr>
        <w:tab/>
      </w:r>
      <w:r w:rsidRPr="00CE6970">
        <w:rPr>
          <w:rFonts w:ascii="Verdana" w:hAnsi="Verdana"/>
          <w:bCs/>
          <w:color w:val="000099"/>
          <w:sz w:val="18"/>
          <w:szCs w:val="18"/>
        </w:rPr>
        <w:t xml:space="preserve">+ 148 % </w:t>
      </w:r>
      <w:r w:rsidRPr="00CE6970">
        <w:rPr>
          <w:rFonts w:ascii="Verdana" w:hAnsi="Verdana"/>
          <w:bCs/>
          <w:color w:val="000099"/>
          <w:sz w:val="18"/>
          <w:szCs w:val="18"/>
        </w:rPr>
        <w:tab/>
        <w:t>2.035</w:t>
      </w:r>
    </w:p>
    <w:p w:rsidR="00CE6970" w:rsidRDefault="000826B8" w:rsidP="00765966">
      <w:pPr>
        <w:pStyle w:val="SemEspaamento"/>
        <w:ind w:left="0" w:right="216"/>
        <w:jc w:val="both"/>
        <w:rPr>
          <w:rFonts w:ascii="Verdana" w:hAnsi="Verdana"/>
          <w:bCs/>
          <w:color w:val="000099"/>
          <w:sz w:val="18"/>
          <w:szCs w:val="18"/>
        </w:rPr>
      </w:pPr>
      <w:r>
        <w:rPr>
          <w:rFonts w:ascii="Verdana" w:hAnsi="Verdana"/>
          <w:bCs/>
          <w:color w:val="000099"/>
          <w:sz w:val="18"/>
          <w:szCs w:val="18"/>
        </w:rPr>
        <w:tab/>
      </w:r>
    </w:p>
    <w:p w:rsidR="00CE6970" w:rsidRDefault="00CE6970" w:rsidP="00CE6970">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FONTE: Assessoria de Imprensa/TEM, </w:t>
      </w:r>
      <w:r w:rsidRPr="00CE6970">
        <w:rPr>
          <w:rFonts w:ascii="Verdana" w:hAnsi="Verdana"/>
          <w:bCs/>
          <w:color w:val="000099"/>
          <w:sz w:val="18"/>
          <w:szCs w:val="18"/>
        </w:rPr>
        <w:t>27/02/2014</w:t>
      </w:r>
      <w:r>
        <w:rPr>
          <w:rFonts w:ascii="Verdana" w:hAnsi="Verdana"/>
          <w:bCs/>
          <w:color w:val="000099"/>
          <w:sz w:val="18"/>
          <w:szCs w:val="18"/>
        </w:rPr>
        <w:t>.</w:t>
      </w:r>
    </w:p>
    <w:p w:rsidR="00CE6970" w:rsidRDefault="00CE6970" w:rsidP="00CE6970">
      <w:pPr>
        <w:pStyle w:val="SemEspaamento"/>
        <w:ind w:left="0" w:right="216"/>
        <w:jc w:val="both"/>
        <w:rPr>
          <w:rFonts w:ascii="Verdana" w:hAnsi="Verdana"/>
          <w:bCs/>
          <w:color w:val="000099"/>
          <w:sz w:val="18"/>
          <w:szCs w:val="18"/>
        </w:rPr>
      </w:pPr>
    </w:p>
    <w:p w:rsidR="00CE6970" w:rsidRDefault="00CE6970" w:rsidP="00CE6970">
      <w:pPr>
        <w:pStyle w:val="SemEspaamento"/>
        <w:ind w:left="0" w:right="216"/>
        <w:jc w:val="both"/>
        <w:rPr>
          <w:rFonts w:ascii="Verdana" w:hAnsi="Verdana"/>
          <w:bCs/>
          <w:color w:val="000099"/>
          <w:sz w:val="18"/>
          <w:szCs w:val="18"/>
        </w:rPr>
      </w:pPr>
    </w:p>
    <w:p w:rsidR="00CE6970" w:rsidRDefault="00CE6970" w:rsidP="00CE6970">
      <w:pPr>
        <w:pStyle w:val="SemEspaamento"/>
        <w:ind w:left="0" w:right="216"/>
        <w:jc w:val="both"/>
        <w:rPr>
          <w:rFonts w:ascii="Verdana" w:hAnsi="Verdana"/>
          <w:bCs/>
          <w:color w:val="000099"/>
          <w:sz w:val="18"/>
          <w:szCs w:val="18"/>
        </w:rPr>
      </w:pPr>
    </w:p>
    <w:p w:rsidR="00765966" w:rsidRDefault="00765966" w:rsidP="00765966">
      <w:pPr>
        <w:pStyle w:val="SemEspaamento"/>
        <w:ind w:left="0" w:right="216"/>
        <w:jc w:val="both"/>
        <w:rPr>
          <w:rFonts w:ascii="Verdana" w:hAnsi="Verdana"/>
          <w:bCs/>
          <w:color w:val="000099"/>
          <w:sz w:val="18"/>
          <w:szCs w:val="18"/>
        </w:rPr>
      </w:pPr>
    </w:p>
    <w:p w:rsidR="007C305F" w:rsidRDefault="007C305F" w:rsidP="007C305F">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7C305F" w:rsidRDefault="00765966" w:rsidP="007C305F">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12/03</w:t>
      </w:r>
      <w:r w:rsidR="007C305F">
        <w:rPr>
          <w:rFonts w:ascii="Verdana" w:hAnsi="Verdana" w:cs="Arial"/>
          <w:b/>
          <w:bCs/>
          <w:color w:val="FF0000"/>
          <w:sz w:val="18"/>
          <w:szCs w:val="18"/>
        </w:rPr>
        <w:t>/2014</w:t>
      </w:r>
    </w:p>
    <w:p w:rsidR="007C305F" w:rsidRDefault="007C305F" w:rsidP="007C305F">
      <w:pPr>
        <w:pStyle w:val="SemEspaamento"/>
        <w:ind w:left="0" w:right="215"/>
        <w:jc w:val="both"/>
        <w:rPr>
          <w:rFonts w:ascii="Verdana" w:hAnsi="Verdana"/>
          <w:bCs/>
          <w:color w:val="000099"/>
          <w:sz w:val="18"/>
          <w:szCs w:val="18"/>
        </w:rPr>
      </w:pPr>
    </w:p>
    <w:p w:rsidR="00765966" w:rsidRDefault="00765966" w:rsidP="00765966">
      <w:pPr>
        <w:pStyle w:val="SemEspaamento"/>
        <w:ind w:left="0" w:right="215"/>
        <w:jc w:val="both"/>
        <w:rPr>
          <w:rFonts w:ascii="Verdana" w:hAnsi="Verdana"/>
          <w:bCs/>
          <w:color w:val="000099"/>
          <w:sz w:val="18"/>
          <w:szCs w:val="18"/>
        </w:rPr>
      </w:pPr>
    </w:p>
    <w:p w:rsidR="00765966" w:rsidRPr="00765966" w:rsidRDefault="00765966" w:rsidP="0044755F">
      <w:pPr>
        <w:pStyle w:val="SemEspaamento"/>
        <w:ind w:left="0" w:right="215" w:firstLine="708"/>
        <w:jc w:val="center"/>
        <w:rPr>
          <w:rFonts w:ascii="Verdana" w:hAnsi="Verdana"/>
          <w:b/>
          <w:bCs/>
          <w:caps/>
          <w:color w:val="000099"/>
          <w:sz w:val="18"/>
          <w:szCs w:val="18"/>
        </w:rPr>
      </w:pPr>
      <w:r w:rsidRPr="00765966">
        <w:rPr>
          <w:rFonts w:ascii="Verdana" w:hAnsi="Verdana"/>
          <w:b/>
          <w:bCs/>
          <w:caps/>
          <w:color w:val="000099"/>
          <w:sz w:val="18"/>
          <w:szCs w:val="18"/>
        </w:rPr>
        <w:t>Prefeitura decreta feriados para os jogos da Copa do Mundo na cidade</w:t>
      </w:r>
    </w:p>
    <w:p w:rsidR="00765966" w:rsidRPr="00765966" w:rsidRDefault="00765966" w:rsidP="00765966">
      <w:pPr>
        <w:pStyle w:val="SemEspaamento"/>
        <w:ind w:left="0" w:right="215"/>
        <w:jc w:val="both"/>
        <w:rPr>
          <w:rFonts w:ascii="Verdana" w:hAnsi="Verdana"/>
          <w:bCs/>
          <w:color w:val="000099"/>
          <w:sz w:val="18"/>
          <w:szCs w:val="18"/>
        </w:rPr>
      </w:pPr>
    </w:p>
    <w:p w:rsidR="00765966" w:rsidRPr="00765966" w:rsidRDefault="00765966" w:rsidP="00765966">
      <w:pPr>
        <w:pStyle w:val="SemEspaamento"/>
        <w:ind w:left="0" w:right="215" w:firstLine="708"/>
        <w:jc w:val="both"/>
        <w:rPr>
          <w:rFonts w:ascii="Verdana" w:hAnsi="Verdana"/>
          <w:bCs/>
          <w:color w:val="000099"/>
          <w:sz w:val="18"/>
          <w:szCs w:val="18"/>
        </w:rPr>
      </w:pPr>
      <w:r w:rsidRPr="00765966">
        <w:rPr>
          <w:rFonts w:ascii="Verdana" w:hAnsi="Verdana"/>
          <w:bCs/>
          <w:color w:val="000099"/>
          <w:sz w:val="18"/>
          <w:szCs w:val="18"/>
        </w:rPr>
        <w:t xml:space="preserve">Conforme publicado no Diário Oficial do Município do Rio de Janeiro desta quarta-feira (12/03), a Prefeitura do Rio decretou feriado parcial nos dias 18 e 25 de junho e feriado integral no dia 4 de julho de 2014, em virtude da realização das partidas da Copa do Mundo da FIFA na cidade, em dias úteis. A medida visa a reduzir o fluxo de veículos, minimizar possíveis transtornos para a população, e </w:t>
      </w:r>
      <w:proofErr w:type="gramStart"/>
      <w:r w:rsidRPr="00765966">
        <w:rPr>
          <w:rFonts w:ascii="Verdana" w:hAnsi="Verdana"/>
          <w:bCs/>
          <w:color w:val="000099"/>
          <w:sz w:val="18"/>
          <w:szCs w:val="18"/>
        </w:rPr>
        <w:t>agilizar</w:t>
      </w:r>
      <w:proofErr w:type="gramEnd"/>
      <w:r w:rsidRPr="00765966">
        <w:rPr>
          <w:rFonts w:ascii="Verdana" w:hAnsi="Verdana"/>
          <w:bCs/>
          <w:color w:val="000099"/>
          <w:sz w:val="18"/>
          <w:szCs w:val="18"/>
        </w:rPr>
        <w:t xml:space="preserve"> o deslocamento dos torcedo</w:t>
      </w:r>
      <w:r>
        <w:rPr>
          <w:rFonts w:ascii="Verdana" w:hAnsi="Verdana"/>
          <w:bCs/>
          <w:color w:val="000099"/>
          <w:sz w:val="18"/>
          <w:szCs w:val="18"/>
        </w:rPr>
        <w:t>res para o estádio do Maracanã.</w:t>
      </w:r>
    </w:p>
    <w:p w:rsidR="00765966" w:rsidRPr="00765966" w:rsidRDefault="00765966" w:rsidP="00765966">
      <w:pPr>
        <w:pStyle w:val="SemEspaamento"/>
        <w:ind w:left="0" w:right="215" w:firstLine="708"/>
        <w:jc w:val="both"/>
        <w:rPr>
          <w:rFonts w:ascii="Verdana" w:hAnsi="Verdana"/>
          <w:bCs/>
          <w:color w:val="000099"/>
          <w:sz w:val="18"/>
          <w:szCs w:val="18"/>
        </w:rPr>
      </w:pPr>
      <w:r w:rsidRPr="00765966">
        <w:rPr>
          <w:rFonts w:ascii="Verdana" w:hAnsi="Verdana"/>
          <w:bCs/>
          <w:color w:val="000099"/>
          <w:sz w:val="18"/>
          <w:szCs w:val="18"/>
        </w:rPr>
        <w:t>Nos jogos das quartas-feiras, dias 18 e 25 de junho, quando ocorrem respectivamente as partidas entre Espanha e Chile (16h) e Equador e França (17h), o feriado será a partir de meio-dia. Já na disputa de sexta-feira, dia 4 de julho, às 13h (Quartas de Final), o feriado será integral.</w:t>
      </w:r>
    </w:p>
    <w:p w:rsidR="00765966" w:rsidRPr="00765966" w:rsidRDefault="00765966" w:rsidP="00765966">
      <w:pPr>
        <w:pStyle w:val="SemEspaamento"/>
        <w:ind w:left="0" w:right="215" w:firstLine="708"/>
        <w:jc w:val="both"/>
        <w:rPr>
          <w:rFonts w:ascii="Verdana" w:hAnsi="Verdana"/>
          <w:bCs/>
          <w:color w:val="000099"/>
          <w:sz w:val="18"/>
          <w:szCs w:val="18"/>
        </w:rPr>
      </w:pPr>
      <w:r>
        <w:rPr>
          <w:rFonts w:ascii="Verdana" w:hAnsi="Verdana"/>
          <w:bCs/>
          <w:color w:val="000099"/>
          <w:sz w:val="18"/>
          <w:szCs w:val="18"/>
        </w:rPr>
        <w:t xml:space="preserve"> </w:t>
      </w:r>
      <w:r w:rsidRPr="00765966">
        <w:rPr>
          <w:rFonts w:ascii="Verdana" w:hAnsi="Verdana"/>
          <w:bCs/>
          <w:color w:val="000099"/>
          <w:sz w:val="18"/>
          <w:szCs w:val="18"/>
        </w:rPr>
        <w:t xml:space="preserve">Para a prefeitura, os feriados nos dias úteis objetivam uma condição melhor de mobilidade, para que cariocas e turistas tenham a oportunidade de participar desse momento tão especial, estejam eles no Maracanã ou não. Os feriados também potencializam a possibilidade de fazer com que a cidade entre no clima do evento e se envolva ainda mais com a competição. Importante lembrar que a Copa do Mundo da FIFA é o maior evento midiático do planeta e o Brasil é o país do futebol, então nada melhor do que fazer desse evento um momento histórico para a nossa cidade - explicou Leonardo Maciel, presidente </w:t>
      </w:r>
      <w:proofErr w:type="gramStart"/>
      <w:r w:rsidRPr="00765966">
        <w:rPr>
          <w:rFonts w:ascii="Verdana" w:hAnsi="Verdana"/>
          <w:bCs/>
          <w:color w:val="000099"/>
          <w:sz w:val="18"/>
          <w:szCs w:val="18"/>
        </w:rPr>
        <w:t>da Rio</w:t>
      </w:r>
      <w:proofErr w:type="gramEnd"/>
      <w:r w:rsidRPr="00765966">
        <w:rPr>
          <w:rFonts w:ascii="Verdana" w:hAnsi="Verdana"/>
          <w:bCs/>
          <w:color w:val="000099"/>
          <w:sz w:val="18"/>
          <w:szCs w:val="18"/>
        </w:rPr>
        <w:t xml:space="preserve"> Eventos, empresa pública municipal que coordena as ações da cidade para a Copa do Mundo. </w:t>
      </w:r>
    </w:p>
    <w:p w:rsidR="00765966" w:rsidRPr="00765966" w:rsidRDefault="00765966" w:rsidP="00765966">
      <w:pPr>
        <w:pStyle w:val="SemEspaamento"/>
        <w:ind w:left="0" w:right="215" w:firstLine="708"/>
        <w:jc w:val="both"/>
        <w:rPr>
          <w:rFonts w:ascii="Verdana" w:hAnsi="Verdana"/>
          <w:bCs/>
          <w:color w:val="000099"/>
          <w:sz w:val="18"/>
          <w:szCs w:val="18"/>
        </w:rPr>
      </w:pPr>
      <w:r w:rsidRPr="00765966">
        <w:rPr>
          <w:rFonts w:ascii="Verdana" w:hAnsi="Verdana"/>
          <w:bCs/>
          <w:color w:val="000099"/>
          <w:sz w:val="18"/>
          <w:szCs w:val="18"/>
        </w:rPr>
        <w:t xml:space="preserve">A Prefeitura do Rio está autorizada a decretar feriados no período de realização da Copa do Mundo da FIFA Brasil 2014, pelo art.3º da Lei 5.591, de 11 de junho de 2013. A cidade receberá sete partidas da Copa, incluindo a final da competição. </w:t>
      </w:r>
    </w:p>
    <w:p w:rsidR="00765966" w:rsidRPr="00765966" w:rsidRDefault="00765966" w:rsidP="00765966">
      <w:pPr>
        <w:pStyle w:val="SemEspaamento"/>
        <w:ind w:left="0" w:right="215" w:firstLine="708"/>
        <w:jc w:val="both"/>
        <w:rPr>
          <w:rFonts w:ascii="Verdana" w:hAnsi="Verdana"/>
          <w:bCs/>
          <w:color w:val="000099"/>
          <w:sz w:val="18"/>
          <w:szCs w:val="18"/>
        </w:rPr>
      </w:pPr>
      <w:r>
        <w:rPr>
          <w:rFonts w:ascii="Verdana" w:hAnsi="Verdana"/>
          <w:bCs/>
          <w:color w:val="000099"/>
          <w:sz w:val="18"/>
          <w:szCs w:val="18"/>
        </w:rPr>
        <w:t xml:space="preserve"> </w:t>
      </w:r>
      <w:r w:rsidRPr="00765966">
        <w:rPr>
          <w:rFonts w:ascii="Verdana" w:hAnsi="Verdana"/>
          <w:bCs/>
          <w:color w:val="000099"/>
          <w:sz w:val="18"/>
          <w:szCs w:val="18"/>
        </w:rPr>
        <w:t xml:space="preserve">Ficam excluídos da medida os órgãos cujos serviços não permitam a paralisação, tais como unidades de saúde, básicas e hospitalares, públicas e privadas, e os serviços de transporte público, além de órgãos municipais essenciais à administração. Além disso, também não haverá feriado nos seguintes estabelecimentos, que deverão funcionar regularmente: comércio de rua; bares; restaurantes; centros comerciais e shopping centers; galerias; estabelecimentos culturais; pontos turísticos; empresas na área de turismo; hotéis, empresas jornalísticas e de </w:t>
      </w:r>
      <w:proofErr w:type="spellStart"/>
      <w:r w:rsidRPr="00765966">
        <w:rPr>
          <w:rFonts w:ascii="Verdana" w:hAnsi="Verdana"/>
          <w:bCs/>
          <w:color w:val="000099"/>
          <w:sz w:val="18"/>
          <w:szCs w:val="18"/>
        </w:rPr>
        <w:t>radiofusão</w:t>
      </w:r>
      <w:proofErr w:type="spellEnd"/>
      <w:r w:rsidRPr="00765966">
        <w:rPr>
          <w:rFonts w:ascii="Verdana" w:hAnsi="Verdana"/>
          <w:bCs/>
          <w:color w:val="000099"/>
          <w:sz w:val="18"/>
          <w:szCs w:val="18"/>
        </w:rPr>
        <w:t>.</w:t>
      </w:r>
    </w:p>
    <w:p w:rsidR="00765966" w:rsidRDefault="00765966" w:rsidP="00765966">
      <w:pPr>
        <w:pStyle w:val="SemEspaamento"/>
        <w:ind w:left="0" w:right="215" w:firstLine="708"/>
        <w:jc w:val="both"/>
        <w:rPr>
          <w:rFonts w:ascii="Verdana" w:hAnsi="Verdana"/>
          <w:bCs/>
          <w:color w:val="000099"/>
          <w:sz w:val="18"/>
          <w:szCs w:val="18"/>
        </w:rPr>
      </w:pPr>
      <w:r>
        <w:rPr>
          <w:rFonts w:ascii="Verdana" w:hAnsi="Verdana"/>
          <w:bCs/>
          <w:color w:val="000099"/>
          <w:sz w:val="18"/>
          <w:szCs w:val="18"/>
        </w:rPr>
        <w:t xml:space="preserve"> </w:t>
      </w:r>
      <w:r w:rsidRPr="00765966">
        <w:rPr>
          <w:rFonts w:ascii="Verdana" w:hAnsi="Verdana"/>
          <w:bCs/>
          <w:color w:val="000099"/>
          <w:sz w:val="18"/>
          <w:szCs w:val="18"/>
        </w:rPr>
        <w:t>Com relação aos órgãos não incluídos nos feriados, a visão da prefeitura é de que esse é o momento em que a cidade precisa oferecer todos os serviços: o comércio, estabelecimentos culturais e pontos turísticos têm de estar abertos para atender a todos os visitantes. Nós precisamos trabalhar e atuar com toda a nossa capacidade. Não podemos parar. Esse é o nosso mo</w:t>
      </w:r>
      <w:r>
        <w:rPr>
          <w:rFonts w:ascii="Verdana" w:hAnsi="Verdana"/>
          <w:bCs/>
          <w:color w:val="000099"/>
          <w:sz w:val="18"/>
          <w:szCs w:val="18"/>
        </w:rPr>
        <w:t xml:space="preserve">mento - disse Leonardo Maciel. </w:t>
      </w:r>
    </w:p>
    <w:p w:rsidR="00765966" w:rsidRPr="00765966" w:rsidRDefault="00765966" w:rsidP="00765966">
      <w:pPr>
        <w:pStyle w:val="SemEspaamento"/>
        <w:ind w:left="0" w:right="215" w:firstLine="708"/>
        <w:jc w:val="both"/>
        <w:rPr>
          <w:rFonts w:ascii="Verdana" w:hAnsi="Verdana"/>
          <w:bCs/>
          <w:color w:val="000099"/>
          <w:sz w:val="18"/>
          <w:szCs w:val="18"/>
        </w:rPr>
      </w:pPr>
      <w:r w:rsidRPr="00765966">
        <w:rPr>
          <w:rFonts w:ascii="Verdana" w:hAnsi="Verdana"/>
          <w:bCs/>
          <w:color w:val="000099"/>
          <w:sz w:val="18"/>
          <w:szCs w:val="18"/>
        </w:rPr>
        <w:t xml:space="preserve">A prefeitura também publicou decretos que fixam regras para o bom funcionamento da cidade durante o período da Copa do Mundo.  Do dia 22 de maio a 18 de julho, ficam suspensas as obras e reparos em vias públicas para evitar transtornos nos deslocamentos de cariocas e turistas. Segundo o decreto, o trânsito da cidade, já saturado, em função de sua frota de mais de 2,5 milhões de veículos, não comporta o fechamento de vias ou obstruções temporárias para receber os milhares de torcedores que acompanharão os jogos. Somente em casos excepcionais, justificados a critério da Secretaria Municipal de Conservação e Serviços Públicos, o serviço poderá ser tolerado.  </w:t>
      </w:r>
    </w:p>
    <w:p w:rsidR="00765966" w:rsidRDefault="00765966" w:rsidP="00765966">
      <w:pPr>
        <w:pStyle w:val="SemEspaamento"/>
        <w:ind w:left="0" w:right="215" w:firstLine="708"/>
        <w:jc w:val="both"/>
        <w:rPr>
          <w:rFonts w:ascii="Verdana" w:hAnsi="Verdana"/>
          <w:bCs/>
          <w:color w:val="000099"/>
          <w:sz w:val="18"/>
          <w:szCs w:val="18"/>
        </w:rPr>
      </w:pPr>
      <w:r>
        <w:rPr>
          <w:rFonts w:ascii="Verdana" w:hAnsi="Verdana"/>
          <w:bCs/>
          <w:color w:val="000099"/>
          <w:sz w:val="18"/>
          <w:szCs w:val="18"/>
        </w:rPr>
        <w:t xml:space="preserve"> </w:t>
      </w:r>
      <w:r w:rsidRPr="00765966">
        <w:rPr>
          <w:rFonts w:ascii="Verdana" w:hAnsi="Verdana"/>
          <w:bCs/>
          <w:color w:val="000099"/>
          <w:sz w:val="18"/>
          <w:szCs w:val="18"/>
        </w:rPr>
        <w:t>O mesmo decreto também revoga as autorizações concedidas para eventos no município neste período, para evitar o aumento do fluxo de pessoas e veículos nas vias da cidade. Os pedidos de autorização já deferidos e novas solicitações deverão ser encaminhados à Secretaria Municipal de Ordem Pública (</w:t>
      </w:r>
      <w:proofErr w:type="spellStart"/>
      <w:r w:rsidRPr="00765966">
        <w:rPr>
          <w:rFonts w:ascii="Verdana" w:hAnsi="Verdana"/>
          <w:bCs/>
          <w:color w:val="000099"/>
          <w:sz w:val="18"/>
          <w:szCs w:val="18"/>
        </w:rPr>
        <w:t>Seop</w:t>
      </w:r>
      <w:proofErr w:type="spellEnd"/>
      <w:r w:rsidRPr="00765966">
        <w:rPr>
          <w:rFonts w:ascii="Verdana" w:hAnsi="Verdana"/>
          <w:bCs/>
          <w:color w:val="000099"/>
          <w:sz w:val="18"/>
          <w:szCs w:val="18"/>
        </w:rPr>
        <w:t>), que ouvirá parecer da Secretaria Especial de Turismo quanto à conveniência e à opor</w:t>
      </w:r>
      <w:r>
        <w:rPr>
          <w:rFonts w:ascii="Verdana" w:hAnsi="Verdana"/>
          <w:bCs/>
          <w:color w:val="000099"/>
          <w:sz w:val="18"/>
          <w:szCs w:val="18"/>
        </w:rPr>
        <w:t>tunidade de eventual permissão.</w:t>
      </w:r>
    </w:p>
    <w:p w:rsidR="00765966" w:rsidRPr="00765966" w:rsidRDefault="00765966" w:rsidP="00765966">
      <w:pPr>
        <w:pStyle w:val="SemEspaamento"/>
        <w:ind w:left="0" w:right="215" w:firstLine="708"/>
        <w:jc w:val="both"/>
        <w:rPr>
          <w:rFonts w:ascii="Verdana" w:hAnsi="Verdana"/>
          <w:bCs/>
          <w:color w:val="000099"/>
          <w:sz w:val="18"/>
          <w:szCs w:val="18"/>
        </w:rPr>
      </w:pPr>
      <w:r w:rsidRPr="00765966">
        <w:rPr>
          <w:rFonts w:ascii="Verdana" w:hAnsi="Verdana"/>
          <w:bCs/>
          <w:color w:val="000099"/>
          <w:sz w:val="18"/>
          <w:szCs w:val="18"/>
        </w:rPr>
        <w:t xml:space="preserve">Haverá ainda a criação de uma área exclusiva para atividades comerciais e de publicidade autorizadas pela </w:t>
      </w:r>
      <w:proofErr w:type="gramStart"/>
      <w:r w:rsidRPr="00765966">
        <w:rPr>
          <w:rFonts w:ascii="Verdana" w:hAnsi="Verdana"/>
          <w:bCs/>
          <w:color w:val="000099"/>
          <w:sz w:val="18"/>
          <w:szCs w:val="18"/>
        </w:rPr>
        <w:t>Fifa</w:t>
      </w:r>
      <w:proofErr w:type="gramEnd"/>
      <w:r w:rsidRPr="00765966">
        <w:rPr>
          <w:rFonts w:ascii="Verdana" w:hAnsi="Verdana"/>
          <w:bCs/>
          <w:color w:val="000099"/>
          <w:sz w:val="18"/>
          <w:szCs w:val="18"/>
        </w:rPr>
        <w:t xml:space="preserve"> e por pessoas ou entidades indicadas por ela, correspondente ao raio de um quilômetro a partir do Estádio Jornalista Mário Filho (Maracanã), contado da face externa de sua murada. O objetivo é "coibir a prática ilegal de marketing de emboscada", que tira proveito econômico, mercadológico ou de imagem sobre a competição. O direito de atividades comerciais ficará restrito à </w:t>
      </w:r>
      <w:proofErr w:type="gramStart"/>
      <w:r w:rsidRPr="00765966">
        <w:rPr>
          <w:rFonts w:ascii="Verdana" w:hAnsi="Verdana"/>
          <w:bCs/>
          <w:color w:val="000099"/>
          <w:sz w:val="18"/>
          <w:szCs w:val="18"/>
        </w:rPr>
        <w:t>Fifa</w:t>
      </w:r>
      <w:proofErr w:type="gramEnd"/>
      <w:r w:rsidRPr="00765966">
        <w:rPr>
          <w:rFonts w:ascii="Verdana" w:hAnsi="Verdana"/>
          <w:bCs/>
          <w:color w:val="000099"/>
          <w:sz w:val="18"/>
          <w:szCs w:val="18"/>
        </w:rPr>
        <w:t xml:space="preserve"> e às pessoas ou entidades por ela indicadas, sendo proibida a exibição indevida de anunciantes que não sejam os patrocinadores oficiais da competição.</w:t>
      </w:r>
    </w:p>
    <w:p w:rsidR="00765966" w:rsidRPr="00765966" w:rsidRDefault="00765966" w:rsidP="00765966">
      <w:pPr>
        <w:pStyle w:val="SemEspaamento"/>
        <w:ind w:left="0" w:right="215" w:firstLine="708"/>
        <w:jc w:val="both"/>
        <w:rPr>
          <w:rFonts w:ascii="Verdana" w:hAnsi="Verdana"/>
          <w:bCs/>
          <w:color w:val="000099"/>
          <w:sz w:val="18"/>
          <w:szCs w:val="18"/>
        </w:rPr>
      </w:pPr>
      <w:r>
        <w:rPr>
          <w:rFonts w:ascii="Verdana" w:hAnsi="Verdana"/>
          <w:bCs/>
          <w:color w:val="000099"/>
          <w:sz w:val="18"/>
          <w:szCs w:val="18"/>
        </w:rPr>
        <w:t xml:space="preserve"> </w:t>
      </w:r>
      <w:r w:rsidRPr="00765966">
        <w:rPr>
          <w:rFonts w:ascii="Verdana" w:hAnsi="Verdana"/>
          <w:bCs/>
          <w:color w:val="000099"/>
          <w:sz w:val="18"/>
          <w:szCs w:val="18"/>
        </w:rPr>
        <w:t xml:space="preserve">Os estabelecimentos comerciais (bares, restaurantes e outros) instalados na área poderão manter seu funcionamento normal e suas atividades rotineiras, desde que de forma regular e sem infringir qualquer determinação tradicional. A </w:t>
      </w:r>
      <w:proofErr w:type="spellStart"/>
      <w:r w:rsidRPr="00765966">
        <w:rPr>
          <w:rFonts w:ascii="Verdana" w:hAnsi="Verdana"/>
          <w:bCs/>
          <w:color w:val="000099"/>
          <w:sz w:val="18"/>
          <w:szCs w:val="18"/>
        </w:rPr>
        <w:t>Seop</w:t>
      </w:r>
      <w:proofErr w:type="spellEnd"/>
      <w:r w:rsidRPr="00765966">
        <w:rPr>
          <w:rFonts w:ascii="Verdana" w:hAnsi="Verdana"/>
          <w:bCs/>
          <w:color w:val="000099"/>
          <w:sz w:val="18"/>
          <w:szCs w:val="18"/>
        </w:rPr>
        <w:t xml:space="preserve"> ficará responsável pela fiscalização dessas regras, garantindo "a proteção dos direitos sobre as marcas, símbolos, expressões e mascotes que caracterizem a </w:t>
      </w:r>
      <w:proofErr w:type="gramStart"/>
      <w:r w:rsidRPr="00765966">
        <w:rPr>
          <w:rFonts w:ascii="Verdana" w:hAnsi="Verdana"/>
          <w:bCs/>
          <w:color w:val="000099"/>
          <w:sz w:val="18"/>
          <w:szCs w:val="18"/>
        </w:rPr>
        <w:t>Fifa</w:t>
      </w:r>
      <w:proofErr w:type="gramEnd"/>
      <w:r w:rsidRPr="00765966">
        <w:rPr>
          <w:rFonts w:ascii="Verdana" w:hAnsi="Verdana"/>
          <w:bCs/>
          <w:color w:val="000099"/>
          <w:sz w:val="18"/>
          <w:szCs w:val="18"/>
        </w:rPr>
        <w:t xml:space="preserve"> ou o evento".</w:t>
      </w:r>
    </w:p>
    <w:p w:rsidR="00765966" w:rsidRPr="00765966" w:rsidRDefault="00765966" w:rsidP="00765966">
      <w:pPr>
        <w:pStyle w:val="SemEspaamento"/>
        <w:ind w:left="0" w:right="215" w:firstLine="708"/>
        <w:jc w:val="both"/>
        <w:rPr>
          <w:rFonts w:ascii="Verdana" w:hAnsi="Verdana"/>
          <w:bCs/>
          <w:color w:val="000099"/>
          <w:sz w:val="18"/>
          <w:szCs w:val="18"/>
        </w:rPr>
      </w:pPr>
    </w:p>
    <w:p w:rsidR="00765966" w:rsidRDefault="00765966" w:rsidP="00765966">
      <w:pPr>
        <w:pStyle w:val="SemEspaamento"/>
        <w:ind w:left="0" w:right="215"/>
        <w:rPr>
          <w:rFonts w:ascii="Verdana" w:hAnsi="Verdana"/>
          <w:bCs/>
          <w:color w:val="000099"/>
          <w:sz w:val="18"/>
          <w:szCs w:val="18"/>
        </w:rPr>
      </w:pPr>
      <w:r w:rsidRPr="00765966">
        <w:rPr>
          <w:rFonts w:ascii="Verdana" w:hAnsi="Verdana"/>
          <w:bCs/>
          <w:color w:val="000099"/>
          <w:sz w:val="18"/>
          <w:szCs w:val="18"/>
        </w:rPr>
        <w:t xml:space="preserve">FONTE: Prefeitura do Rio de Janeiro: </w:t>
      </w:r>
      <w:hyperlink r:id="rId9" w:history="1">
        <w:r w:rsidRPr="00BD5579">
          <w:rPr>
            <w:rStyle w:val="Hyperlink"/>
            <w:rFonts w:ascii="Verdana" w:hAnsi="Verdana"/>
            <w:bCs/>
            <w:sz w:val="18"/>
            <w:szCs w:val="18"/>
          </w:rPr>
          <w:t>http://www.rio.rj.gov.br/web/guest/exibeconteudo?id=4637372</w:t>
        </w:r>
      </w:hyperlink>
      <w:r>
        <w:rPr>
          <w:rFonts w:ascii="Verdana" w:hAnsi="Verdana"/>
          <w:bCs/>
          <w:color w:val="000099"/>
          <w:sz w:val="18"/>
          <w:szCs w:val="18"/>
        </w:rPr>
        <w:t xml:space="preserve">, </w:t>
      </w:r>
      <w:r w:rsidRPr="00765966">
        <w:rPr>
          <w:rFonts w:ascii="Verdana" w:hAnsi="Verdana"/>
          <w:bCs/>
          <w:color w:val="000099"/>
          <w:sz w:val="18"/>
          <w:szCs w:val="18"/>
        </w:rPr>
        <w:t>12/03/2014</w:t>
      </w:r>
      <w:r w:rsidR="00042B4F">
        <w:rPr>
          <w:rFonts w:ascii="Verdana" w:hAnsi="Verdana"/>
          <w:bCs/>
          <w:color w:val="000099"/>
          <w:sz w:val="18"/>
          <w:szCs w:val="18"/>
        </w:rPr>
        <w:t>.</w:t>
      </w:r>
    </w:p>
    <w:p w:rsidR="007C305F" w:rsidRDefault="007C305F" w:rsidP="007C305F">
      <w:pPr>
        <w:pStyle w:val="SemEspaamento"/>
        <w:ind w:left="0" w:right="215"/>
        <w:jc w:val="both"/>
        <w:rPr>
          <w:rFonts w:ascii="Verdana" w:hAnsi="Verdana"/>
          <w:bCs/>
          <w:color w:val="000099"/>
          <w:sz w:val="18"/>
          <w:szCs w:val="18"/>
        </w:rPr>
      </w:pPr>
    </w:p>
    <w:p w:rsidR="007C305F" w:rsidRDefault="007C305F" w:rsidP="007C305F">
      <w:pPr>
        <w:pStyle w:val="SemEspaamento"/>
        <w:ind w:left="0" w:right="215"/>
        <w:jc w:val="both"/>
        <w:rPr>
          <w:rFonts w:ascii="Verdana" w:hAnsi="Verdana"/>
          <w:bCs/>
          <w:color w:val="000099"/>
          <w:sz w:val="18"/>
          <w:szCs w:val="18"/>
        </w:rPr>
      </w:pPr>
    </w:p>
    <w:p w:rsidR="0044755F" w:rsidRDefault="0044755F" w:rsidP="007C305F">
      <w:pPr>
        <w:pStyle w:val="SemEspaamento"/>
        <w:ind w:left="0" w:right="215"/>
        <w:jc w:val="both"/>
        <w:rPr>
          <w:rFonts w:ascii="Verdana" w:hAnsi="Verdana"/>
          <w:bCs/>
          <w:color w:val="000099"/>
          <w:sz w:val="18"/>
          <w:szCs w:val="18"/>
        </w:rPr>
      </w:pPr>
    </w:p>
    <w:p w:rsidR="0044755F" w:rsidRDefault="0044755F" w:rsidP="007C305F">
      <w:pPr>
        <w:pStyle w:val="SemEspaamento"/>
        <w:ind w:left="0" w:right="215"/>
        <w:jc w:val="both"/>
        <w:rPr>
          <w:rFonts w:ascii="Verdana" w:hAnsi="Verdana"/>
          <w:bCs/>
          <w:color w:val="000099"/>
          <w:sz w:val="18"/>
          <w:szCs w:val="18"/>
        </w:rPr>
      </w:pPr>
    </w:p>
    <w:p w:rsidR="0044755F" w:rsidRDefault="0044755F" w:rsidP="0044755F">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44755F" w:rsidRDefault="0044755F" w:rsidP="0044755F">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12/03/2014</w:t>
      </w:r>
    </w:p>
    <w:p w:rsidR="0044755F" w:rsidRDefault="0044755F" w:rsidP="0044755F">
      <w:pPr>
        <w:pStyle w:val="SemEspaamento"/>
        <w:ind w:left="0" w:right="215"/>
        <w:jc w:val="center"/>
        <w:rPr>
          <w:rFonts w:ascii="Verdana" w:hAnsi="Verdana"/>
          <w:bCs/>
          <w:color w:val="000099"/>
          <w:sz w:val="18"/>
          <w:szCs w:val="18"/>
        </w:rPr>
      </w:pPr>
    </w:p>
    <w:p w:rsidR="0044755F" w:rsidRDefault="0044755F" w:rsidP="007C305F">
      <w:pPr>
        <w:pStyle w:val="SemEspaamento"/>
        <w:ind w:left="0" w:right="215"/>
        <w:jc w:val="both"/>
        <w:rPr>
          <w:rFonts w:ascii="Verdana" w:hAnsi="Verdana"/>
          <w:bCs/>
          <w:color w:val="000099"/>
          <w:sz w:val="18"/>
          <w:szCs w:val="18"/>
        </w:rPr>
      </w:pPr>
    </w:p>
    <w:p w:rsidR="0044755F" w:rsidRPr="0044755F" w:rsidRDefault="0044755F" w:rsidP="0044755F">
      <w:pPr>
        <w:pStyle w:val="SemEspaamento"/>
        <w:ind w:left="0" w:right="215"/>
        <w:jc w:val="center"/>
        <w:rPr>
          <w:rFonts w:ascii="Verdana" w:hAnsi="Verdana"/>
          <w:b/>
          <w:bCs/>
          <w:color w:val="000099"/>
          <w:sz w:val="18"/>
          <w:szCs w:val="18"/>
        </w:rPr>
      </w:pPr>
      <w:r w:rsidRPr="0044755F">
        <w:rPr>
          <w:rFonts w:ascii="Verdana" w:hAnsi="Verdana"/>
          <w:b/>
          <w:bCs/>
          <w:color w:val="000099"/>
          <w:sz w:val="18"/>
          <w:szCs w:val="18"/>
        </w:rPr>
        <w:t>REEMBOLSO DE MEDICAMENTOS NÃO COMPÕE BASE DE CÁLCULO DE CONTRIBUIÇÕES PREVIDENCIÁRIAS</w:t>
      </w:r>
    </w:p>
    <w:p w:rsidR="0044755F" w:rsidRPr="0044755F" w:rsidRDefault="0044755F" w:rsidP="0044755F">
      <w:pPr>
        <w:pStyle w:val="SemEspaamento"/>
        <w:ind w:left="0" w:right="215"/>
        <w:jc w:val="both"/>
        <w:rPr>
          <w:rFonts w:ascii="Verdana" w:hAnsi="Verdana"/>
          <w:bCs/>
          <w:color w:val="000099"/>
          <w:sz w:val="18"/>
          <w:szCs w:val="18"/>
        </w:rPr>
      </w:pPr>
    </w:p>
    <w:p w:rsidR="0044755F" w:rsidRPr="0044755F" w:rsidRDefault="0044755F" w:rsidP="0044755F">
      <w:pPr>
        <w:pStyle w:val="SemEspaamento"/>
        <w:ind w:left="0" w:right="215" w:firstLine="708"/>
        <w:jc w:val="both"/>
        <w:rPr>
          <w:rFonts w:ascii="Verdana" w:hAnsi="Verdana"/>
          <w:bCs/>
          <w:color w:val="000099"/>
          <w:sz w:val="18"/>
          <w:szCs w:val="18"/>
        </w:rPr>
      </w:pPr>
      <w:r w:rsidRPr="0044755F">
        <w:rPr>
          <w:rFonts w:ascii="Verdana" w:hAnsi="Verdana"/>
          <w:bCs/>
          <w:color w:val="000099"/>
          <w:sz w:val="18"/>
          <w:szCs w:val="18"/>
        </w:rPr>
        <w:t xml:space="preserve">A Segunda Turma do Superior Tribunal de Justiça (STJ) negou provimento a recurso especial interposto pela Fazenda Nacional contra acórdão do Tribunal Regional Federal da 4ª Região (TRF4), que concluiu que os gastos despendidos por empresa com medicamentos de seus empregados não compõem a base de cálculo das contribuições previdenciárias. </w:t>
      </w:r>
    </w:p>
    <w:p w:rsidR="0044755F" w:rsidRPr="0044755F" w:rsidRDefault="0044755F" w:rsidP="0044755F">
      <w:pPr>
        <w:pStyle w:val="SemEspaamento"/>
        <w:ind w:left="0" w:right="215" w:firstLine="708"/>
        <w:jc w:val="both"/>
        <w:rPr>
          <w:rFonts w:ascii="Verdana" w:hAnsi="Verdana"/>
          <w:bCs/>
          <w:color w:val="000099"/>
          <w:sz w:val="18"/>
          <w:szCs w:val="18"/>
        </w:rPr>
      </w:pPr>
      <w:r w:rsidRPr="0044755F">
        <w:rPr>
          <w:rFonts w:ascii="Verdana" w:hAnsi="Verdana"/>
          <w:bCs/>
          <w:color w:val="000099"/>
          <w:sz w:val="18"/>
          <w:szCs w:val="18"/>
        </w:rPr>
        <w:t xml:space="preserve">A Fazenda Nacional recorreu ao STJ argumentando que, no caso julgado, a contribuição previdenciária deveria incidir sobre os valores pagos pelo empregador a título de reembolso na aquisição de medicamentos, uma vez que tais desembolsos não constam da folha de pagamento. </w:t>
      </w:r>
    </w:p>
    <w:p w:rsidR="0044755F" w:rsidRPr="0044755F" w:rsidRDefault="0044755F" w:rsidP="0044755F">
      <w:pPr>
        <w:pStyle w:val="SemEspaamento"/>
        <w:ind w:left="0" w:right="215" w:firstLine="708"/>
        <w:jc w:val="both"/>
        <w:rPr>
          <w:rFonts w:ascii="Verdana" w:hAnsi="Verdana"/>
          <w:bCs/>
          <w:color w:val="000099"/>
          <w:sz w:val="18"/>
          <w:szCs w:val="18"/>
        </w:rPr>
      </w:pPr>
      <w:r w:rsidRPr="0044755F">
        <w:rPr>
          <w:rFonts w:ascii="Verdana" w:hAnsi="Verdana"/>
          <w:bCs/>
          <w:color w:val="000099"/>
          <w:sz w:val="18"/>
          <w:szCs w:val="18"/>
        </w:rPr>
        <w:t xml:space="preserve">No acórdão recorrido, o TRF4 considerou que tanto pelo sistema de convênio farmácia como pelo sistema de reembolso, a aquisição do medicamento é feita diretamente pelo empregado, que, por sua livre opção, escolhe a farmácia em que irá fazer a compra. </w:t>
      </w:r>
    </w:p>
    <w:p w:rsidR="0044755F" w:rsidRPr="0044755F" w:rsidRDefault="0044755F" w:rsidP="0044755F">
      <w:pPr>
        <w:pStyle w:val="SemEspaamento"/>
        <w:ind w:left="0" w:right="215" w:firstLine="708"/>
        <w:jc w:val="both"/>
        <w:rPr>
          <w:rFonts w:ascii="Verdana" w:hAnsi="Verdana"/>
          <w:bCs/>
          <w:color w:val="000099"/>
          <w:sz w:val="18"/>
          <w:szCs w:val="18"/>
        </w:rPr>
      </w:pPr>
      <w:r w:rsidRPr="0044755F">
        <w:rPr>
          <w:rFonts w:ascii="Verdana" w:hAnsi="Verdana"/>
          <w:bCs/>
          <w:color w:val="000099"/>
          <w:sz w:val="18"/>
          <w:szCs w:val="18"/>
        </w:rPr>
        <w:t xml:space="preserve">Para o tribunal regional, embora não conste na folha de pagamento, o sistema adotado é sim uma forma de reembolso dos valores despendidos pelos empregados com medicamentos, já que a empregadora, ao invés de fornecer o medicamento, gera condições para que o empregado o adquira diretamente em farmácias conveniadas. </w:t>
      </w:r>
    </w:p>
    <w:p w:rsidR="0044755F" w:rsidRPr="0044755F" w:rsidRDefault="0044755F" w:rsidP="0044755F">
      <w:pPr>
        <w:pStyle w:val="SemEspaamento"/>
        <w:ind w:left="0" w:right="215"/>
        <w:jc w:val="both"/>
        <w:rPr>
          <w:rFonts w:ascii="Verdana" w:hAnsi="Verdana"/>
          <w:bCs/>
          <w:color w:val="000099"/>
          <w:sz w:val="18"/>
          <w:szCs w:val="18"/>
        </w:rPr>
      </w:pPr>
    </w:p>
    <w:p w:rsidR="0044755F" w:rsidRPr="0044755F" w:rsidRDefault="0044755F" w:rsidP="0044755F">
      <w:pPr>
        <w:pStyle w:val="SemEspaamento"/>
        <w:ind w:left="0" w:right="215"/>
        <w:jc w:val="both"/>
        <w:rPr>
          <w:rFonts w:ascii="Verdana" w:hAnsi="Verdana"/>
          <w:b/>
          <w:bCs/>
          <w:caps/>
          <w:color w:val="000099"/>
          <w:sz w:val="18"/>
          <w:szCs w:val="18"/>
        </w:rPr>
      </w:pPr>
      <w:r w:rsidRPr="0044755F">
        <w:rPr>
          <w:rFonts w:ascii="Verdana" w:hAnsi="Verdana"/>
          <w:b/>
          <w:bCs/>
          <w:caps/>
          <w:color w:val="000099"/>
          <w:sz w:val="18"/>
          <w:szCs w:val="18"/>
        </w:rPr>
        <w:t xml:space="preserve">Fora da base de cálculo </w:t>
      </w:r>
    </w:p>
    <w:p w:rsidR="0044755F" w:rsidRPr="0044755F" w:rsidRDefault="0044755F" w:rsidP="0044755F">
      <w:pPr>
        <w:pStyle w:val="SemEspaamento"/>
        <w:ind w:left="0" w:right="215" w:firstLine="708"/>
        <w:jc w:val="both"/>
        <w:rPr>
          <w:rFonts w:ascii="Verdana" w:hAnsi="Verdana"/>
          <w:bCs/>
          <w:color w:val="000099"/>
          <w:sz w:val="18"/>
          <w:szCs w:val="18"/>
        </w:rPr>
      </w:pPr>
      <w:r w:rsidRPr="0044755F">
        <w:rPr>
          <w:rFonts w:ascii="Verdana" w:hAnsi="Verdana"/>
          <w:bCs/>
          <w:color w:val="000099"/>
          <w:sz w:val="18"/>
          <w:szCs w:val="18"/>
        </w:rPr>
        <w:t xml:space="preserve">A Fazenda Nacional sustentou que o sistema adotado pela Itaipu não se enquadra no disposto no artigo 28, parágrafo 9º, "q", da Lei 8.212/91, pois caracterizaria que as respectivas despesas são efetivadas pelo próprio empregador. </w:t>
      </w:r>
    </w:p>
    <w:p w:rsidR="0044755F" w:rsidRPr="0044755F" w:rsidRDefault="0044755F" w:rsidP="0044755F">
      <w:pPr>
        <w:pStyle w:val="SemEspaamento"/>
        <w:ind w:left="0" w:right="215" w:firstLine="708"/>
        <w:jc w:val="both"/>
        <w:rPr>
          <w:rFonts w:ascii="Verdana" w:hAnsi="Verdana"/>
          <w:bCs/>
          <w:color w:val="000099"/>
          <w:sz w:val="18"/>
          <w:szCs w:val="18"/>
        </w:rPr>
      </w:pPr>
      <w:r w:rsidRPr="0044755F">
        <w:rPr>
          <w:rFonts w:ascii="Verdana" w:hAnsi="Verdana"/>
          <w:bCs/>
          <w:color w:val="000099"/>
          <w:sz w:val="18"/>
          <w:szCs w:val="18"/>
        </w:rPr>
        <w:t xml:space="preserve">Segundo o relator do recurso no STJ, ministro Mauro Campbell Marques, o dispositivo citado estabelece que não </w:t>
      </w:r>
      <w:proofErr w:type="gramStart"/>
      <w:r w:rsidRPr="0044755F">
        <w:rPr>
          <w:rFonts w:ascii="Verdana" w:hAnsi="Verdana"/>
          <w:bCs/>
          <w:color w:val="000099"/>
          <w:sz w:val="18"/>
          <w:szCs w:val="18"/>
        </w:rPr>
        <w:t>integra</w:t>
      </w:r>
      <w:proofErr w:type="gramEnd"/>
      <w:r w:rsidRPr="0044755F">
        <w:rPr>
          <w:rFonts w:ascii="Verdana" w:hAnsi="Verdana"/>
          <w:bCs/>
          <w:color w:val="000099"/>
          <w:sz w:val="18"/>
          <w:szCs w:val="18"/>
        </w:rPr>
        <w:t xml:space="preserve"> o salário de contribuição o valor relativo à assistência prestada por serviço médico ou odontológico, próprio da empresa ou por ela conveniado, inclusive o reembolso de despesas com medicamentos, óculos, aparelhos ortopédicos, despesas médico-hospitalares e outras similares, desde que a cobertura abranja a totalidade dos empregados e dirigentes da empresa. </w:t>
      </w:r>
    </w:p>
    <w:p w:rsidR="0044755F" w:rsidRPr="0044755F" w:rsidRDefault="0044755F" w:rsidP="0044755F">
      <w:pPr>
        <w:pStyle w:val="SemEspaamento"/>
        <w:ind w:left="0" w:right="215" w:firstLine="708"/>
        <w:jc w:val="both"/>
        <w:rPr>
          <w:rFonts w:ascii="Verdana" w:hAnsi="Verdana"/>
          <w:bCs/>
          <w:color w:val="000099"/>
          <w:sz w:val="18"/>
          <w:szCs w:val="18"/>
        </w:rPr>
      </w:pPr>
      <w:r w:rsidRPr="0044755F">
        <w:rPr>
          <w:rFonts w:ascii="Verdana" w:hAnsi="Verdana"/>
          <w:bCs/>
          <w:color w:val="000099"/>
          <w:sz w:val="18"/>
          <w:szCs w:val="18"/>
        </w:rPr>
        <w:t xml:space="preserve">Mauro Campbell entendeu que o sistema adotado pela empresa (recorrida) não configura ampliação ou violação da norma </w:t>
      </w:r>
      <w:proofErr w:type="spellStart"/>
      <w:r w:rsidRPr="0044755F">
        <w:rPr>
          <w:rFonts w:ascii="Verdana" w:hAnsi="Verdana"/>
          <w:bCs/>
          <w:color w:val="000099"/>
          <w:sz w:val="18"/>
          <w:szCs w:val="18"/>
        </w:rPr>
        <w:t>isentiva</w:t>
      </w:r>
      <w:proofErr w:type="spellEnd"/>
      <w:r w:rsidRPr="0044755F">
        <w:rPr>
          <w:rFonts w:ascii="Verdana" w:hAnsi="Verdana"/>
          <w:bCs/>
          <w:color w:val="000099"/>
          <w:sz w:val="18"/>
          <w:szCs w:val="18"/>
        </w:rPr>
        <w:t xml:space="preserve"> (prevista no artigo 28, parágrafo 9º, “q”, da Lei 8.212/91) e </w:t>
      </w:r>
      <w:proofErr w:type="gramStart"/>
      <w:r w:rsidRPr="0044755F">
        <w:rPr>
          <w:rFonts w:ascii="Verdana" w:hAnsi="Verdana"/>
          <w:bCs/>
          <w:color w:val="000099"/>
          <w:sz w:val="18"/>
          <w:szCs w:val="18"/>
        </w:rPr>
        <w:t>citou</w:t>
      </w:r>
      <w:proofErr w:type="gramEnd"/>
      <w:r w:rsidRPr="0044755F">
        <w:rPr>
          <w:rFonts w:ascii="Verdana" w:hAnsi="Verdana"/>
          <w:bCs/>
          <w:color w:val="000099"/>
          <w:sz w:val="18"/>
          <w:szCs w:val="18"/>
        </w:rPr>
        <w:t xml:space="preserve"> </w:t>
      </w:r>
    </w:p>
    <w:p w:rsidR="0044755F" w:rsidRPr="0044755F" w:rsidRDefault="0044755F" w:rsidP="0044755F">
      <w:pPr>
        <w:pStyle w:val="SemEspaamento"/>
        <w:ind w:left="0" w:right="215"/>
        <w:jc w:val="both"/>
        <w:rPr>
          <w:rFonts w:ascii="Verdana" w:hAnsi="Verdana"/>
          <w:bCs/>
          <w:color w:val="000099"/>
          <w:sz w:val="18"/>
          <w:szCs w:val="18"/>
        </w:rPr>
      </w:pPr>
      <w:proofErr w:type="gramStart"/>
      <w:r w:rsidRPr="0044755F">
        <w:rPr>
          <w:rFonts w:ascii="Verdana" w:hAnsi="Verdana"/>
          <w:bCs/>
          <w:color w:val="000099"/>
          <w:sz w:val="18"/>
          <w:szCs w:val="18"/>
        </w:rPr>
        <w:t>expressamente</w:t>
      </w:r>
      <w:proofErr w:type="gramEnd"/>
      <w:r w:rsidRPr="0044755F">
        <w:rPr>
          <w:rFonts w:ascii="Verdana" w:hAnsi="Verdana"/>
          <w:bCs/>
          <w:color w:val="000099"/>
          <w:sz w:val="18"/>
          <w:szCs w:val="18"/>
        </w:rPr>
        <w:t xml:space="preserve"> a decisão do TRF4 em seu voto: “Como bem observado pelo tribunal de origem, ‘embora não conste na folha de pagamento, trata-se em verdade de forma de reembolso dos valores despendidos pelos empregados com medicamentos’, sendo que tal sistema ‘apenas evita etapas do moroso procedimento interno de reembolso via folha de pagamento, que, com certeza, seria mais prejudicial ao empregado’." </w:t>
      </w:r>
    </w:p>
    <w:p w:rsidR="0044755F" w:rsidRDefault="0044755F" w:rsidP="0044755F">
      <w:pPr>
        <w:pStyle w:val="SemEspaamento"/>
        <w:ind w:left="0" w:right="215" w:firstLine="708"/>
        <w:jc w:val="both"/>
        <w:rPr>
          <w:rFonts w:ascii="Verdana" w:hAnsi="Verdana"/>
          <w:bCs/>
          <w:color w:val="000099"/>
          <w:sz w:val="18"/>
          <w:szCs w:val="18"/>
        </w:rPr>
      </w:pPr>
      <w:r w:rsidRPr="0044755F">
        <w:rPr>
          <w:rFonts w:ascii="Verdana" w:hAnsi="Verdana"/>
          <w:bCs/>
          <w:color w:val="000099"/>
          <w:sz w:val="18"/>
          <w:szCs w:val="18"/>
        </w:rPr>
        <w:t xml:space="preserve">A decisão foi unânime. </w:t>
      </w:r>
    </w:p>
    <w:p w:rsidR="0044755F" w:rsidRPr="0044755F" w:rsidRDefault="0044755F" w:rsidP="0044755F">
      <w:pPr>
        <w:pStyle w:val="SemEspaamento"/>
        <w:ind w:left="0" w:right="215" w:firstLine="708"/>
        <w:jc w:val="both"/>
        <w:rPr>
          <w:rFonts w:ascii="Verdana" w:hAnsi="Verdana"/>
          <w:bCs/>
          <w:color w:val="000099"/>
          <w:sz w:val="18"/>
          <w:szCs w:val="18"/>
        </w:rPr>
      </w:pPr>
    </w:p>
    <w:p w:rsidR="0044755F" w:rsidRPr="0044755F" w:rsidRDefault="0044755F" w:rsidP="0044755F">
      <w:pPr>
        <w:pStyle w:val="SemEspaamento"/>
        <w:ind w:left="0" w:right="215"/>
        <w:jc w:val="both"/>
        <w:rPr>
          <w:rFonts w:ascii="Verdana" w:hAnsi="Verdana"/>
          <w:bCs/>
          <w:color w:val="000099"/>
          <w:sz w:val="18"/>
          <w:szCs w:val="18"/>
        </w:rPr>
      </w:pPr>
      <w:r w:rsidRPr="0044755F">
        <w:rPr>
          <w:rFonts w:ascii="Verdana" w:hAnsi="Verdana"/>
          <w:bCs/>
          <w:color w:val="000099"/>
          <w:sz w:val="18"/>
          <w:szCs w:val="18"/>
        </w:rPr>
        <w:t xml:space="preserve">Processo: </w:t>
      </w:r>
      <w:proofErr w:type="spellStart"/>
      <w:proofErr w:type="gramStart"/>
      <w:r w:rsidRPr="0044755F">
        <w:rPr>
          <w:rFonts w:ascii="Verdana" w:hAnsi="Verdana"/>
          <w:bCs/>
          <w:color w:val="000099"/>
          <w:sz w:val="18"/>
          <w:szCs w:val="18"/>
        </w:rPr>
        <w:t>REsp</w:t>
      </w:r>
      <w:proofErr w:type="spellEnd"/>
      <w:proofErr w:type="gramEnd"/>
      <w:r w:rsidRPr="0044755F">
        <w:rPr>
          <w:rFonts w:ascii="Verdana" w:hAnsi="Verdana"/>
          <w:bCs/>
          <w:color w:val="000099"/>
          <w:sz w:val="18"/>
          <w:szCs w:val="18"/>
        </w:rPr>
        <w:t xml:space="preserve"> 1430043 </w:t>
      </w:r>
    </w:p>
    <w:p w:rsidR="0044755F" w:rsidRPr="0044755F" w:rsidRDefault="0044755F" w:rsidP="0044755F">
      <w:pPr>
        <w:pStyle w:val="SemEspaamento"/>
        <w:ind w:left="0" w:right="215"/>
        <w:jc w:val="both"/>
        <w:rPr>
          <w:rFonts w:ascii="Verdana" w:hAnsi="Verdana"/>
          <w:bCs/>
          <w:color w:val="000099"/>
          <w:sz w:val="18"/>
          <w:szCs w:val="18"/>
        </w:rPr>
      </w:pPr>
      <w:proofErr w:type="gramStart"/>
      <w:r w:rsidRPr="0044755F">
        <w:rPr>
          <w:rFonts w:ascii="Verdana" w:hAnsi="Verdana"/>
          <w:bCs/>
          <w:color w:val="000099"/>
          <w:sz w:val="18"/>
          <w:szCs w:val="18"/>
        </w:rPr>
        <w:t>https</w:t>
      </w:r>
      <w:proofErr w:type="gramEnd"/>
      <w:r w:rsidRPr="0044755F">
        <w:rPr>
          <w:rFonts w:ascii="Verdana" w:hAnsi="Verdana"/>
          <w:bCs/>
          <w:color w:val="000099"/>
          <w:sz w:val="18"/>
          <w:szCs w:val="18"/>
        </w:rPr>
        <w:t>://ww2.stj.jus.br/processo/pesquisa/?</w:t>
      </w:r>
      <w:proofErr w:type="gramStart"/>
      <w:r w:rsidRPr="0044755F">
        <w:rPr>
          <w:rFonts w:ascii="Verdana" w:hAnsi="Verdana"/>
          <w:bCs/>
          <w:color w:val="000099"/>
          <w:sz w:val="18"/>
          <w:szCs w:val="18"/>
        </w:rPr>
        <w:t>aplicacao</w:t>
      </w:r>
      <w:proofErr w:type="gramEnd"/>
      <w:r w:rsidRPr="0044755F">
        <w:rPr>
          <w:rFonts w:ascii="Verdana" w:hAnsi="Verdana"/>
          <w:bCs/>
          <w:color w:val="000099"/>
          <w:sz w:val="18"/>
          <w:szCs w:val="18"/>
        </w:rPr>
        <w:t xml:space="preserve">=processos.ea&amp;tipoPesquisa=tipoPesquisaGenerica&amp;termo=REsp 1430043 </w:t>
      </w:r>
    </w:p>
    <w:p w:rsidR="0044755F" w:rsidRPr="0044755F" w:rsidRDefault="0044755F" w:rsidP="0044755F">
      <w:pPr>
        <w:pStyle w:val="SemEspaamento"/>
        <w:ind w:left="0" w:right="215"/>
        <w:jc w:val="both"/>
        <w:rPr>
          <w:rFonts w:ascii="Verdana" w:hAnsi="Verdana"/>
          <w:bCs/>
          <w:color w:val="000099"/>
          <w:sz w:val="18"/>
          <w:szCs w:val="18"/>
        </w:rPr>
      </w:pPr>
    </w:p>
    <w:p w:rsidR="0044755F" w:rsidRDefault="0044755F" w:rsidP="0044755F">
      <w:pPr>
        <w:pStyle w:val="SemEspaamento"/>
        <w:ind w:left="0" w:right="215"/>
        <w:jc w:val="both"/>
        <w:rPr>
          <w:rFonts w:ascii="Verdana" w:hAnsi="Verdana"/>
          <w:bCs/>
          <w:color w:val="000099"/>
          <w:sz w:val="18"/>
          <w:szCs w:val="18"/>
        </w:rPr>
      </w:pPr>
      <w:r w:rsidRPr="0044755F">
        <w:rPr>
          <w:rFonts w:ascii="Verdana" w:hAnsi="Verdana"/>
          <w:bCs/>
          <w:color w:val="000099"/>
          <w:sz w:val="18"/>
          <w:szCs w:val="18"/>
        </w:rPr>
        <w:t>FONTE: Superior Tribunal de Justiça, 12/03/2014.</w:t>
      </w:r>
    </w:p>
    <w:p w:rsidR="007C305F" w:rsidRDefault="007C305F" w:rsidP="007C305F">
      <w:pPr>
        <w:pStyle w:val="SemEspaamento"/>
        <w:ind w:left="0" w:right="215"/>
        <w:jc w:val="both"/>
        <w:rPr>
          <w:rFonts w:ascii="Verdana" w:hAnsi="Verdana"/>
          <w:bCs/>
          <w:color w:val="000099"/>
          <w:sz w:val="18"/>
          <w:szCs w:val="18"/>
        </w:rPr>
      </w:pPr>
    </w:p>
    <w:p w:rsidR="0044755F" w:rsidRDefault="0044755F" w:rsidP="007C305F">
      <w:pPr>
        <w:pStyle w:val="SemEspaamento"/>
        <w:ind w:left="0" w:right="215"/>
        <w:jc w:val="both"/>
        <w:rPr>
          <w:rFonts w:ascii="Verdana" w:hAnsi="Verdana"/>
          <w:bCs/>
          <w:color w:val="000099"/>
          <w:sz w:val="18"/>
          <w:szCs w:val="18"/>
        </w:rPr>
      </w:pPr>
    </w:p>
    <w:p w:rsidR="0044755F" w:rsidRDefault="0044755F" w:rsidP="007C305F">
      <w:pPr>
        <w:pStyle w:val="SemEspaamento"/>
        <w:ind w:left="0" w:right="215"/>
        <w:jc w:val="both"/>
        <w:rPr>
          <w:rFonts w:ascii="Verdana" w:hAnsi="Verdana"/>
          <w:bCs/>
          <w:color w:val="000099"/>
          <w:sz w:val="18"/>
          <w:szCs w:val="18"/>
        </w:rPr>
      </w:pPr>
    </w:p>
    <w:p w:rsidR="0044755F" w:rsidRDefault="0044755F" w:rsidP="007C305F">
      <w:pPr>
        <w:pStyle w:val="SemEspaamento"/>
        <w:ind w:left="0" w:right="215"/>
        <w:jc w:val="both"/>
        <w:rPr>
          <w:rFonts w:ascii="Verdana" w:hAnsi="Verdana"/>
          <w:bCs/>
          <w:color w:val="000099"/>
          <w:sz w:val="18"/>
          <w:szCs w:val="18"/>
        </w:rPr>
      </w:pPr>
    </w:p>
    <w:p w:rsidR="0044755F" w:rsidRDefault="0044755F" w:rsidP="0044755F">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44755F" w:rsidRDefault="0044755F" w:rsidP="0044755F">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19/03/2014</w:t>
      </w:r>
    </w:p>
    <w:p w:rsidR="0044755F" w:rsidRDefault="0044755F" w:rsidP="007C305F">
      <w:pPr>
        <w:pStyle w:val="SemEspaamento"/>
        <w:ind w:left="0" w:right="215"/>
        <w:jc w:val="both"/>
        <w:rPr>
          <w:rFonts w:ascii="Verdana" w:hAnsi="Verdana"/>
          <w:bCs/>
          <w:color w:val="000099"/>
          <w:sz w:val="18"/>
          <w:szCs w:val="18"/>
        </w:rPr>
      </w:pPr>
    </w:p>
    <w:p w:rsidR="0044755F" w:rsidRDefault="0044755F" w:rsidP="007C305F">
      <w:pPr>
        <w:pStyle w:val="SemEspaamento"/>
        <w:ind w:left="0" w:right="215"/>
        <w:jc w:val="both"/>
        <w:rPr>
          <w:rFonts w:ascii="Verdana" w:hAnsi="Verdana"/>
          <w:bCs/>
          <w:color w:val="000099"/>
          <w:sz w:val="18"/>
          <w:szCs w:val="18"/>
        </w:rPr>
      </w:pPr>
    </w:p>
    <w:p w:rsidR="0044755F" w:rsidRDefault="0044755F" w:rsidP="0044755F">
      <w:pPr>
        <w:pStyle w:val="SemEspaamento"/>
        <w:ind w:left="0" w:right="215"/>
        <w:jc w:val="center"/>
        <w:rPr>
          <w:rFonts w:ascii="Verdana" w:hAnsi="Verdana"/>
          <w:b/>
          <w:bCs/>
          <w:caps/>
          <w:color w:val="000099"/>
          <w:sz w:val="18"/>
          <w:szCs w:val="18"/>
        </w:rPr>
      </w:pPr>
      <w:r w:rsidRPr="0044755F">
        <w:rPr>
          <w:rFonts w:ascii="Verdana" w:hAnsi="Verdana"/>
          <w:b/>
          <w:bCs/>
          <w:caps/>
          <w:color w:val="000099"/>
          <w:sz w:val="18"/>
          <w:szCs w:val="18"/>
        </w:rPr>
        <w:t>Mulheres brasileiras continuam em desvantagem no mercado de trabalho</w:t>
      </w:r>
    </w:p>
    <w:p w:rsidR="0044755F" w:rsidRPr="0044755F" w:rsidRDefault="0044755F" w:rsidP="0044755F">
      <w:pPr>
        <w:pStyle w:val="SemEspaamento"/>
        <w:ind w:left="0" w:right="215"/>
        <w:jc w:val="center"/>
        <w:rPr>
          <w:rFonts w:ascii="Verdana" w:hAnsi="Verdana"/>
          <w:b/>
          <w:bCs/>
          <w:caps/>
          <w:color w:val="000099"/>
          <w:sz w:val="18"/>
          <w:szCs w:val="18"/>
        </w:rPr>
      </w:pPr>
    </w:p>
    <w:p w:rsidR="0044755F" w:rsidRDefault="0044755F" w:rsidP="0044755F">
      <w:pPr>
        <w:pStyle w:val="SemEspaamento"/>
        <w:ind w:left="0" w:right="215" w:firstLine="708"/>
        <w:jc w:val="both"/>
        <w:rPr>
          <w:rFonts w:ascii="Verdana" w:hAnsi="Verdana"/>
          <w:bCs/>
          <w:i/>
          <w:caps/>
          <w:color w:val="000099"/>
          <w:sz w:val="18"/>
          <w:szCs w:val="18"/>
        </w:rPr>
      </w:pPr>
      <w:r w:rsidRPr="0044755F">
        <w:rPr>
          <w:rFonts w:ascii="Verdana" w:hAnsi="Verdana"/>
          <w:bCs/>
          <w:i/>
          <w:caps/>
          <w:color w:val="000099"/>
          <w:sz w:val="18"/>
          <w:szCs w:val="18"/>
        </w:rPr>
        <w:t xml:space="preserve">Visão de tarefas domésticas como atividade feminina prejudica acesso a emprego, segundo pesquisa apresentada ontem em </w:t>
      </w:r>
      <w:proofErr w:type="gramStart"/>
      <w:r w:rsidRPr="0044755F">
        <w:rPr>
          <w:rFonts w:ascii="Verdana" w:hAnsi="Verdana"/>
          <w:bCs/>
          <w:i/>
          <w:caps/>
          <w:color w:val="000099"/>
          <w:sz w:val="18"/>
          <w:szCs w:val="18"/>
        </w:rPr>
        <w:t>audiência</w:t>
      </w:r>
      <w:proofErr w:type="gramEnd"/>
    </w:p>
    <w:p w:rsidR="0044755F" w:rsidRPr="0044755F" w:rsidRDefault="0044755F" w:rsidP="0044755F">
      <w:pPr>
        <w:pStyle w:val="SemEspaamento"/>
        <w:ind w:left="0" w:right="215" w:firstLine="708"/>
        <w:jc w:val="both"/>
        <w:rPr>
          <w:rFonts w:ascii="Verdana" w:hAnsi="Verdana"/>
          <w:bCs/>
          <w:i/>
          <w:caps/>
          <w:color w:val="000099"/>
          <w:sz w:val="18"/>
          <w:szCs w:val="18"/>
        </w:rPr>
      </w:pPr>
    </w:p>
    <w:p w:rsidR="0044755F" w:rsidRPr="0044755F" w:rsidRDefault="0044755F" w:rsidP="0044755F">
      <w:pPr>
        <w:pStyle w:val="SemEspaamento"/>
        <w:ind w:left="0" w:right="215" w:firstLine="708"/>
        <w:jc w:val="both"/>
        <w:rPr>
          <w:rFonts w:ascii="Verdana" w:hAnsi="Verdana"/>
          <w:bCs/>
          <w:color w:val="000099"/>
          <w:sz w:val="18"/>
          <w:szCs w:val="18"/>
        </w:rPr>
      </w:pPr>
      <w:r w:rsidRPr="0044755F">
        <w:rPr>
          <w:rFonts w:ascii="Verdana" w:hAnsi="Verdana"/>
          <w:bCs/>
          <w:color w:val="000099"/>
          <w:sz w:val="18"/>
          <w:szCs w:val="18"/>
        </w:rPr>
        <w:t>Maior taxa de desocupação, vínculos trabalhistas mais precários, presença menos frequente em cargos de chefia e menor remuneração. Apesar de a situação ter melhorado nos últimos anos, esses ainda são desafios das mulheres brasileiras no mercado de trabalho, segundo a coordenadora de Igualdade de Gênero e Raça do Instituto de Pesquisa Econômica Aplicada (</w:t>
      </w:r>
      <w:proofErr w:type="gramStart"/>
      <w:r w:rsidRPr="0044755F">
        <w:rPr>
          <w:rFonts w:ascii="Verdana" w:hAnsi="Verdana"/>
          <w:bCs/>
          <w:color w:val="000099"/>
          <w:sz w:val="18"/>
          <w:szCs w:val="18"/>
        </w:rPr>
        <w:t>Ipea</w:t>
      </w:r>
      <w:proofErr w:type="gramEnd"/>
      <w:r w:rsidRPr="0044755F">
        <w:rPr>
          <w:rFonts w:ascii="Verdana" w:hAnsi="Verdana"/>
          <w:bCs/>
          <w:color w:val="000099"/>
          <w:sz w:val="18"/>
          <w:szCs w:val="18"/>
        </w:rPr>
        <w:t>), Natália de Oliveira Fontoura.</w:t>
      </w:r>
    </w:p>
    <w:p w:rsidR="0044755F" w:rsidRDefault="0044755F" w:rsidP="0044755F">
      <w:pPr>
        <w:pStyle w:val="SemEspaamento"/>
        <w:ind w:left="0" w:right="215" w:firstLine="708"/>
        <w:jc w:val="both"/>
        <w:rPr>
          <w:rFonts w:ascii="Verdana" w:hAnsi="Verdana"/>
          <w:bCs/>
          <w:color w:val="000099"/>
          <w:sz w:val="18"/>
          <w:szCs w:val="18"/>
        </w:rPr>
      </w:pPr>
      <w:r w:rsidRPr="0044755F">
        <w:rPr>
          <w:rFonts w:ascii="Verdana" w:hAnsi="Verdana"/>
          <w:bCs/>
          <w:color w:val="000099"/>
          <w:sz w:val="18"/>
          <w:szCs w:val="18"/>
        </w:rPr>
        <w:t xml:space="preserve">Em audiência na Comissão de Direitos Humanos (CDH), ontem, ela disse que o fato de as tarefas domésticas serem vistas como </w:t>
      </w:r>
      <w:proofErr w:type="gramStart"/>
      <w:r w:rsidRPr="0044755F">
        <w:rPr>
          <w:rFonts w:ascii="Verdana" w:hAnsi="Verdana"/>
          <w:bCs/>
          <w:color w:val="000099"/>
          <w:sz w:val="18"/>
          <w:szCs w:val="18"/>
        </w:rPr>
        <w:t>atividades femininas se reflete</w:t>
      </w:r>
      <w:proofErr w:type="gramEnd"/>
      <w:r w:rsidRPr="0044755F">
        <w:rPr>
          <w:rFonts w:ascii="Verdana" w:hAnsi="Verdana"/>
          <w:bCs/>
          <w:color w:val="000099"/>
          <w:sz w:val="18"/>
          <w:szCs w:val="18"/>
        </w:rPr>
        <w:t xml:space="preserve"> na inserção da mulher no mercado.</w:t>
      </w:r>
    </w:p>
    <w:p w:rsidR="0044755F" w:rsidRPr="0044755F" w:rsidRDefault="0044755F" w:rsidP="0044755F">
      <w:pPr>
        <w:pStyle w:val="SemEspaamento"/>
        <w:ind w:left="0" w:right="215" w:firstLine="708"/>
        <w:jc w:val="both"/>
        <w:rPr>
          <w:rFonts w:ascii="Verdana" w:hAnsi="Verdana"/>
          <w:bCs/>
          <w:color w:val="000099"/>
          <w:sz w:val="18"/>
          <w:szCs w:val="18"/>
        </w:rPr>
      </w:pPr>
      <w:r w:rsidRPr="0044755F">
        <w:rPr>
          <w:rFonts w:ascii="Verdana" w:hAnsi="Verdana"/>
          <w:bCs/>
          <w:color w:val="000099"/>
          <w:sz w:val="18"/>
          <w:szCs w:val="18"/>
        </w:rPr>
        <w:t>A visão da trabalhadora como mãe, filha ou esposa e com responsabilidades familiares se contrapõe a uma visão de que o trabalhador ideal ainda é um homem, totalmente disponível para o trabalho, o que reforça a situação desigual entre os gêneros — afirmou.</w:t>
      </w:r>
    </w:p>
    <w:p w:rsidR="0044755F" w:rsidRPr="0044755F" w:rsidRDefault="0044755F" w:rsidP="0044755F">
      <w:pPr>
        <w:pStyle w:val="SemEspaamento"/>
        <w:ind w:left="0" w:right="215" w:firstLine="708"/>
        <w:jc w:val="both"/>
        <w:rPr>
          <w:rFonts w:ascii="Verdana" w:hAnsi="Verdana"/>
          <w:bCs/>
          <w:color w:val="000099"/>
          <w:sz w:val="18"/>
          <w:szCs w:val="18"/>
        </w:rPr>
      </w:pPr>
      <w:r w:rsidRPr="0044755F">
        <w:rPr>
          <w:rFonts w:ascii="Verdana" w:hAnsi="Verdana"/>
          <w:bCs/>
          <w:color w:val="000099"/>
          <w:sz w:val="18"/>
          <w:szCs w:val="18"/>
        </w:rPr>
        <w:t>Em 2011, segundo Natália, 37,2% das mulheres que trabalham há dez anos ou mais estavam em posições precárias (sem carteira, em trabalho doméstico sem remuneração ou na produção para o próprio consumo). Entre os homens, o índice era de 24,4%.</w:t>
      </w:r>
    </w:p>
    <w:p w:rsidR="0044755F" w:rsidRPr="0044755F" w:rsidRDefault="0044755F" w:rsidP="0044755F">
      <w:pPr>
        <w:pStyle w:val="SemEspaamento"/>
        <w:ind w:left="0" w:right="215" w:firstLine="708"/>
        <w:jc w:val="both"/>
        <w:rPr>
          <w:rFonts w:ascii="Verdana" w:hAnsi="Verdana"/>
          <w:bCs/>
          <w:color w:val="000099"/>
          <w:sz w:val="18"/>
          <w:szCs w:val="18"/>
        </w:rPr>
      </w:pPr>
      <w:r w:rsidRPr="0044755F">
        <w:rPr>
          <w:rFonts w:ascii="Verdana" w:hAnsi="Verdana"/>
          <w:bCs/>
          <w:color w:val="000099"/>
          <w:sz w:val="18"/>
          <w:szCs w:val="18"/>
        </w:rPr>
        <w:t>A especialista pregou a desconstrução do modelo de trabalhador ideal e defendeu a importância do equilíbrio entre família, trabalho e vida social.</w:t>
      </w:r>
    </w:p>
    <w:p w:rsidR="0044755F" w:rsidRPr="0044755F" w:rsidRDefault="0044755F" w:rsidP="0044755F">
      <w:pPr>
        <w:pStyle w:val="SemEspaamento"/>
        <w:ind w:left="0" w:right="215" w:firstLine="708"/>
        <w:jc w:val="both"/>
        <w:rPr>
          <w:rFonts w:ascii="Verdana" w:hAnsi="Verdana"/>
          <w:bCs/>
          <w:color w:val="000099"/>
          <w:sz w:val="18"/>
          <w:szCs w:val="18"/>
        </w:rPr>
      </w:pPr>
      <w:r w:rsidRPr="0044755F">
        <w:rPr>
          <w:rFonts w:ascii="Verdana" w:hAnsi="Verdana"/>
          <w:bCs/>
          <w:color w:val="000099"/>
          <w:sz w:val="18"/>
          <w:szCs w:val="18"/>
        </w:rPr>
        <w:t>É necessária uma grande mudança cultural, mas é possível adotar políticas públicas para transformar tal realidade.</w:t>
      </w:r>
    </w:p>
    <w:p w:rsidR="0044755F" w:rsidRPr="0044755F" w:rsidRDefault="0044755F" w:rsidP="0044755F">
      <w:pPr>
        <w:pStyle w:val="SemEspaamento"/>
        <w:ind w:left="0" w:right="215" w:firstLine="708"/>
        <w:jc w:val="both"/>
        <w:rPr>
          <w:rFonts w:ascii="Verdana" w:hAnsi="Verdana"/>
          <w:bCs/>
          <w:color w:val="000099"/>
          <w:sz w:val="18"/>
          <w:szCs w:val="18"/>
        </w:rPr>
      </w:pPr>
      <w:r w:rsidRPr="0044755F">
        <w:rPr>
          <w:rFonts w:ascii="Verdana" w:hAnsi="Verdana"/>
          <w:bCs/>
          <w:color w:val="000099"/>
          <w:sz w:val="18"/>
          <w:szCs w:val="18"/>
        </w:rPr>
        <w:t>A presidente da CDH, Ana Rita (PT-ES), citou ações legislativas adotadas pelo Congresso — entre elas, o PLS 298/2013, que cria o Fundo Nacional de Enfrentamento à Violência Contra as Mulheres, e a Emenda Constitucional 72, que garantiu uma série de direitos aos trabalhadores domésticos.</w:t>
      </w:r>
    </w:p>
    <w:p w:rsidR="0044755F" w:rsidRPr="0044755F" w:rsidRDefault="0044755F" w:rsidP="0044755F">
      <w:pPr>
        <w:pStyle w:val="SemEspaamento"/>
        <w:ind w:left="0" w:right="215" w:firstLine="708"/>
        <w:jc w:val="both"/>
        <w:rPr>
          <w:rFonts w:ascii="Verdana" w:hAnsi="Verdana"/>
          <w:bCs/>
          <w:color w:val="000099"/>
          <w:sz w:val="18"/>
          <w:szCs w:val="18"/>
        </w:rPr>
      </w:pPr>
      <w:r w:rsidRPr="0044755F">
        <w:rPr>
          <w:rFonts w:ascii="Verdana" w:hAnsi="Verdana"/>
          <w:bCs/>
          <w:color w:val="000099"/>
          <w:sz w:val="18"/>
          <w:szCs w:val="18"/>
        </w:rPr>
        <w:t>Só a CPI da Violência contra a Mulher resultou na elaboração de 13 projetos e, com o esforço das bancadas femininas no Senado e na Câmara dos Deputados, pretendemos aprová-los nesta legislatura — afirmou.</w:t>
      </w:r>
    </w:p>
    <w:p w:rsidR="0044755F" w:rsidRPr="0044755F" w:rsidRDefault="0044755F" w:rsidP="0044755F">
      <w:pPr>
        <w:pStyle w:val="SemEspaamento"/>
        <w:ind w:left="0" w:right="215" w:firstLine="708"/>
        <w:jc w:val="both"/>
        <w:rPr>
          <w:rFonts w:ascii="Verdana" w:hAnsi="Verdana"/>
          <w:bCs/>
          <w:color w:val="000099"/>
          <w:sz w:val="18"/>
          <w:szCs w:val="18"/>
        </w:rPr>
      </w:pPr>
      <w:r w:rsidRPr="0044755F">
        <w:rPr>
          <w:rFonts w:ascii="Verdana" w:hAnsi="Verdana"/>
          <w:bCs/>
          <w:color w:val="000099"/>
          <w:sz w:val="18"/>
          <w:szCs w:val="18"/>
        </w:rPr>
        <w:t xml:space="preserve">Também participou da audiência a secretária de Políticas do Trabalho e Autonomia Econômica das Mulheres da Presidência da República, </w:t>
      </w:r>
      <w:proofErr w:type="spellStart"/>
      <w:r w:rsidRPr="0044755F">
        <w:rPr>
          <w:rFonts w:ascii="Verdana" w:hAnsi="Verdana"/>
          <w:bCs/>
          <w:color w:val="000099"/>
          <w:sz w:val="18"/>
          <w:szCs w:val="18"/>
        </w:rPr>
        <w:t>Tatau</w:t>
      </w:r>
      <w:proofErr w:type="spellEnd"/>
      <w:r w:rsidRPr="0044755F">
        <w:rPr>
          <w:rFonts w:ascii="Verdana" w:hAnsi="Verdana"/>
          <w:bCs/>
          <w:color w:val="000099"/>
          <w:sz w:val="18"/>
          <w:szCs w:val="18"/>
        </w:rPr>
        <w:t xml:space="preserve"> Godinho.</w:t>
      </w:r>
    </w:p>
    <w:p w:rsidR="0044755F" w:rsidRPr="0044755F" w:rsidRDefault="0044755F" w:rsidP="0044755F">
      <w:pPr>
        <w:pStyle w:val="SemEspaamento"/>
        <w:ind w:left="0" w:right="215"/>
        <w:jc w:val="both"/>
        <w:rPr>
          <w:rFonts w:ascii="Verdana" w:hAnsi="Verdana"/>
          <w:bCs/>
          <w:color w:val="000099"/>
          <w:sz w:val="18"/>
          <w:szCs w:val="18"/>
        </w:rPr>
      </w:pPr>
      <w:r w:rsidRPr="0044755F">
        <w:rPr>
          <w:rFonts w:ascii="Verdana" w:hAnsi="Verdana"/>
          <w:bCs/>
          <w:color w:val="000099"/>
          <w:sz w:val="18"/>
          <w:szCs w:val="18"/>
        </w:rPr>
        <w:t xml:space="preserve">Apresentações da audiência: </w:t>
      </w:r>
    </w:p>
    <w:p w:rsidR="0044755F" w:rsidRPr="0044755F" w:rsidRDefault="0044755F" w:rsidP="0044755F">
      <w:pPr>
        <w:pStyle w:val="SemEspaamento"/>
        <w:ind w:left="0" w:right="215"/>
        <w:jc w:val="both"/>
        <w:rPr>
          <w:rFonts w:ascii="Verdana" w:hAnsi="Verdana"/>
          <w:bCs/>
          <w:color w:val="000099"/>
          <w:sz w:val="18"/>
          <w:szCs w:val="18"/>
        </w:rPr>
      </w:pPr>
      <w:r w:rsidRPr="0044755F">
        <w:rPr>
          <w:rFonts w:ascii="Verdana" w:hAnsi="Verdana"/>
          <w:bCs/>
          <w:color w:val="000099"/>
          <w:sz w:val="18"/>
          <w:szCs w:val="18"/>
        </w:rPr>
        <w:t xml:space="preserve">• http://bit.ly/NataliaFontoura </w:t>
      </w:r>
    </w:p>
    <w:p w:rsidR="0044755F" w:rsidRPr="0044755F" w:rsidRDefault="0044755F" w:rsidP="0044755F">
      <w:pPr>
        <w:pStyle w:val="SemEspaamento"/>
        <w:ind w:left="0" w:right="215"/>
        <w:jc w:val="both"/>
        <w:rPr>
          <w:rFonts w:ascii="Verdana" w:hAnsi="Verdana"/>
          <w:bCs/>
          <w:color w:val="000099"/>
          <w:sz w:val="18"/>
          <w:szCs w:val="18"/>
        </w:rPr>
      </w:pPr>
      <w:r w:rsidRPr="0044755F">
        <w:rPr>
          <w:rFonts w:ascii="Verdana" w:hAnsi="Verdana"/>
          <w:bCs/>
          <w:color w:val="000099"/>
          <w:sz w:val="18"/>
          <w:szCs w:val="18"/>
        </w:rPr>
        <w:t>• http://bit.ly/ClaudiaAraujo</w:t>
      </w:r>
    </w:p>
    <w:p w:rsidR="0044755F" w:rsidRPr="0044755F" w:rsidRDefault="0044755F" w:rsidP="0044755F">
      <w:pPr>
        <w:pStyle w:val="SemEspaamento"/>
        <w:ind w:left="0" w:right="215"/>
        <w:jc w:val="both"/>
        <w:rPr>
          <w:rFonts w:ascii="Verdana" w:hAnsi="Verdana"/>
          <w:bCs/>
          <w:color w:val="000099"/>
          <w:sz w:val="18"/>
          <w:szCs w:val="18"/>
        </w:rPr>
      </w:pPr>
    </w:p>
    <w:p w:rsidR="0044755F" w:rsidRDefault="0044755F" w:rsidP="0044755F">
      <w:pPr>
        <w:pStyle w:val="SemEspaamento"/>
        <w:ind w:left="0" w:right="215"/>
        <w:jc w:val="both"/>
        <w:rPr>
          <w:rFonts w:ascii="Verdana" w:hAnsi="Verdana"/>
          <w:bCs/>
          <w:color w:val="000099"/>
          <w:sz w:val="18"/>
          <w:szCs w:val="18"/>
        </w:rPr>
      </w:pPr>
      <w:r w:rsidRPr="0044755F">
        <w:rPr>
          <w:rFonts w:ascii="Verdana" w:hAnsi="Verdana"/>
          <w:bCs/>
          <w:color w:val="000099"/>
          <w:sz w:val="18"/>
          <w:szCs w:val="18"/>
        </w:rPr>
        <w:t>FONTE: Jornal do Senado, 19/03/2014.</w:t>
      </w:r>
    </w:p>
    <w:p w:rsidR="007C305F" w:rsidRDefault="007C305F" w:rsidP="007C305F">
      <w:pPr>
        <w:pStyle w:val="SemEspaamento"/>
        <w:ind w:left="0" w:right="215"/>
        <w:jc w:val="both"/>
        <w:rPr>
          <w:rFonts w:ascii="Verdana" w:hAnsi="Verdana"/>
          <w:bCs/>
          <w:color w:val="000099"/>
          <w:sz w:val="18"/>
          <w:szCs w:val="18"/>
        </w:rPr>
      </w:pPr>
    </w:p>
    <w:p w:rsidR="007C305F" w:rsidRDefault="007C305F" w:rsidP="007C305F">
      <w:pPr>
        <w:pStyle w:val="SemEspaamento"/>
        <w:ind w:left="0" w:right="215"/>
        <w:jc w:val="both"/>
        <w:rPr>
          <w:rFonts w:ascii="Verdana" w:hAnsi="Verdana"/>
          <w:bCs/>
          <w:color w:val="000099"/>
          <w:sz w:val="18"/>
          <w:szCs w:val="18"/>
        </w:rPr>
      </w:pPr>
    </w:p>
    <w:p w:rsidR="00CE6970" w:rsidRDefault="00CE6970" w:rsidP="007C305F">
      <w:pPr>
        <w:pStyle w:val="SemEspaamento"/>
        <w:ind w:left="0" w:right="215"/>
        <w:jc w:val="both"/>
        <w:rPr>
          <w:rFonts w:ascii="Verdana" w:hAnsi="Verdana"/>
          <w:bCs/>
          <w:color w:val="000099"/>
          <w:sz w:val="18"/>
          <w:szCs w:val="18"/>
        </w:rPr>
      </w:pPr>
    </w:p>
    <w:p w:rsidR="00B11640" w:rsidRDefault="00B11640" w:rsidP="00CE6970">
      <w:pPr>
        <w:pStyle w:val="SemEspaamento"/>
        <w:ind w:left="0" w:right="216"/>
        <w:jc w:val="center"/>
        <w:rPr>
          <w:rFonts w:ascii="Verdana" w:hAnsi="Verdana"/>
          <w:b/>
          <w:bCs/>
          <w:color w:val="FF0000"/>
          <w:sz w:val="18"/>
          <w:szCs w:val="18"/>
          <w:lang w:val="pt-PT"/>
        </w:rPr>
      </w:pPr>
    </w:p>
    <w:p w:rsidR="00CE6970" w:rsidRDefault="00CE6970" w:rsidP="00CE6970">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CE6970" w:rsidRDefault="00CE6970" w:rsidP="00CE6970">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20/03/2014</w:t>
      </w:r>
    </w:p>
    <w:p w:rsidR="00B11640" w:rsidRDefault="00B11640" w:rsidP="00CE6970">
      <w:pPr>
        <w:pStyle w:val="SemEspaamento"/>
        <w:ind w:left="0" w:right="-68"/>
        <w:jc w:val="center"/>
        <w:rPr>
          <w:rFonts w:ascii="Verdana" w:hAnsi="Verdana" w:cs="Arial"/>
          <w:b/>
          <w:bCs/>
          <w:color w:val="FF0000"/>
          <w:sz w:val="18"/>
          <w:szCs w:val="18"/>
        </w:rPr>
      </w:pPr>
    </w:p>
    <w:p w:rsidR="00CE6970" w:rsidRDefault="00CE6970" w:rsidP="007C305F">
      <w:pPr>
        <w:pStyle w:val="SemEspaamento"/>
        <w:ind w:left="0" w:right="215"/>
        <w:jc w:val="both"/>
        <w:rPr>
          <w:rFonts w:ascii="Verdana" w:hAnsi="Verdana"/>
          <w:bCs/>
          <w:color w:val="000099"/>
          <w:sz w:val="18"/>
          <w:szCs w:val="18"/>
        </w:rPr>
      </w:pPr>
    </w:p>
    <w:p w:rsidR="00B11640" w:rsidRDefault="00CE6970" w:rsidP="00B11640">
      <w:pPr>
        <w:pStyle w:val="SemEspaamento"/>
        <w:ind w:left="0" w:right="215"/>
        <w:jc w:val="center"/>
        <w:rPr>
          <w:rFonts w:ascii="Verdana" w:hAnsi="Verdana"/>
          <w:b/>
          <w:bCs/>
          <w:caps/>
          <w:color w:val="000099"/>
          <w:sz w:val="18"/>
          <w:szCs w:val="18"/>
        </w:rPr>
      </w:pPr>
      <w:r w:rsidRPr="00B11640">
        <w:rPr>
          <w:rFonts w:ascii="Verdana" w:hAnsi="Verdana"/>
          <w:b/>
          <w:bCs/>
          <w:caps/>
          <w:color w:val="000099"/>
          <w:sz w:val="18"/>
          <w:szCs w:val="18"/>
        </w:rPr>
        <w:t>Indústria é condenada por dano moral coletivo p</w:t>
      </w:r>
      <w:r w:rsidR="00B11640">
        <w:rPr>
          <w:rFonts w:ascii="Verdana" w:hAnsi="Verdana"/>
          <w:b/>
          <w:bCs/>
          <w:caps/>
          <w:color w:val="000099"/>
          <w:sz w:val="18"/>
          <w:szCs w:val="18"/>
        </w:rPr>
        <w:t>or não contratar aprendizes</w:t>
      </w:r>
    </w:p>
    <w:p w:rsidR="00B11640" w:rsidRPr="00B11640" w:rsidRDefault="00B11640" w:rsidP="00B11640">
      <w:pPr>
        <w:pStyle w:val="SemEspaamento"/>
        <w:ind w:left="0" w:right="215"/>
        <w:jc w:val="center"/>
        <w:rPr>
          <w:rFonts w:ascii="Verdana" w:hAnsi="Verdana"/>
          <w:bCs/>
          <w:color w:val="000099"/>
          <w:sz w:val="18"/>
          <w:szCs w:val="18"/>
        </w:rPr>
      </w:pPr>
    </w:p>
    <w:p w:rsidR="00CE6970" w:rsidRPr="00CE6970" w:rsidRDefault="00CE6970" w:rsidP="00B11640">
      <w:pPr>
        <w:pStyle w:val="SemEspaamento"/>
        <w:ind w:left="0" w:right="215" w:firstLine="708"/>
        <w:jc w:val="both"/>
        <w:rPr>
          <w:rFonts w:ascii="Verdana" w:hAnsi="Verdana"/>
          <w:bCs/>
          <w:color w:val="000099"/>
          <w:sz w:val="18"/>
          <w:szCs w:val="18"/>
        </w:rPr>
      </w:pPr>
      <w:proofErr w:type="gramStart"/>
      <w:r w:rsidRPr="00CE6970">
        <w:rPr>
          <w:rFonts w:ascii="Verdana" w:hAnsi="Verdana"/>
          <w:bCs/>
          <w:color w:val="000099"/>
          <w:sz w:val="18"/>
          <w:szCs w:val="18"/>
        </w:rPr>
        <w:t>A Ligas</w:t>
      </w:r>
      <w:proofErr w:type="gramEnd"/>
      <w:r w:rsidRPr="00CE6970">
        <w:rPr>
          <w:rFonts w:ascii="Verdana" w:hAnsi="Verdana"/>
          <w:bCs/>
          <w:color w:val="000099"/>
          <w:sz w:val="18"/>
          <w:szCs w:val="18"/>
        </w:rPr>
        <w:t xml:space="preserve"> de Alumínio S.A. (Liasa), de Pirapora (MG), foi condenada a pagar R$ 15 mil de indenização por dano moral coletivo por ter descumprido o artigo 429 da CLT, que obriga as empresas a contratar jovens de 14 a 24 anos na condição de aprendizes, no percentual de 5% a 15% do total de seus trabalhadores. A ação civil pública foi proposta pelo Ministério Público do Trabalho (MPT) da 3ª Região.</w:t>
      </w:r>
    </w:p>
    <w:p w:rsidR="00CE6970" w:rsidRPr="00CE6970" w:rsidRDefault="00CE6970" w:rsidP="00B11640">
      <w:pPr>
        <w:pStyle w:val="SemEspaamento"/>
        <w:ind w:left="0" w:right="215" w:firstLine="708"/>
        <w:jc w:val="both"/>
        <w:rPr>
          <w:rFonts w:ascii="Verdana" w:hAnsi="Verdana"/>
          <w:bCs/>
          <w:color w:val="000099"/>
          <w:sz w:val="18"/>
          <w:szCs w:val="18"/>
        </w:rPr>
      </w:pPr>
      <w:r w:rsidRPr="00CE6970">
        <w:rPr>
          <w:rFonts w:ascii="Verdana" w:hAnsi="Verdana"/>
          <w:bCs/>
          <w:color w:val="000099"/>
          <w:sz w:val="18"/>
          <w:szCs w:val="18"/>
        </w:rPr>
        <w:t xml:space="preserve">A Liasa foi alvo da ação em junho de 2010 por descumprimento da quota de aprendizes prevista em lei. Para o MPT, se se levasse em consideração o número de empregados contratados à época da propositura da ação (813), a empresa deveria manter, no mínimo, 40 jovens aprendizes. </w:t>
      </w:r>
    </w:p>
    <w:p w:rsidR="00CE6970" w:rsidRPr="00CE6970" w:rsidRDefault="00CE6970" w:rsidP="00B11640">
      <w:pPr>
        <w:pStyle w:val="SemEspaamento"/>
        <w:ind w:left="0" w:right="215" w:firstLine="708"/>
        <w:jc w:val="both"/>
        <w:rPr>
          <w:rFonts w:ascii="Verdana" w:hAnsi="Verdana"/>
          <w:bCs/>
          <w:color w:val="000099"/>
          <w:sz w:val="18"/>
          <w:szCs w:val="18"/>
        </w:rPr>
      </w:pPr>
      <w:r w:rsidRPr="00CE6970">
        <w:rPr>
          <w:rFonts w:ascii="Verdana" w:hAnsi="Verdana"/>
          <w:bCs/>
          <w:color w:val="000099"/>
          <w:sz w:val="18"/>
          <w:szCs w:val="18"/>
        </w:rPr>
        <w:t>Por entender que a empresa não apresentou justificativas pertinentes para não cumprir a lei, o MPT requereu em juízo que a Liasa fosse obrigada a contratar aprendizes no percentual de, no mínimo, 5% do total de trabalhadores com funções que demandam formação profissional e arcasse com R$ 100 mil de indenização por dano moral coletivo, a ser revertido ao Fundo para a Infância e Adolescência.</w:t>
      </w:r>
    </w:p>
    <w:p w:rsidR="00CE6970" w:rsidRPr="00CE6970" w:rsidRDefault="00CE6970" w:rsidP="00B11640">
      <w:pPr>
        <w:pStyle w:val="SemEspaamento"/>
        <w:ind w:left="0" w:right="215" w:firstLine="708"/>
        <w:jc w:val="both"/>
        <w:rPr>
          <w:rFonts w:ascii="Verdana" w:hAnsi="Verdana"/>
          <w:bCs/>
          <w:color w:val="000099"/>
          <w:sz w:val="18"/>
          <w:szCs w:val="18"/>
        </w:rPr>
      </w:pPr>
      <w:r w:rsidRPr="00CE6970">
        <w:rPr>
          <w:rFonts w:ascii="Verdana" w:hAnsi="Verdana"/>
          <w:bCs/>
          <w:color w:val="000099"/>
          <w:sz w:val="18"/>
          <w:szCs w:val="18"/>
        </w:rPr>
        <w:t xml:space="preserve">Em sua defesa, a empresa confirmou que não possuía jovens aprendizes contratados ou matriculados em cursos dos Serviços Nacionais de Aprendizagem e reiterou que não tinha condição de admiti-los. O argumento apresentado foi o que a sua produção foi reduzida a menos de 20% da </w:t>
      </w:r>
      <w:r w:rsidRPr="00CE6970">
        <w:rPr>
          <w:rFonts w:ascii="Verdana" w:hAnsi="Verdana"/>
          <w:bCs/>
          <w:color w:val="000099"/>
          <w:sz w:val="18"/>
          <w:szCs w:val="18"/>
        </w:rPr>
        <w:lastRenderedPageBreak/>
        <w:t>capacidade da fábrica em razão da crise financeira mundial, que afetou as vendas internas e as exportações.</w:t>
      </w:r>
    </w:p>
    <w:p w:rsidR="00CE6970" w:rsidRPr="00CE6970" w:rsidRDefault="00D80CF7" w:rsidP="00CE6970">
      <w:pPr>
        <w:pStyle w:val="SemEspaamento"/>
        <w:ind w:left="0" w:right="215"/>
        <w:jc w:val="both"/>
        <w:rPr>
          <w:rFonts w:ascii="Verdana" w:hAnsi="Verdana"/>
          <w:bCs/>
          <w:color w:val="000099"/>
          <w:sz w:val="18"/>
          <w:szCs w:val="18"/>
        </w:rPr>
      </w:pPr>
      <w:r>
        <w:rPr>
          <w:rFonts w:ascii="Verdana" w:hAnsi="Verdana"/>
          <w:bCs/>
          <w:color w:val="000099"/>
          <w:sz w:val="18"/>
          <w:szCs w:val="18"/>
        </w:rPr>
        <w:t xml:space="preserve"> </w:t>
      </w:r>
      <w:r>
        <w:rPr>
          <w:rFonts w:ascii="Verdana" w:hAnsi="Verdana"/>
          <w:bCs/>
          <w:color w:val="000099"/>
          <w:sz w:val="18"/>
          <w:szCs w:val="18"/>
        </w:rPr>
        <w:tab/>
      </w:r>
      <w:r w:rsidR="00CE6970" w:rsidRPr="00CE6970">
        <w:rPr>
          <w:rFonts w:ascii="Verdana" w:hAnsi="Verdana"/>
          <w:bCs/>
          <w:color w:val="000099"/>
          <w:sz w:val="18"/>
          <w:szCs w:val="18"/>
        </w:rPr>
        <w:t>Ao julgar o caso, a Vara do Trabalho de Pirapora (MG) entendeu que a Liasa se recusou, de forma contumaz, a cumprir o percentual exigindo em lei para a contratação de aprendizes.</w:t>
      </w:r>
    </w:p>
    <w:p w:rsidR="00CE6970" w:rsidRPr="00CE6970" w:rsidRDefault="00D80CF7" w:rsidP="00CE6970">
      <w:pPr>
        <w:pStyle w:val="SemEspaamento"/>
        <w:ind w:left="0" w:right="215"/>
        <w:jc w:val="both"/>
        <w:rPr>
          <w:rFonts w:ascii="Verdana" w:hAnsi="Verdana"/>
          <w:bCs/>
          <w:color w:val="000099"/>
          <w:sz w:val="18"/>
          <w:szCs w:val="18"/>
        </w:rPr>
      </w:pPr>
      <w:r>
        <w:rPr>
          <w:rFonts w:ascii="Verdana" w:hAnsi="Verdana"/>
          <w:bCs/>
          <w:color w:val="000099"/>
          <w:sz w:val="18"/>
          <w:szCs w:val="18"/>
        </w:rPr>
        <w:t xml:space="preserve"> </w:t>
      </w:r>
      <w:r>
        <w:rPr>
          <w:rFonts w:ascii="Verdana" w:hAnsi="Verdana"/>
          <w:bCs/>
          <w:color w:val="000099"/>
          <w:sz w:val="18"/>
          <w:szCs w:val="18"/>
        </w:rPr>
        <w:tab/>
      </w:r>
      <w:r w:rsidR="00CE6970" w:rsidRPr="00CE6970">
        <w:rPr>
          <w:rFonts w:ascii="Verdana" w:hAnsi="Verdana"/>
          <w:bCs/>
          <w:color w:val="000099"/>
          <w:sz w:val="18"/>
          <w:szCs w:val="18"/>
        </w:rPr>
        <w:t xml:space="preserve">Por tal razão, </w:t>
      </w:r>
      <w:proofErr w:type="gramStart"/>
      <w:r w:rsidR="00CE6970" w:rsidRPr="00CE6970">
        <w:rPr>
          <w:rFonts w:ascii="Verdana" w:hAnsi="Verdana"/>
          <w:bCs/>
          <w:color w:val="000099"/>
          <w:sz w:val="18"/>
          <w:szCs w:val="18"/>
        </w:rPr>
        <w:t>a condenou</w:t>
      </w:r>
      <w:proofErr w:type="gramEnd"/>
      <w:r w:rsidR="00CE6970" w:rsidRPr="00CE6970">
        <w:rPr>
          <w:rFonts w:ascii="Verdana" w:hAnsi="Verdana"/>
          <w:bCs/>
          <w:color w:val="000099"/>
          <w:sz w:val="18"/>
          <w:szCs w:val="18"/>
        </w:rPr>
        <w:t xml:space="preserve"> à obrigação de contratar e matricular aprendizes no percentual mínimo de 5% do total de trabalhadores, sob pena de multa de R$ 2 mil por descumprimento. Arbitrou, ainda, em R$ 15 mil a indenização a título de dano moral coletivo.</w:t>
      </w:r>
    </w:p>
    <w:p w:rsidR="00CE6970" w:rsidRPr="00CE6970" w:rsidRDefault="00CE6970" w:rsidP="00CE6970">
      <w:pPr>
        <w:pStyle w:val="SemEspaamento"/>
        <w:ind w:left="0" w:right="215"/>
        <w:jc w:val="both"/>
        <w:rPr>
          <w:rFonts w:ascii="Verdana" w:hAnsi="Verdana"/>
          <w:bCs/>
          <w:color w:val="000099"/>
          <w:sz w:val="18"/>
          <w:szCs w:val="18"/>
        </w:rPr>
      </w:pPr>
      <w:r w:rsidRPr="00CE6970">
        <w:rPr>
          <w:rFonts w:ascii="Verdana" w:hAnsi="Verdana"/>
          <w:bCs/>
          <w:color w:val="000099"/>
          <w:sz w:val="18"/>
          <w:szCs w:val="18"/>
        </w:rPr>
        <w:t xml:space="preserve"> </w:t>
      </w:r>
    </w:p>
    <w:p w:rsidR="00CE6970" w:rsidRPr="00B11640" w:rsidRDefault="00CE6970" w:rsidP="00CE6970">
      <w:pPr>
        <w:pStyle w:val="SemEspaamento"/>
        <w:ind w:left="0" w:right="215"/>
        <w:jc w:val="both"/>
        <w:rPr>
          <w:rFonts w:ascii="Verdana" w:hAnsi="Verdana"/>
          <w:b/>
          <w:bCs/>
          <w:caps/>
          <w:color w:val="000099"/>
          <w:sz w:val="18"/>
          <w:szCs w:val="18"/>
        </w:rPr>
      </w:pPr>
      <w:r w:rsidRPr="00B11640">
        <w:rPr>
          <w:rFonts w:ascii="Verdana" w:hAnsi="Verdana"/>
          <w:b/>
          <w:bCs/>
          <w:caps/>
          <w:color w:val="000099"/>
          <w:sz w:val="18"/>
          <w:szCs w:val="18"/>
        </w:rPr>
        <w:t>Recursos</w:t>
      </w:r>
    </w:p>
    <w:p w:rsidR="00CE6970" w:rsidRPr="00CE6970" w:rsidRDefault="00D80CF7" w:rsidP="00D80CF7">
      <w:pPr>
        <w:pStyle w:val="SemEspaamento"/>
        <w:ind w:left="0" w:right="215"/>
        <w:jc w:val="both"/>
        <w:rPr>
          <w:rFonts w:ascii="Verdana" w:hAnsi="Verdana"/>
          <w:bCs/>
          <w:color w:val="000099"/>
          <w:sz w:val="18"/>
          <w:szCs w:val="18"/>
        </w:rPr>
      </w:pPr>
      <w:r>
        <w:rPr>
          <w:rFonts w:ascii="Verdana" w:hAnsi="Verdana"/>
          <w:bCs/>
          <w:color w:val="000099"/>
          <w:sz w:val="18"/>
          <w:szCs w:val="18"/>
        </w:rPr>
        <w:t xml:space="preserve"> </w:t>
      </w:r>
      <w:r>
        <w:rPr>
          <w:rFonts w:ascii="Verdana" w:hAnsi="Verdana"/>
          <w:bCs/>
          <w:color w:val="000099"/>
          <w:sz w:val="18"/>
          <w:szCs w:val="18"/>
        </w:rPr>
        <w:tab/>
      </w:r>
      <w:r w:rsidR="00CE6970" w:rsidRPr="00CE6970">
        <w:rPr>
          <w:rFonts w:ascii="Verdana" w:hAnsi="Verdana"/>
          <w:bCs/>
          <w:color w:val="000099"/>
          <w:sz w:val="18"/>
          <w:szCs w:val="18"/>
        </w:rPr>
        <w:t>A Liasa recorreu da decisão, mas o Tribunal Regional do Trabalho da 3ª Região (Minas Gerais) manteve a sentença. Quanto à indenização, o Regional não alterou o valor arbitrado por entender que a redução tornaria inócuo o caráter pedagógico da medida.</w:t>
      </w:r>
    </w:p>
    <w:p w:rsidR="00CE6970" w:rsidRPr="00CE6970" w:rsidRDefault="00D80CF7" w:rsidP="00CE6970">
      <w:pPr>
        <w:pStyle w:val="SemEspaamento"/>
        <w:ind w:left="0" w:right="215"/>
        <w:jc w:val="both"/>
        <w:rPr>
          <w:rFonts w:ascii="Verdana" w:hAnsi="Verdana"/>
          <w:bCs/>
          <w:color w:val="000099"/>
          <w:sz w:val="18"/>
          <w:szCs w:val="18"/>
        </w:rPr>
      </w:pPr>
      <w:r>
        <w:rPr>
          <w:rFonts w:ascii="Verdana" w:hAnsi="Verdana"/>
          <w:bCs/>
          <w:color w:val="000099"/>
          <w:sz w:val="18"/>
          <w:szCs w:val="18"/>
        </w:rPr>
        <w:t xml:space="preserve"> </w:t>
      </w:r>
      <w:r>
        <w:rPr>
          <w:rFonts w:ascii="Verdana" w:hAnsi="Verdana"/>
          <w:bCs/>
          <w:color w:val="000099"/>
          <w:sz w:val="18"/>
          <w:szCs w:val="18"/>
        </w:rPr>
        <w:tab/>
      </w:r>
      <w:r w:rsidR="00CE6970" w:rsidRPr="00CE6970">
        <w:rPr>
          <w:rFonts w:ascii="Verdana" w:hAnsi="Verdana"/>
          <w:bCs/>
          <w:color w:val="000099"/>
          <w:sz w:val="18"/>
          <w:szCs w:val="18"/>
        </w:rPr>
        <w:t>A empresa tentou trazer o caso à discussão no Tribunal Superior do Trabalho, mas a Sétima Turma negou provimento a seu agravo de instrumento. Quanto à obrigação de fazer, a Turma destacou que, de acordo com o Regional, a empresa não provou obstáculos que pudessem inviabilizar a contratação de aprendizes. Para decidir de forma contrária, seria necessário revolver fatos e provas, o que é vedado pela Súmula 126</w:t>
      </w:r>
      <w:proofErr w:type="gramStart"/>
      <w:r w:rsidR="00CE6970" w:rsidRPr="00CE6970">
        <w:rPr>
          <w:rFonts w:ascii="Verdana" w:hAnsi="Verdana"/>
          <w:bCs/>
          <w:color w:val="000099"/>
          <w:sz w:val="18"/>
          <w:szCs w:val="18"/>
        </w:rPr>
        <w:t xml:space="preserve">  </w:t>
      </w:r>
      <w:proofErr w:type="gramEnd"/>
      <w:r w:rsidR="00CE6970" w:rsidRPr="00CE6970">
        <w:rPr>
          <w:rFonts w:ascii="Verdana" w:hAnsi="Verdana"/>
          <w:bCs/>
          <w:color w:val="000099"/>
          <w:sz w:val="18"/>
          <w:szCs w:val="18"/>
        </w:rPr>
        <w:t>do TST.</w:t>
      </w:r>
    </w:p>
    <w:p w:rsidR="00CE6970" w:rsidRPr="00CE6970" w:rsidRDefault="00D80CF7" w:rsidP="00CE6970">
      <w:pPr>
        <w:pStyle w:val="SemEspaamento"/>
        <w:ind w:left="0" w:right="215"/>
        <w:jc w:val="both"/>
        <w:rPr>
          <w:rFonts w:ascii="Verdana" w:hAnsi="Verdana"/>
          <w:bCs/>
          <w:color w:val="000099"/>
          <w:sz w:val="18"/>
          <w:szCs w:val="18"/>
        </w:rPr>
      </w:pPr>
      <w:r>
        <w:rPr>
          <w:rFonts w:ascii="Verdana" w:hAnsi="Verdana"/>
          <w:bCs/>
          <w:color w:val="000099"/>
          <w:sz w:val="18"/>
          <w:szCs w:val="18"/>
        </w:rPr>
        <w:t xml:space="preserve"> </w:t>
      </w:r>
      <w:r>
        <w:rPr>
          <w:rFonts w:ascii="Verdana" w:hAnsi="Verdana"/>
          <w:bCs/>
          <w:color w:val="000099"/>
          <w:sz w:val="18"/>
          <w:szCs w:val="18"/>
        </w:rPr>
        <w:tab/>
      </w:r>
      <w:r w:rsidR="00CE6970" w:rsidRPr="00CE6970">
        <w:rPr>
          <w:rFonts w:ascii="Verdana" w:hAnsi="Verdana"/>
          <w:bCs/>
          <w:color w:val="000099"/>
          <w:sz w:val="18"/>
          <w:szCs w:val="18"/>
        </w:rPr>
        <w:t>A Turma também negou provimento ao recurso no tocante ao valor da indenização, por entender que a lesão alcança os jovens brasileiros em caráter amplo, impondo-se, assim, a condenação prevista no artigo 186 do Código Civil.  A decisão seguiu o voto do relator, ministro Cláudio Brandão.</w:t>
      </w:r>
    </w:p>
    <w:p w:rsidR="00CE6970" w:rsidRPr="00CE6970" w:rsidRDefault="00CE6970" w:rsidP="00CE6970">
      <w:pPr>
        <w:pStyle w:val="SemEspaamento"/>
        <w:ind w:left="0" w:right="215"/>
        <w:jc w:val="both"/>
        <w:rPr>
          <w:rFonts w:ascii="Verdana" w:hAnsi="Verdana"/>
          <w:bCs/>
          <w:color w:val="000099"/>
          <w:sz w:val="18"/>
          <w:szCs w:val="18"/>
        </w:rPr>
      </w:pPr>
      <w:r w:rsidRPr="00CE6970">
        <w:rPr>
          <w:rFonts w:ascii="Verdana" w:hAnsi="Verdana"/>
          <w:bCs/>
          <w:color w:val="000099"/>
          <w:sz w:val="18"/>
          <w:szCs w:val="18"/>
        </w:rPr>
        <w:t xml:space="preserve"> </w:t>
      </w:r>
    </w:p>
    <w:p w:rsidR="00CE6970" w:rsidRPr="00CE6970" w:rsidRDefault="00CE6970" w:rsidP="00CE6970">
      <w:pPr>
        <w:pStyle w:val="SemEspaamento"/>
        <w:ind w:left="0" w:right="215"/>
        <w:jc w:val="both"/>
        <w:rPr>
          <w:rFonts w:ascii="Verdana" w:hAnsi="Verdana"/>
          <w:bCs/>
          <w:color w:val="000099"/>
          <w:sz w:val="18"/>
          <w:szCs w:val="18"/>
        </w:rPr>
      </w:pPr>
      <w:proofErr w:type="gramStart"/>
      <w:r w:rsidRPr="00CE6970">
        <w:rPr>
          <w:rFonts w:ascii="Verdana" w:hAnsi="Verdana"/>
          <w:bCs/>
          <w:color w:val="000099"/>
          <w:sz w:val="18"/>
          <w:szCs w:val="18"/>
        </w:rPr>
        <w:t xml:space="preserve">( </w:t>
      </w:r>
      <w:proofErr w:type="gramEnd"/>
      <w:r w:rsidRPr="00CE6970">
        <w:rPr>
          <w:rFonts w:ascii="Verdana" w:hAnsi="Verdana"/>
          <w:bCs/>
          <w:color w:val="000099"/>
          <w:sz w:val="18"/>
          <w:szCs w:val="18"/>
        </w:rPr>
        <w:t>AIRR-674-98.2010.5.03.0072 )</w:t>
      </w:r>
    </w:p>
    <w:p w:rsidR="00CE6970" w:rsidRPr="00CE6970" w:rsidRDefault="00CE6970" w:rsidP="00CE6970">
      <w:pPr>
        <w:pStyle w:val="SemEspaamento"/>
        <w:ind w:left="0" w:right="215"/>
        <w:jc w:val="both"/>
        <w:rPr>
          <w:rFonts w:ascii="Verdana" w:hAnsi="Verdana"/>
          <w:bCs/>
          <w:color w:val="000099"/>
          <w:sz w:val="18"/>
          <w:szCs w:val="18"/>
        </w:rPr>
      </w:pPr>
      <w:r w:rsidRPr="00CE6970">
        <w:rPr>
          <w:rFonts w:ascii="Verdana" w:hAnsi="Verdana"/>
          <w:bCs/>
          <w:color w:val="000099"/>
          <w:sz w:val="18"/>
          <w:szCs w:val="18"/>
        </w:rPr>
        <w:t xml:space="preserve"> </w:t>
      </w:r>
    </w:p>
    <w:p w:rsidR="00CE6970" w:rsidRPr="00CE6970" w:rsidRDefault="00CE6970" w:rsidP="00D80CF7">
      <w:pPr>
        <w:pStyle w:val="SemEspaamento"/>
        <w:ind w:left="0" w:right="215" w:firstLine="708"/>
        <w:jc w:val="both"/>
        <w:rPr>
          <w:rFonts w:ascii="Verdana" w:hAnsi="Verdana"/>
          <w:bCs/>
          <w:color w:val="000099"/>
          <w:sz w:val="18"/>
          <w:szCs w:val="18"/>
        </w:rPr>
      </w:pPr>
      <w:r w:rsidRPr="00CE6970">
        <w:rPr>
          <w:rFonts w:ascii="Verdana" w:hAnsi="Verdana"/>
          <w:bCs/>
          <w:color w:val="000099"/>
          <w:sz w:val="18"/>
          <w:szCs w:val="18"/>
        </w:rPr>
        <w:t>O TST possui oito Turmas julgadoras, cada uma composta por três ministros, com a atribuição de analisar recursos de revista, agravos, agravos de instrumento, agravos regimentais e recursos ordinários em ação cautelar. Das decisões das Turmas, a parte ainda pode, em alguns casos, recorrer à Subseção I Especializada em Dissídios Individuais (SBDI-1).</w:t>
      </w:r>
    </w:p>
    <w:p w:rsidR="00CE6970" w:rsidRPr="00CE6970" w:rsidRDefault="00CE6970" w:rsidP="00CE6970">
      <w:pPr>
        <w:pStyle w:val="SemEspaamento"/>
        <w:ind w:left="0" w:right="215"/>
        <w:jc w:val="both"/>
        <w:rPr>
          <w:rFonts w:ascii="Verdana" w:hAnsi="Verdana"/>
          <w:bCs/>
          <w:color w:val="000099"/>
          <w:sz w:val="18"/>
          <w:szCs w:val="18"/>
        </w:rPr>
      </w:pPr>
    </w:p>
    <w:p w:rsidR="00CE6970" w:rsidRDefault="00D80CF7" w:rsidP="00CE6970">
      <w:pPr>
        <w:pStyle w:val="SemEspaamento"/>
        <w:ind w:left="0" w:right="215"/>
        <w:jc w:val="both"/>
        <w:rPr>
          <w:rFonts w:ascii="Verdana" w:hAnsi="Verdana"/>
          <w:bCs/>
          <w:color w:val="000099"/>
          <w:sz w:val="18"/>
          <w:szCs w:val="18"/>
        </w:rPr>
      </w:pPr>
      <w:r>
        <w:rPr>
          <w:rFonts w:ascii="Verdana" w:hAnsi="Verdana"/>
          <w:bCs/>
          <w:color w:val="000099"/>
          <w:sz w:val="18"/>
          <w:szCs w:val="18"/>
        </w:rPr>
        <w:t>FONTE:</w:t>
      </w:r>
      <w:r w:rsidR="00CE6970" w:rsidRPr="00CE6970">
        <w:rPr>
          <w:rFonts w:ascii="Verdana" w:hAnsi="Verdana"/>
          <w:bCs/>
          <w:color w:val="000099"/>
          <w:sz w:val="18"/>
          <w:szCs w:val="18"/>
        </w:rPr>
        <w:t xml:space="preserve"> Tri</w:t>
      </w:r>
      <w:r>
        <w:rPr>
          <w:rFonts w:ascii="Verdana" w:hAnsi="Verdana"/>
          <w:bCs/>
          <w:color w:val="000099"/>
          <w:sz w:val="18"/>
          <w:szCs w:val="18"/>
        </w:rPr>
        <w:t>bunal Superior do Trabalho, por: Fernanda Loureiro, 20/03/</w:t>
      </w:r>
      <w:r w:rsidR="00CE6970" w:rsidRPr="00CE6970">
        <w:rPr>
          <w:rFonts w:ascii="Verdana" w:hAnsi="Verdana"/>
          <w:bCs/>
          <w:color w:val="000099"/>
          <w:sz w:val="18"/>
          <w:szCs w:val="18"/>
        </w:rPr>
        <w:t>2014</w:t>
      </w:r>
      <w:r>
        <w:rPr>
          <w:rFonts w:ascii="Verdana" w:hAnsi="Verdana"/>
          <w:bCs/>
          <w:color w:val="000099"/>
          <w:sz w:val="18"/>
          <w:szCs w:val="18"/>
        </w:rPr>
        <w:t>.</w:t>
      </w:r>
    </w:p>
    <w:p w:rsidR="00B11640" w:rsidRDefault="00B11640" w:rsidP="00CE6970">
      <w:pPr>
        <w:pStyle w:val="SemEspaamento"/>
        <w:ind w:left="0" w:right="215"/>
        <w:jc w:val="both"/>
        <w:rPr>
          <w:rFonts w:ascii="Verdana" w:hAnsi="Verdana"/>
          <w:bCs/>
          <w:color w:val="000099"/>
          <w:sz w:val="18"/>
          <w:szCs w:val="18"/>
        </w:rPr>
      </w:pPr>
    </w:p>
    <w:p w:rsidR="00B11640" w:rsidRDefault="00B11640" w:rsidP="00CE6970">
      <w:pPr>
        <w:pStyle w:val="SemEspaamento"/>
        <w:ind w:left="0" w:right="215"/>
        <w:jc w:val="both"/>
        <w:rPr>
          <w:rFonts w:ascii="Verdana" w:hAnsi="Verdana"/>
          <w:bCs/>
          <w:color w:val="000099"/>
          <w:sz w:val="18"/>
          <w:szCs w:val="18"/>
        </w:rPr>
      </w:pPr>
    </w:p>
    <w:p w:rsidR="00B11640" w:rsidRDefault="00B11640" w:rsidP="00CE6970">
      <w:pPr>
        <w:pStyle w:val="SemEspaamento"/>
        <w:ind w:left="0" w:right="215"/>
        <w:jc w:val="both"/>
        <w:rPr>
          <w:rFonts w:ascii="Verdana" w:hAnsi="Verdana"/>
          <w:bCs/>
          <w:color w:val="000099"/>
          <w:sz w:val="18"/>
          <w:szCs w:val="18"/>
        </w:rPr>
      </w:pPr>
    </w:p>
    <w:p w:rsidR="00B11640" w:rsidRDefault="00B11640" w:rsidP="00CE6970">
      <w:pPr>
        <w:pStyle w:val="SemEspaamento"/>
        <w:ind w:left="0" w:right="215"/>
        <w:jc w:val="both"/>
        <w:rPr>
          <w:rFonts w:ascii="Verdana" w:hAnsi="Verdana"/>
          <w:bCs/>
          <w:color w:val="000099"/>
          <w:sz w:val="18"/>
          <w:szCs w:val="18"/>
        </w:rPr>
      </w:pPr>
    </w:p>
    <w:p w:rsidR="00B11640" w:rsidRDefault="00B11640" w:rsidP="00B11640">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B11640" w:rsidRDefault="00B11640" w:rsidP="00B11640">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20/03/2014</w:t>
      </w:r>
    </w:p>
    <w:p w:rsidR="00B11640" w:rsidRDefault="00B11640" w:rsidP="00CE6970">
      <w:pPr>
        <w:pStyle w:val="SemEspaamento"/>
        <w:ind w:left="0" w:right="215"/>
        <w:jc w:val="both"/>
        <w:rPr>
          <w:rFonts w:ascii="Verdana" w:hAnsi="Verdana"/>
          <w:bCs/>
          <w:color w:val="000099"/>
          <w:sz w:val="18"/>
          <w:szCs w:val="18"/>
        </w:rPr>
      </w:pPr>
    </w:p>
    <w:p w:rsidR="00B11640" w:rsidRPr="00B11640" w:rsidRDefault="00B11640" w:rsidP="00635C2B">
      <w:pPr>
        <w:pStyle w:val="SemEspaamento"/>
        <w:ind w:left="0" w:right="215"/>
        <w:jc w:val="center"/>
        <w:rPr>
          <w:rFonts w:ascii="Verdana" w:hAnsi="Verdana"/>
          <w:b/>
          <w:bCs/>
          <w:caps/>
          <w:color w:val="000099"/>
          <w:sz w:val="18"/>
          <w:szCs w:val="18"/>
        </w:rPr>
      </w:pPr>
      <w:r w:rsidRPr="00B11640">
        <w:rPr>
          <w:rFonts w:ascii="Verdana" w:hAnsi="Verdana"/>
          <w:b/>
          <w:bCs/>
          <w:caps/>
          <w:color w:val="000099"/>
          <w:sz w:val="18"/>
          <w:szCs w:val="18"/>
        </w:rPr>
        <w:t>Receita adi</w:t>
      </w:r>
      <w:r w:rsidR="00BD1217">
        <w:rPr>
          <w:rFonts w:ascii="Verdana" w:hAnsi="Verdana"/>
          <w:b/>
          <w:bCs/>
          <w:caps/>
          <w:color w:val="000099"/>
          <w:sz w:val="18"/>
          <w:szCs w:val="18"/>
        </w:rPr>
        <w:t>a para outubro o temido eSocial</w:t>
      </w:r>
    </w:p>
    <w:p w:rsidR="00B11640" w:rsidRPr="00B11640" w:rsidRDefault="00B11640" w:rsidP="00B11640">
      <w:pPr>
        <w:pStyle w:val="SemEspaamento"/>
        <w:ind w:left="0" w:right="215"/>
        <w:jc w:val="both"/>
        <w:rPr>
          <w:rFonts w:ascii="Verdana" w:hAnsi="Verdana"/>
          <w:bCs/>
          <w:color w:val="000099"/>
          <w:sz w:val="18"/>
          <w:szCs w:val="18"/>
        </w:rPr>
      </w:pPr>
    </w:p>
    <w:p w:rsidR="00B11640" w:rsidRPr="00B11640" w:rsidRDefault="00B11640" w:rsidP="00BD1217">
      <w:pPr>
        <w:pStyle w:val="SemEspaamento"/>
        <w:ind w:left="0" w:right="215" w:firstLine="708"/>
        <w:jc w:val="both"/>
        <w:rPr>
          <w:rFonts w:ascii="Verdana" w:hAnsi="Verdana"/>
          <w:bCs/>
          <w:color w:val="000099"/>
          <w:sz w:val="18"/>
          <w:szCs w:val="18"/>
        </w:rPr>
      </w:pPr>
      <w:r w:rsidRPr="00B11640">
        <w:rPr>
          <w:rFonts w:ascii="Verdana" w:hAnsi="Verdana"/>
          <w:bCs/>
          <w:color w:val="000099"/>
          <w:sz w:val="18"/>
          <w:szCs w:val="18"/>
        </w:rPr>
        <w:t>A Receita Federal cedeu aos pedidos das empresas e adiou novamente a implantação do programa de Escrituração Fiscal Digital Social (</w:t>
      </w:r>
      <w:proofErr w:type="spellStart"/>
      <w:proofErr w:type="gramStart"/>
      <w:r w:rsidRPr="00B11640">
        <w:rPr>
          <w:rFonts w:ascii="Verdana" w:hAnsi="Verdana"/>
          <w:bCs/>
          <w:color w:val="000099"/>
          <w:sz w:val="18"/>
          <w:szCs w:val="18"/>
        </w:rPr>
        <w:t>eSocial</w:t>
      </w:r>
      <w:proofErr w:type="spellEnd"/>
      <w:proofErr w:type="gramEnd"/>
      <w:r w:rsidRPr="00B11640">
        <w:rPr>
          <w:rFonts w:ascii="Verdana" w:hAnsi="Verdana"/>
          <w:bCs/>
          <w:color w:val="000099"/>
          <w:sz w:val="18"/>
          <w:szCs w:val="18"/>
        </w:rPr>
        <w:t xml:space="preserve">), que estava prevista para junho. </w:t>
      </w:r>
    </w:p>
    <w:p w:rsidR="00B11640" w:rsidRPr="00B11640" w:rsidRDefault="00B11640" w:rsidP="00BD1217">
      <w:pPr>
        <w:pStyle w:val="SemEspaamento"/>
        <w:ind w:left="0" w:right="215" w:firstLine="708"/>
        <w:jc w:val="both"/>
        <w:rPr>
          <w:rFonts w:ascii="Verdana" w:hAnsi="Verdana"/>
          <w:bCs/>
          <w:color w:val="000099"/>
          <w:sz w:val="18"/>
          <w:szCs w:val="18"/>
        </w:rPr>
      </w:pPr>
      <w:r w:rsidRPr="00B11640">
        <w:rPr>
          <w:rFonts w:ascii="Verdana" w:hAnsi="Verdana"/>
          <w:bCs/>
          <w:color w:val="000099"/>
          <w:sz w:val="18"/>
          <w:szCs w:val="18"/>
        </w:rPr>
        <w:t xml:space="preserve">Agora, as empresas optantes do sistema de lucro real, com receita anual acima de R$ 78 milhões, serão obrigadas a iniciar a transmissão dos dados a partir de outubro, substituindo as guias de recolhimento a partir de janeiro. </w:t>
      </w:r>
    </w:p>
    <w:p w:rsidR="00B11640" w:rsidRPr="00B11640" w:rsidRDefault="00B11640" w:rsidP="00BD1217">
      <w:pPr>
        <w:pStyle w:val="SemEspaamento"/>
        <w:ind w:left="0" w:right="215" w:firstLine="708"/>
        <w:jc w:val="both"/>
        <w:rPr>
          <w:rFonts w:ascii="Verdana" w:hAnsi="Verdana"/>
          <w:bCs/>
          <w:color w:val="000099"/>
          <w:sz w:val="18"/>
          <w:szCs w:val="18"/>
        </w:rPr>
      </w:pPr>
      <w:r w:rsidRPr="00B11640">
        <w:rPr>
          <w:rFonts w:ascii="Verdana" w:hAnsi="Verdana"/>
          <w:bCs/>
          <w:color w:val="000099"/>
          <w:sz w:val="18"/>
          <w:szCs w:val="18"/>
        </w:rPr>
        <w:t xml:space="preserve">As empresas com faturamento inferior a esse total passarão a informar pelo </w:t>
      </w:r>
      <w:proofErr w:type="spellStart"/>
      <w:proofErr w:type="gramStart"/>
      <w:r w:rsidRPr="00B11640">
        <w:rPr>
          <w:rFonts w:ascii="Verdana" w:hAnsi="Verdana"/>
          <w:bCs/>
          <w:color w:val="000099"/>
          <w:sz w:val="18"/>
          <w:szCs w:val="18"/>
        </w:rPr>
        <w:t>eSocial</w:t>
      </w:r>
      <w:proofErr w:type="spellEnd"/>
      <w:proofErr w:type="gramEnd"/>
      <w:r w:rsidRPr="00B11640">
        <w:rPr>
          <w:rFonts w:ascii="Verdana" w:hAnsi="Verdana"/>
          <w:bCs/>
          <w:color w:val="000099"/>
          <w:sz w:val="18"/>
          <w:szCs w:val="18"/>
        </w:rPr>
        <w:t xml:space="preserve"> apenas em janeiro. Esta é a terceira prorrogação do prazo, que já havia sido transferido de janeiro para abril e depois para junho.</w:t>
      </w:r>
    </w:p>
    <w:p w:rsidR="00B11640" w:rsidRPr="00B11640" w:rsidRDefault="00B11640" w:rsidP="00BD1217">
      <w:pPr>
        <w:pStyle w:val="SemEspaamento"/>
        <w:ind w:left="0" w:right="215" w:firstLine="708"/>
        <w:jc w:val="both"/>
        <w:rPr>
          <w:rFonts w:ascii="Verdana" w:hAnsi="Verdana"/>
          <w:bCs/>
          <w:color w:val="000099"/>
          <w:sz w:val="18"/>
          <w:szCs w:val="18"/>
        </w:rPr>
      </w:pPr>
      <w:r w:rsidRPr="00B11640">
        <w:rPr>
          <w:rFonts w:ascii="Verdana" w:hAnsi="Verdana"/>
          <w:bCs/>
          <w:color w:val="000099"/>
          <w:sz w:val="18"/>
          <w:szCs w:val="18"/>
        </w:rPr>
        <w:t xml:space="preserve">O </w:t>
      </w:r>
      <w:proofErr w:type="spellStart"/>
      <w:proofErr w:type="gramStart"/>
      <w:r w:rsidRPr="00B11640">
        <w:rPr>
          <w:rFonts w:ascii="Verdana" w:hAnsi="Verdana"/>
          <w:bCs/>
          <w:color w:val="000099"/>
          <w:sz w:val="18"/>
          <w:szCs w:val="18"/>
        </w:rPr>
        <w:t>eSocial</w:t>
      </w:r>
      <w:proofErr w:type="spellEnd"/>
      <w:proofErr w:type="gramEnd"/>
      <w:r w:rsidRPr="00B11640">
        <w:rPr>
          <w:rFonts w:ascii="Verdana" w:hAnsi="Verdana"/>
          <w:bCs/>
          <w:color w:val="000099"/>
          <w:sz w:val="18"/>
          <w:szCs w:val="18"/>
        </w:rPr>
        <w:t xml:space="preserve"> é temido pelas empresas porque vai obrigá-las a oferecer a órgãos do governo federal, praticamente em tempo real, dados detalhados sobre a folha de salários, impostos, previdência e informações relacionadas aos trabalhadores, que vão desde admissões até sua exposição a agentes nocivos à saúde.</w:t>
      </w:r>
    </w:p>
    <w:p w:rsidR="00B11640" w:rsidRPr="00B11640" w:rsidRDefault="00B11640" w:rsidP="00BD1217">
      <w:pPr>
        <w:pStyle w:val="SemEspaamento"/>
        <w:ind w:left="0" w:right="215" w:firstLine="708"/>
        <w:jc w:val="both"/>
        <w:rPr>
          <w:rFonts w:ascii="Verdana" w:hAnsi="Verdana"/>
          <w:bCs/>
          <w:color w:val="000099"/>
          <w:sz w:val="18"/>
          <w:szCs w:val="18"/>
        </w:rPr>
      </w:pPr>
      <w:r w:rsidRPr="00B11640">
        <w:rPr>
          <w:rFonts w:ascii="Verdana" w:hAnsi="Verdana"/>
          <w:bCs/>
          <w:color w:val="000099"/>
          <w:sz w:val="18"/>
          <w:szCs w:val="18"/>
        </w:rPr>
        <w:t xml:space="preserve">Além da preocupação sobre como consolidar informações dispersas em diversos departamentos, o receio das companhias é que o </w:t>
      </w:r>
      <w:proofErr w:type="spellStart"/>
      <w:proofErr w:type="gramStart"/>
      <w:r w:rsidRPr="00B11640">
        <w:rPr>
          <w:rFonts w:ascii="Verdana" w:hAnsi="Verdana"/>
          <w:bCs/>
          <w:color w:val="000099"/>
          <w:sz w:val="18"/>
          <w:szCs w:val="18"/>
        </w:rPr>
        <w:t>eSocial</w:t>
      </w:r>
      <w:proofErr w:type="spellEnd"/>
      <w:proofErr w:type="gramEnd"/>
      <w:r w:rsidRPr="00B11640">
        <w:rPr>
          <w:rFonts w:ascii="Verdana" w:hAnsi="Verdana"/>
          <w:bCs/>
          <w:color w:val="000099"/>
          <w:sz w:val="18"/>
          <w:szCs w:val="18"/>
        </w:rPr>
        <w:t xml:space="preserve"> possa resultar em um aumento no número de autuações, tanto fiscais quanto trabalhistas. </w:t>
      </w:r>
    </w:p>
    <w:p w:rsidR="00B11640" w:rsidRPr="00B11640" w:rsidRDefault="00B11640" w:rsidP="00BD1217">
      <w:pPr>
        <w:pStyle w:val="SemEspaamento"/>
        <w:ind w:left="0" w:right="215" w:firstLine="708"/>
        <w:jc w:val="both"/>
        <w:rPr>
          <w:rFonts w:ascii="Verdana" w:hAnsi="Verdana"/>
          <w:bCs/>
          <w:color w:val="000099"/>
          <w:sz w:val="18"/>
          <w:szCs w:val="18"/>
        </w:rPr>
      </w:pPr>
      <w:r w:rsidRPr="00B11640">
        <w:rPr>
          <w:rFonts w:ascii="Verdana" w:hAnsi="Verdana"/>
          <w:bCs/>
          <w:color w:val="000099"/>
          <w:sz w:val="18"/>
          <w:szCs w:val="18"/>
        </w:rPr>
        <w:t>Parte do Sistema Público de Escrituração Digital (</w:t>
      </w:r>
      <w:proofErr w:type="spellStart"/>
      <w:r w:rsidRPr="00B11640">
        <w:rPr>
          <w:rFonts w:ascii="Verdana" w:hAnsi="Verdana"/>
          <w:bCs/>
          <w:color w:val="000099"/>
          <w:sz w:val="18"/>
          <w:szCs w:val="18"/>
        </w:rPr>
        <w:t>Sped</w:t>
      </w:r>
      <w:proofErr w:type="spellEnd"/>
      <w:r w:rsidRPr="00B11640">
        <w:rPr>
          <w:rFonts w:ascii="Verdana" w:hAnsi="Verdana"/>
          <w:bCs/>
          <w:color w:val="000099"/>
          <w:sz w:val="18"/>
          <w:szCs w:val="18"/>
        </w:rPr>
        <w:t xml:space="preserve">), que já conta com áreas fiscal e contábil, o </w:t>
      </w:r>
      <w:proofErr w:type="spellStart"/>
      <w:proofErr w:type="gramStart"/>
      <w:r w:rsidRPr="00B11640">
        <w:rPr>
          <w:rFonts w:ascii="Verdana" w:hAnsi="Verdana"/>
          <w:bCs/>
          <w:color w:val="000099"/>
          <w:sz w:val="18"/>
          <w:szCs w:val="18"/>
        </w:rPr>
        <w:t>eSocial</w:t>
      </w:r>
      <w:proofErr w:type="spellEnd"/>
      <w:proofErr w:type="gramEnd"/>
      <w:r w:rsidRPr="00B11640">
        <w:rPr>
          <w:rFonts w:ascii="Verdana" w:hAnsi="Verdana"/>
          <w:bCs/>
          <w:color w:val="000099"/>
          <w:sz w:val="18"/>
          <w:szCs w:val="18"/>
        </w:rPr>
        <w:t xml:space="preserve"> tem um manual de mais de 200 páginas e um conjunto de mais de 20 tabelas, a maioria com centenas de itens a serem preenchidos.</w:t>
      </w:r>
    </w:p>
    <w:p w:rsidR="00B11640" w:rsidRPr="00B11640" w:rsidRDefault="00B11640" w:rsidP="00BD1217">
      <w:pPr>
        <w:pStyle w:val="SemEspaamento"/>
        <w:ind w:left="0" w:right="215" w:firstLine="708"/>
        <w:jc w:val="both"/>
        <w:rPr>
          <w:rFonts w:ascii="Verdana" w:hAnsi="Verdana"/>
          <w:bCs/>
          <w:color w:val="000099"/>
          <w:sz w:val="18"/>
          <w:szCs w:val="18"/>
        </w:rPr>
      </w:pPr>
      <w:r w:rsidRPr="00B11640">
        <w:rPr>
          <w:rFonts w:ascii="Verdana" w:hAnsi="Verdana"/>
          <w:bCs/>
          <w:color w:val="000099"/>
          <w:sz w:val="18"/>
          <w:szCs w:val="18"/>
        </w:rPr>
        <w:t xml:space="preserve">O prazo foi novamente adiado, segundo nota enviada ao Valor pela Receita Federal, porque a equipe de gestão do </w:t>
      </w:r>
      <w:proofErr w:type="spellStart"/>
      <w:proofErr w:type="gramStart"/>
      <w:r w:rsidRPr="00B11640">
        <w:rPr>
          <w:rFonts w:ascii="Verdana" w:hAnsi="Verdana"/>
          <w:bCs/>
          <w:color w:val="000099"/>
          <w:sz w:val="18"/>
          <w:szCs w:val="18"/>
        </w:rPr>
        <w:t>eSocial</w:t>
      </w:r>
      <w:proofErr w:type="spellEnd"/>
      <w:proofErr w:type="gramEnd"/>
      <w:r w:rsidRPr="00B11640">
        <w:rPr>
          <w:rFonts w:ascii="Verdana" w:hAnsi="Verdana"/>
          <w:bCs/>
          <w:color w:val="000099"/>
          <w:sz w:val="18"/>
          <w:szCs w:val="18"/>
        </w:rPr>
        <w:t xml:space="preserve"> - composta por representantes dos ministérios da Previdência e do Trabalho, do Conselho Curador do FGTS e da Receita - decidiu atender o pleito das empresas para permitir uma melhor adaptação ao novo sistema. O adiamento também se deu por razões operacionais: o comitê </w:t>
      </w:r>
      <w:r w:rsidRPr="00B11640">
        <w:rPr>
          <w:rFonts w:ascii="Verdana" w:hAnsi="Verdana"/>
          <w:bCs/>
          <w:color w:val="000099"/>
          <w:sz w:val="18"/>
          <w:szCs w:val="18"/>
        </w:rPr>
        <w:lastRenderedPageBreak/>
        <w:t xml:space="preserve">gestor ainda não concluiu a Qualificação Cadastral dos Trabalhadores, </w:t>
      </w:r>
      <w:proofErr w:type="gramStart"/>
      <w:r w:rsidRPr="00B11640">
        <w:rPr>
          <w:rFonts w:ascii="Verdana" w:hAnsi="Verdana"/>
          <w:bCs/>
          <w:color w:val="000099"/>
          <w:sz w:val="18"/>
          <w:szCs w:val="18"/>
        </w:rPr>
        <w:t>o primeiro passo</w:t>
      </w:r>
      <w:proofErr w:type="gramEnd"/>
      <w:r w:rsidRPr="00B11640">
        <w:rPr>
          <w:rFonts w:ascii="Verdana" w:hAnsi="Verdana"/>
          <w:bCs/>
          <w:color w:val="000099"/>
          <w:sz w:val="18"/>
          <w:szCs w:val="18"/>
        </w:rPr>
        <w:t xml:space="preserve"> para alimentar o programa.</w:t>
      </w:r>
    </w:p>
    <w:p w:rsidR="00B11640" w:rsidRPr="00B11640" w:rsidRDefault="00BD1217" w:rsidP="00B11640">
      <w:pPr>
        <w:pStyle w:val="SemEspaamento"/>
        <w:ind w:left="0" w:right="215"/>
        <w:jc w:val="both"/>
        <w:rPr>
          <w:rFonts w:ascii="Verdana" w:hAnsi="Verdana"/>
          <w:bCs/>
          <w:color w:val="000099"/>
          <w:sz w:val="18"/>
          <w:szCs w:val="18"/>
        </w:rPr>
      </w:pPr>
      <w:r>
        <w:rPr>
          <w:rFonts w:ascii="Verdana" w:hAnsi="Verdana"/>
          <w:bCs/>
          <w:color w:val="000099"/>
          <w:sz w:val="18"/>
          <w:szCs w:val="18"/>
        </w:rPr>
        <w:t xml:space="preserve"> </w:t>
      </w:r>
      <w:r>
        <w:rPr>
          <w:rFonts w:ascii="Verdana" w:hAnsi="Verdana"/>
          <w:bCs/>
          <w:color w:val="000099"/>
          <w:sz w:val="18"/>
          <w:szCs w:val="18"/>
        </w:rPr>
        <w:tab/>
      </w:r>
      <w:r w:rsidR="00B11640" w:rsidRPr="00B11640">
        <w:rPr>
          <w:rFonts w:ascii="Verdana" w:hAnsi="Verdana"/>
          <w:bCs/>
          <w:color w:val="000099"/>
          <w:sz w:val="18"/>
          <w:szCs w:val="18"/>
        </w:rPr>
        <w:t>"Todas as entidades pediram esse adiamento porque entramos em um processo terrível, de excessiva burocratização, que pode trazer distorções no futuro", disse o presidente da Associação Comercial de São Paulo, Rogério Amato. "Isso vai promover uma ingerência de tal forma na vida das pessoas e das empresas como não existe em lugar nenhum do mundo".</w:t>
      </w:r>
    </w:p>
    <w:p w:rsidR="00B11640" w:rsidRPr="00B11640" w:rsidRDefault="00B11640" w:rsidP="00B11640">
      <w:pPr>
        <w:pStyle w:val="SemEspaamento"/>
        <w:ind w:left="0" w:right="215"/>
        <w:jc w:val="both"/>
        <w:rPr>
          <w:rFonts w:ascii="Verdana" w:hAnsi="Verdana"/>
          <w:bCs/>
          <w:color w:val="000099"/>
          <w:sz w:val="18"/>
          <w:szCs w:val="18"/>
        </w:rPr>
      </w:pPr>
      <w:r w:rsidRPr="00B11640">
        <w:rPr>
          <w:rFonts w:ascii="Verdana" w:hAnsi="Verdana"/>
          <w:bCs/>
          <w:color w:val="000099"/>
          <w:sz w:val="18"/>
          <w:szCs w:val="18"/>
        </w:rPr>
        <w:t xml:space="preserve"> </w:t>
      </w:r>
    </w:p>
    <w:p w:rsidR="00B11640" w:rsidRPr="00B11640" w:rsidRDefault="00B11640" w:rsidP="00B11640">
      <w:pPr>
        <w:pStyle w:val="SemEspaamento"/>
        <w:ind w:left="0" w:right="215"/>
        <w:jc w:val="both"/>
        <w:rPr>
          <w:rFonts w:ascii="Verdana" w:hAnsi="Verdana"/>
          <w:bCs/>
          <w:color w:val="000099"/>
          <w:sz w:val="18"/>
          <w:szCs w:val="18"/>
        </w:rPr>
      </w:pPr>
      <w:r w:rsidRPr="00B11640">
        <w:rPr>
          <w:rFonts w:ascii="Verdana" w:hAnsi="Verdana"/>
          <w:bCs/>
          <w:color w:val="000099"/>
          <w:sz w:val="18"/>
          <w:szCs w:val="18"/>
        </w:rPr>
        <w:t>Leia mais em:</w:t>
      </w:r>
    </w:p>
    <w:p w:rsidR="00B11640" w:rsidRPr="00B11640" w:rsidRDefault="00B11640" w:rsidP="00B11640">
      <w:pPr>
        <w:pStyle w:val="SemEspaamento"/>
        <w:ind w:left="0" w:right="215"/>
        <w:jc w:val="both"/>
        <w:rPr>
          <w:rFonts w:ascii="Verdana" w:hAnsi="Verdana"/>
          <w:bCs/>
          <w:color w:val="000099"/>
          <w:sz w:val="18"/>
          <w:szCs w:val="18"/>
        </w:rPr>
      </w:pPr>
      <w:r w:rsidRPr="00B11640">
        <w:rPr>
          <w:rFonts w:ascii="Verdana" w:hAnsi="Verdana"/>
          <w:bCs/>
          <w:color w:val="000099"/>
          <w:sz w:val="18"/>
          <w:szCs w:val="18"/>
        </w:rPr>
        <w:t>http://www.valor.com.br/legislacao/3486686/receita-adia-para-outubro-</w:t>
      </w:r>
      <w:r w:rsidR="00BD1217">
        <w:rPr>
          <w:rFonts w:ascii="Verdana" w:hAnsi="Verdana"/>
          <w:bCs/>
          <w:color w:val="000099"/>
          <w:sz w:val="18"/>
          <w:szCs w:val="18"/>
        </w:rPr>
        <w:t>o-temido-esocial#ixzz2wVowsIKj</w:t>
      </w:r>
      <w:r w:rsidR="00BD1217">
        <w:rPr>
          <w:rFonts w:ascii="Verdana" w:hAnsi="Verdana"/>
          <w:bCs/>
          <w:color w:val="000099"/>
          <w:sz w:val="18"/>
          <w:szCs w:val="18"/>
        </w:rPr>
        <w:cr/>
      </w:r>
    </w:p>
    <w:p w:rsidR="00B11640" w:rsidRDefault="00B11640" w:rsidP="00B11640">
      <w:pPr>
        <w:pStyle w:val="SemEspaamento"/>
        <w:ind w:left="0" w:right="215"/>
        <w:jc w:val="both"/>
        <w:rPr>
          <w:rFonts w:ascii="Verdana" w:hAnsi="Verdana"/>
          <w:bCs/>
          <w:color w:val="000099"/>
          <w:sz w:val="18"/>
          <w:szCs w:val="18"/>
        </w:rPr>
      </w:pPr>
      <w:r w:rsidRPr="00B11640">
        <w:rPr>
          <w:rFonts w:ascii="Verdana" w:hAnsi="Verdana"/>
          <w:bCs/>
          <w:color w:val="000099"/>
          <w:sz w:val="18"/>
          <w:szCs w:val="18"/>
        </w:rPr>
        <w:t>FONTE: Valor Econômico, por: Adriana Aguiar, 20/03/2014.</w:t>
      </w:r>
    </w:p>
    <w:p w:rsidR="00513042" w:rsidRDefault="00513042" w:rsidP="00513042">
      <w:pPr>
        <w:pStyle w:val="SemEspaamento"/>
        <w:ind w:left="0" w:right="215"/>
        <w:jc w:val="both"/>
        <w:rPr>
          <w:rFonts w:ascii="Verdana" w:hAnsi="Verdana"/>
          <w:bCs/>
          <w:color w:val="000099"/>
          <w:sz w:val="18"/>
          <w:szCs w:val="18"/>
        </w:rPr>
      </w:pPr>
    </w:p>
    <w:p w:rsidR="00635C2B" w:rsidRDefault="00635C2B" w:rsidP="00513042">
      <w:pPr>
        <w:pStyle w:val="SemEspaamento"/>
        <w:ind w:left="0" w:right="215"/>
        <w:jc w:val="both"/>
        <w:rPr>
          <w:rFonts w:ascii="Verdana" w:hAnsi="Verdana"/>
          <w:bCs/>
          <w:color w:val="000099"/>
          <w:sz w:val="18"/>
          <w:szCs w:val="18"/>
        </w:rPr>
      </w:pPr>
    </w:p>
    <w:p w:rsidR="00635C2B" w:rsidRDefault="00635C2B" w:rsidP="00513042">
      <w:pPr>
        <w:pStyle w:val="SemEspaamento"/>
        <w:ind w:left="0" w:right="215"/>
        <w:jc w:val="both"/>
        <w:rPr>
          <w:rFonts w:ascii="Verdana" w:hAnsi="Verdana"/>
          <w:bCs/>
          <w:color w:val="000099"/>
          <w:sz w:val="18"/>
          <w:szCs w:val="18"/>
        </w:rPr>
      </w:pPr>
    </w:p>
    <w:p w:rsidR="00635C2B" w:rsidRDefault="00635C2B" w:rsidP="00513042">
      <w:pPr>
        <w:pStyle w:val="SemEspaamento"/>
        <w:ind w:left="0" w:right="215"/>
        <w:jc w:val="both"/>
        <w:rPr>
          <w:rFonts w:ascii="Verdana" w:hAnsi="Verdana"/>
          <w:bCs/>
          <w:color w:val="000099"/>
          <w:sz w:val="18"/>
          <w:szCs w:val="18"/>
        </w:rPr>
      </w:pPr>
    </w:p>
    <w:p w:rsidR="00A4373E" w:rsidRDefault="00A4373E" w:rsidP="00A4373E">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A4373E" w:rsidRDefault="00A4373E" w:rsidP="00A4373E">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20/03/2014</w:t>
      </w:r>
    </w:p>
    <w:p w:rsidR="00A4373E" w:rsidRDefault="00A4373E" w:rsidP="00513042">
      <w:pPr>
        <w:pStyle w:val="SemEspaamento"/>
        <w:ind w:left="0" w:right="215"/>
        <w:jc w:val="both"/>
        <w:rPr>
          <w:rFonts w:ascii="Verdana" w:hAnsi="Verdana"/>
          <w:bCs/>
          <w:color w:val="000099"/>
          <w:sz w:val="18"/>
          <w:szCs w:val="18"/>
        </w:rPr>
      </w:pPr>
    </w:p>
    <w:p w:rsidR="00A4373E" w:rsidRDefault="00A4373E" w:rsidP="00513042">
      <w:pPr>
        <w:pStyle w:val="SemEspaamento"/>
        <w:ind w:left="0" w:right="215"/>
        <w:jc w:val="both"/>
        <w:rPr>
          <w:rFonts w:ascii="Verdana" w:hAnsi="Verdana"/>
          <w:bCs/>
          <w:color w:val="000099"/>
          <w:sz w:val="18"/>
          <w:szCs w:val="18"/>
        </w:rPr>
      </w:pPr>
    </w:p>
    <w:p w:rsidR="00A4373E" w:rsidRPr="00A4373E" w:rsidRDefault="00A4373E" w:rsidP="00A4373E">
      <w:pPr>
        <w:pStyle w:val="SemEspaamento"/>
        <w:ind w:left="0" w:right="215"/>
        <w:jc w:val="center"/>
        <w:rPr>
          <w:rFonts w:ascii="Verdana" w:hAnsi="Verdana"/>
          <w:b/>
          <w:bCs/>
          <w:color w:val="000099"/>
          <w:sz w:val="18"/>
          <w:szCs w:val="18"/>
        </w:rPr>
      </w:pPr>
      <w:r w:rsidRPr="00A4373E">
        <w:rPr>
          <w:rFonts w:ascii="Verdana" w:hAnsi="Verdana"/>
          <w:b/>
          <w:bCs/>
          <w:color w:val="000099"/>
          <w:sz w:val="18"/>
          <w:szCs w:val="18"/>
        </w:rPr>
        <w:t>RAÍZEN É PROCESSADA EM R$ 10 MILHÕES POR DISCRIMINAÇÃO</w:t>
      </w:r>
    </w:p>
    <w:p w:rsidR="00A4373E" w:rsidRPr="00A4373E" w:rsidRDefault="00A4373E" w:rsidP="00A4373E">
      <w:pPr>
        <w:pStyle w:val="SemEspaamento"/>
        <w:ind w:left="0" w:right="215"/>
        <w:jc w:val="right"/>
        <w:rPr>
          <w:rFonts w:ascii="Verdana" w:hAnsi="Verdana"/>
          <w:bCs/>
          <w:i/>
          <w:caps/>
          <w:color w:val="000099"/>
          <w:sz w:val="18"/>
          <w:szCs w:val="18"/>
        </w:rPr>
      </w:pPr>
      <w:r w:rsidRPr="00A4373E">
        <w:rPr>
          <w:rFonts w:ascii="Verdana" w:hAnsi="Verdana"/>
          <w:bCs/>
          <w:i/>
          <w:caps/>
          <w:color w:val="000099"/>
          <w:sz w:val="18"/>
          <w:szCs w:val="18"/>
        </w:rPr>
        <w:t xml:space="preserve">Empresa é acusada de manter lista suja com funcionários impedidos de serem contratados em novas safras </w:t>
      </w:r>
    </w:p>
    <w:p w:rsidR="00A4373E" w:rsidRPr="00A4373E" w:rsidRDefault="00A4373E" w:rsidP="00A4373E">
      <w:pPr>
        <w:pStyle w:val="SemEspaamento"/>
        <w:ind w:left="0" w:right="215"/>
        <w:jc w:val="both"/>
        <w:rPr>
          <w:rFonts w:ascii="Verdana" w:hAnsi="Verdana"/>
          <w:bCs/>
          <w:color w:val="000099"/>
          <w:sz w:val="18"/>
          <w:szCs w:val="18"/>
        </w:rPr>
      </w:pPr>
    </w:p>
    <w:p w:rsidR="00A4373E" w:rsidRPr="00A4373E" w:rsidRDefault="00A4373E" w:rsidP="00A4373E">
      <w:pPr>
        <w:pStyle w:val="SemEspaamento"/>
        <w:ind w:left="0" w:right="215" w:firstLine="708"/>
        <w:jc w:val="both"/>
        <w:rPr>
          <w:rFonts w:ascii="Verdana" w:hAnsi="Verdana"/>
          <w:bCs/>
          <w:color w:val="000099"/>
          <w:sz w:val="18"/>
          <w:szCs w:val="18"/>
        </w:rPr>
      </w:pPr>
      <w:r w:rsidRPr="00A4373E">
        <w:rPr>
          <w:rFonts w:ascii="Verdana" w:hAnsi="Verdana"/>
          <w:bCs/>
          <w:color w:val="000099"/>
          <w:sz w:val="18"/>
          <w:szCs w:val="18"/>
        </w:rPr>
        <w:t xml:space="preserve">O Ministério Público do Trabalho (MPT) em Bauru (SP) ingressou com ação civil pública contra a </w:t>
      </w:r>
      <w:proofErr w:type="spellStart"/>
      <w:r w:rsidRPr="00A4373E">
        <w:rPr>
          <w:rFonts w:ascii="Verdana" w:hAnsi="Verdana"/>
          <w:bCs/>
          <w:color w:val="000099"/>
          <w:sz w:val="18"/>
          <w:szCs w:val="18"/>
        </w:rPr>
        <w:t>Raízen</w:t>
      </w:r>
      <w:proofErr w:type="spellEnd"/>
      <w:r w:rsidRPr="00A4373E">
        <w:rPr>
          <w:rFonts w:ascii="Verdana" w:hAnsi="Verdana"/>
          <w:bCs/>
          <w:color w:val="000099"/>
          <w:sz w:val="18"/>
          <w:szCs w:val="18"/>
        </w:rPr>
        <w:t xml:space="preserve"> Energia por discriminação. Na ação, o MPT pede indenização de R$ 10 milhões por danos morais coletivos. A companhia é acusada de incluir em uma lista os nomes de funcionários que processaram a empresa e dos que tiveram problemas de saúde ou baixa produtividade em safras anteriores. A relação impede a contratação desses trabalhadores nas novas safras. O processo requer, ainda, liminar que proíba a empresa de continuar a usar a lista. A </w:t>
      </w:r>
      <w:proofErr w:type="spellStart"/>
      <w:r w:rsidRPr="00A4373E">
        <w:rPr>
          <w:rFonts w:ascii="Verdana" w:hAnsi="Verdana"/>
          <w:bCs/>
          <w:color w:val="000099"/>
          <w:sz w:val="18"/>
          <w:szCs w:val="18"/>
        </w:rPr>
        <w:t>Raízen</w:t>
      </w:r>
      <w:proofErr w:type="spellEnd"/>
      <w:r w:rsidRPr="00A4373E">
        <w:rPr>
          <w:rFonts w:ascii="Verdana" w:hAnsi="Verdana"/>
          <w:bCs/>
          <w:color w:val="000099"/>
          <w:sz w:val="18"/>
          <w:szCs w:val="18"/>
        </w:rPr>
        <w:t xml:space="preserve"> foi criada em 2011 a partir da integração dos negócios das empresas </w:t>
      </w:r>
      <w:proofErr w:type="spellStart"/>
      <w:r w:rsidRPr="00A4373E">
        <w:rPr>
          <w:rFonts w:ascii="Verdana" w:hAnsi="Verdana"/>
          <w:bCs/>
          <w:color w:val="000099"/>
          <w:sz w:val="18"/>
          <w:szCs w:val="18"/>
        </w:rPr>
        <w:t>Cosan</w:t>
      </w:r>
      <w:proofErr w:type="spellEnd"/>
      <w:r w:rsidRPr="00A4373E">
        <w:rPr>
          <w:rFonts w:ascii="Verdana" w:hAnsi="Verdana"/>
          <w:bCs/>
          <w:color w:val="000099"/>
          <w:sz w:val="18"/>
          <w:szCs w:val="18"/>
        </w:rPr>
        <w:t xml:space="preserve"> e Shell. </w:t>
      </w:r>
    </w:p>
    <w:p w:rsidR="00A4373E" w:rsidRPr="00A4373E" w:rsidRDefault="00A4373E" w:rsidP="00A4373E">
      <w:pPr>
        <w:pStyle w:val="SemEspaamento"/>
        <w:ind w:left="0" w:right="215" w:firstLine="708"/>
        <w:jc w:val="both"/>
        <w:rPr>
          <w:rFonts w:ascii="Verdana" w:hAnsi="Verdana"/>
          <w:bCs/>
          <w:color w:val="000099"/>
          <w:sz w:val="18"/>
          <w:szCs w:val="18"/>
        </w:rPr>
      </w:pPr>
      <w:r w:rsidRPr="00A4373E">
        <w:rPr>
          <w:rFonts w:ascii="Verdana" w:hAnsi="Verdana"/>
          <w:bCs/>
          <w:color w:val="000099"/>
          <w:sz w:val="18"/>
          <w:szCs w:val="18"/>
        </w:rPr>
        <w:t xml:space="preserve">A companhia contratava </w:t>
      </w:r>
      <w:proofErr w:type="spellStart"/>
      <w:r w:rsidRPr="00A4373E">
        <w:rPr>
          <w:rFonts w:ascii="Verdana" w:hAnsi="Verdana"/>
          <w:bCs/>
          <w:color w:val="000099"/>
          <w:sz w:val="18"/>
          <w:szCs w:val="18"/>
        </w:rPr>
        <w:t>arregimentadores</w:t>
      </w:r>
      <w:proofErr w:type="spellEnd"/>
      <w:r w:rsidRPr="00A4373E">
        <w:rPr>
          <w:rFonts w:ascii="Verdana" w:hAnsi="Verdana"/>
          <w:bCs/>
          <w:color w:val="000099"/>
          <w:sz w:val="18"/>
          <w:szCs w:val="18"/>
        </w:rPr>
        <w:t xml:space="preserve"> de mão de obra, os chamados “gatos”, e os obrigava a seguir as ordens discriminatórias, fornecendo, ao fim de cada safra, os nomes dos trabalhadores que não poderiam ser contratados na safra seguinte. Muitas vezes, a relação trazia mais de </w:t>
      </w:r>
      <w:proofErr w:type="gramStart"/>
      <w:r w:rsidRPr="00A4373E">
        <w:rPr>
          <w:rFonts w:ascii="Verdana" w:hAnsi="Verdana"/>
          <w:bCs/>
          <w:color w:val="000099"/>
          <w:sz w:val="18"/>
          <w:szCs w:val="18"/>
        </w:rPr>
        <w:t>5</w:t>
      </w:r>
      <w:proofErr w:type="gramEnd"/>
      <w:r w:rsidRPr="00A4373E">
        <w:rPr>
          <w:rFonts w:ascii="Verdana" w:hAnsi="Verdana"/>
          <w:bCs/>
          <w:color w:val="000099"/>
          <w:sz w:val="18"/>
          <w:szCs w:val="18"/>
        </w:rPr>
        <w:t xml:space="preserve"> mil nomes. A companhia emprega cerca de </w:t>
      </w:r>
      <w:proofErr w:type="gramStart"/>
      <w:r w:rsidRPr="00A4373E">
        <w:rPr>
          <w:rFonts w:ascii="Verdana" w:hAnsi="Verdana"/>
          <w:bCs/>
          <w:color w:val="000099"/>
          <w:sz w:val="18"/>
          <w:szCs w:val="18"/>
        </w:rPr>
        <w:t>9</w:t>
      </w:r>
      <w:proofErr w:type="gramEnd"/>
      <w:r w:rsidRPr="00A4373E">
        <w:rPr>
          <w:rFonts w:ascii="Verdana" w:hAnsi="Verdana"/>
          <w:bCs/>
          <w:color w:val="000099"/>
          <w:sz w:val="18"/>
          <w:szCs w:val="18"/>
        </w:rPr>
        <w:t xml:space="preserve"> mil trabalhadores, a cada safra, apenas na Usina Diamante, em Jaú (SP), base da investigação do MPT. </w:t>
      </w:r>
    </w:p>
    <w:p w:rsidR="00A4373E" w:rsidRPr="00A4373E" w:rsidRDefault="00A4373E" w:rsidP="00A4373E">
      <w:pPr>
        <w:pStyle w:val="SemEspaamento"/>
        <w:ind w:left="0" w:right="215" w:firstLine="708"/>
        <w:jc w:val="both"/>
        <w:rPr>
          <w:rFonts w:ascii="Verdana" w:hAnsi="Verdana"/>
          <w:bCs/>
          <w:color w:val="000099"/>
          <w:sz w:val="18"/>
          <w:szCs w:val="18"/>
        </w:rPr>
      </w:pPr>
      <w:r w:rsidRPr="00A4373E">
        <w:rPr>
          <w:rFonts w:ascii="Verdana" w:hAnsi="Verdana"/>
          <w:bCs/>
          <w:color w:val="000099"/>
          <w:sz w:val="18"/>
          <w:szCs w:val="18"/>
        </w:rPr>
        <w:t xml:space="preserve">Os funcionários dessa unidade são, em sua maioria, do interior de Minas Gerais, estado que, segundo o censo de 2010 do IBGE, possui mais de 900 mil pessoas na miséria. </w:t>
      </w:r>
    </w:p>
    <w:p w:rsidR="00A4373E" w:rsidRPr="00A4373E" w:rsidRDefault="00A4373E" w:rsidP="00A4373E">
      <w:pPr>
        <w:pStyle w:val="SemEspaamento"/>
        <w:ind w:left="0" w:right="215" w:firstLine="708"/>
        <w:jc w:val="both"/>
        <w:rPr>
          <w:rFonts w:ascii="Verdana" w:hAnsi="Verdana"/>
          <w:bCs/>
          <w:color w:val="000099"/>
          <w:sz w:val="18"/>
          <w:szCs w:val="18"/>
        </w:rPr>
      </w:pPr>
      <w:r w:rsidRPr="00A4373E">
        <w:rPr>
          <w:rFonts w:ascii="Verdana" w:hAnsi="Verdana"/>
          <w:bCs/>
          <w:color w:val="000099"/>
          <w:sz w:val="18"/>
          <w:szCs w:val="18"/>
        </w:rPr>
        <w:t xml:space="preserve">De acordo com o procurador Marcus Vinícius Gonçalves, responsável pela ação, a companhia exige a seleção discriminatória de seus </w:t>
      </w:r>
      <w:proofErr w:type="spellStart"/>
      <w:r w:rsidRPr="00A4373E">
        <w:rPr>
          <w:rFonts w:ascii="Verdana" w:hAnsi="Verdana"/>
          <w:bCs/>
          <w:color w:val="000099"/>
          <w:sz w:val="18"/>
          <w:szCs w:val="18"/>
        </w:rPr>
        <w:t>arregimentadores</w:t>
      </w:r>
      <w:proofErr w:type="spellEnd"/>
      <w:r w:rsidRPr="00A4373E">
        <w:rPr>
          <w:rFonts w:ascii="Verdana" w:hAnsi="Verdana"/>
          <w:bCs/>
          <w:color w:val="000099"/>
          <w:sz w:val="18"/>
          <w:szCs w:val="18"/>
        </w:rPr>
        <w:t xml:space="preserve"> desde 2005, quando ainda usava o nome </w:t>
      </w:r>
      <w:proofErr w:type="spellStart"/>
      <w:r w:rsidRPr="00A4373E">
        <w:rPr>
          <w:rFonts w:ascii="Verdana" w:hAnsi="Verdana"/>
          <w:bCs/>
          <w:color w:val="000099"/>
          <w:sz w:val="18"/>
          <w:szCs w:val="18"/>
        </w:rPr>
        <w:t>Cosan</w:t>
      </w:r>
      <w:proofErr w:type="spellEnd"/>
      <w:r w:rsidRPr="00A4373E">
        <w:rPr>
          <w:rFonts w:ascii="Verdana" w:hAnsi="Verdana"/>
          <w:bCs/>
          <w:color w:val="000099"/>
          <w:sz w:val="18"/>
          <w:szCs w:val="18"/>
        </w:rPr>
        <w:t xml:space="preserve">. A prática não é restrita apenas à Usina Diamante, mas a todas as filiais, 11 delas localizadas no interior de São Paulo. “A prática instaura uma política de terror e opressão sobre o trabalhador, que tem somente sua força física para oferecer como moeda de troca no mercado de trabalho. Essa conduta transmite a mensagem de que é preferível trabalhar até a exaustão ou morte do que causar problemas à </w:t>
      </w:r>
      <w:proofErr w:type="spellStart"/>
      <w:r w:rsidRPr="00A4373E">
        <w:rPr>
          <w:rFonts w:ascii="Verdana" w:hAnsi="Verdana"/>
          <w:bCs/>
          <w:color w:val="000099"/>
          <w:sz w:val="18"/>
          <w:szCs w:val="18"/>
        </w:rPr>
        <w:t>Raízen</w:t>
      </w:r>
      <w:proofErr w:type="spellEnd"/>
      <w:r w:rsidRPr="00A4373E">
        <w:rPr>
          <w:rFonts w:ascii="Verdana" w:hAnsi="Verdana"/>
          <w:bCs/>
          <w:color w:val="000099"/>
          <w:sz w:val="18"/>
          <w:szCs w:val="18"/>
        </w:rPr>
        <w:t xml:space="preserve">”. </w:t>
      </w:r>
    </w:p>
    <w:p w:rsidR="00A4373E" w:rsidRPr="00A4373E" w:rsidRDefault="00A4373E" w:rsidP="00A4373E">
      <w:pPr>
        <w:pStyle w:val="SemEspaamento"/>
        <w:ind w:left="0" w:right="215" w:firstLine="708"/>
        <w:jc w:val="both"/>
        <w:rPr>
          <w:rFonts w:ascii="Verdana" w:hAnsi="Verdana"/>
          <w:bCs/>
          <w:color w:val="000099"/>
          <w:sz w:val="18"/>
          <w:szCs w:val="18"/>
        </w:rPr>
      </w:pPr>
      <w:r w:rsidRPr="00A4373E">
        <w:rPr>
          <w:rFonts w:ascii="Verdana" w:hAnsi="Verdana"/>
          <w:bCs/>
          <w:color w:val="000099"/>
          <w:sz w:val="18"/>
          <w:szCs w:val="18"/>
        </w:rPr>
        <w:t xml:space="preserve">Caso a empresa seja condenada, o dano moral será revertido ao Fundo de Amparo ao Trabalhador (FAT). </w:t>
      </w:r>
    </w:p>
    <w:p w:rsidR="00A4373E" w:rsidRDefault="00A4373E" w:rsidP="00A4373E">
      <w:pPr>
        <w:pStyle w:val="SemEspaamento"/>
        <w:ind w:left="0" w:right="215"/>
        <w:jc w:val="both"/>
        <w:rPr>
          <w:rFonts w:ascii="Verdana" w:hAnsi="Verdana"/>
          <w:bCs/>
          <w:color w:val="000099"/>
          <w:sz w:val="18"/>
          <w:szCs w:val="18"/>
        </w:rPr>
      </w:pPr>
      <w:r w:rsidRPr="00A4373E">
        <w:rPr>
          <w:rFonts w:ascii="Verdana" w:hAnsi="Verdana"/>
          <w:bCs/>
          <w:color w:val="000099"/>
          <w:sz w:val="18"/>
          <w:szCs w:val="18"/>
        </w:rPr>
        <w:t xml:space="preserve">A </w:t>
      </w:r>
      <w:proofErr w:type="spellStart"/>
      <w:r w:rsidRPr="00A4373E">
        <w:rPr>
          <w:rFonts w:ascii="Verdana" w:hAnsi="Verdana"/>
          <w:bCs/>
          <w:color w:val="000099"/>
          <w:sz w:val="18"/>
          <w:szCs w:val="18"/>
        </w:rPr>
        <w:t>Raízen</w:t>
      </w:r>
      <w:proofErr w:type="spellEnd"/>
      <w:r w:rsidRPr="00A4373E">
        <w:rPr>
          <w:rFonts w:ascii="Verdana" w:hAnsi="Verdana"/>
          <w:bCs/>
          <w:color w:val="000099"/>
          <w:sz w:val="18"/>
          <w:szCs w:val="18"/>
        </w:rPr>
        <w:t xml:space="preserve"> atua na produção de etanol, distribuição de combustíveis pela marca Shell, cogeração de energia (</w:t>
      </w:r>
      <w:proofErr w:type="spellStart"/>
      <w:r w:rsidRPr="00A4373E">
        <w:rPr>
          <w:rFonts w:ascii="Verdana" w:hAnsi="Verdana"/>
          <w:bCs/>
          <w:color w:val="000099"/>
          <w:sz w:val="18"/>
          <w:szCs w:val="18"/>
        </w:rPr>
        <w:t>bioeletricidade</w:t>
      </w:r>
      <w:proofErr w:type="spellEnd"/>
      <w:r w:rsidRPr="00A4373E">
        <w:rPr>
          <w:rFonts w:ascii="Verdana" w:hAnsi="Verdana"/>
          <w:bCs/>
          <w:color w:val="000099"/>
          <w:sz w:val="18"/>
          <w:szCs w:val="18"/>
        </w:rPr>
        <w:t xml:space="preserve">) e produção de açúcar. </w:t>
      </w:r>
    </w:p>
    <w:p w:rsidR="00A4373E" w:rsidRPr="00A4373E" w:rsidRDefault="00A4373E" w:rsidP="00A4373E">
      <w:pPr>
        <w:pStyle w:val="SemEspaamento"/>
        <w:ind w:left="0" w:right="215"/>
        <w:jc w:val="both"/>
        <w:rPr>
          <w:rFonts w:ascii="Verdana" w:hAnsi="Verdana"/>
          <w:bCs/>
          <w:color w:val="000099"/>
          <w:sz w:val="18"/>
          <w:szCs w:val="18"/>
        </w:rPr>
      </w:pPr>
    </w:p>
    <w:p w:rsidR="00A4373E" w:rsidRPr="00A4373E" w:rsidRDefault="00A4373E" w:rsidP="00A4373E">
      <w:pPr>
        <w:pStyle w:val="SemEspaamento"/>
        <w:ind w:left="0" w:right="215"/>
        <w:jc w:val="both"/>
        <w:rPr>
          <w:rFonts w:ascii="Verdana" w:hAnsi="Verdana"/>
          <w:bCs/>
          <w:color w:val="000099"/>
          <w:sz w:val="18"/>
          <w:szCs w:val="18"/>
        </w:rPr>
      </w:pPr>
      <w:proofErr w:type="spellStart"/>
      <w:r w:rsidRPr="00A4373E">
        <w:rPr>
          <w:rFonts w:ascii="Verdana" w:hAnsi="Verdana"/>
          <w:bCs/>
          <w:color w:val="000099"/>
          <w:sz w:val="18"/>
          <w:szCs w:val="18"/>
        </w:rPr>
        <w:t>Raízen</w:t>
      </w:r>
      <w:proofErr w:type="spellEnd"/>
      <w:r w:rsidRPr="00A4373E">
        <w:rPr>
          <w:rFonts w:ascii="Verdana" w:hAnsi="Verdana"/>
          <w:bCs/>
          <w:color w:val="000099"/>
          <w:sz w:val="18"/>
          <w:szCs w:val="18"/>
        </w:rPr>
        <w:t xml:space="preserve"> Energia S.A - Processo nº 0010539-23.2014.5.15.0024 </w:t>
      </w:r>
    </w:p>
    <w:p w:rsidR="00A4373E" w:rsidRPr="00A4373E" w:rsidRDefault="00A4373E" w:rsidP="00A4373E">
      <w:pPr>
        <w:pStyle w:val="SemEspaamento"/>
        <w:ind w:left="0" w:right="215"/>
        <w:jc w:val="both"/>
        <w:rPr>
          <w:rFonts w:ascii="Verdana" w:hAnsi="Verdana"/>
          <w:bCs/>
          <w:color w:val="000099"/>
          <w:sz w:val="18"/>
          <w:szCs w:val="18"/>
        </w:rPr>
      </w:pPr>
    </w:p>
    <w:p w:rsidR="00A4373E" w:rsidRDefault="00A4373E" w:rsidP="00A4373E">
      <w:pPr>
        <w:pStyle w:val="SemEspaamento"/>
        <w:ind w:left="0" w:right="215"/>
        <w:jc w:val="both"/>
        <w:rPr>
          <w:rFonts w:ascii="Verdana" w:hAnsi="Verdana"/>
          <w:bCs/>
          <w:color w:val="000099"/>
          <w:sz w:val="18"/>
          <w:szCs w:val="18"/>
        </w:rPr>
      </w:pPr>
      <w:r w:rsidRPr="00A4373E">
        <w:rPr>
          <w:rFonts w:ascii="Verdana" w:hAnsi="Verdana"/>
          <w:bCs/>
          <w:color w:val="000099"/>
          <w:sz w:val="18"/>
          <w:szCs w:val="18"/>
        </w:rPr>
        <w:t>FONTE: MPT, 20/03/2014.</w:t>
      </w:r>
    </w:p>
    <w:p w:rsidR="00A4373E" w:rsidRDefault="00A4373E" w:rsidP="00635C2B">
      <w:pPr>
        <w:pStyle w:val="SemEspaamento"/>
        <w:ind w:left="0" w:right="216"/>
        <w:jc w:val="center"/>
        <w:rPr>
          <w:rFonts w:ascii="Verdana" w:hAnsi="Verdana"/>
          <w:b/>
          <w:bCs/>
          <w:color w:val="FF0000"/>
          <w:sz w:val="18"/>
          <w:szCs w:val="18"/>
          <w:lang w:val="pt-PT"/>
        </w:rPr>
      </w:pPr>
    </w:p>
    <w:p w:rsidR="00A4373E" w:rsidRDefault="00A4373E" w:rsidP="00635C2B">
      <w:pPr>
        <w:pStyle w:val="SemEspaamento"/>
        <w:ind w:left="0" w:right="216"/>
        <w:jc w:val="center"/>
        <w:rPr>
          <w:rFonts w:ascii="Verdana" w:hAnsi="Verdana"/>
          <w:b/>
          <w:bCs/>
          <w:color w:val="FF0000"/>
          <w:sz w:val="18"/>
          <w:szCs w:val="18"/>
          <w:lang w:val="pt-PT"/>
        </w:rPr>
      </w:pPr>
    </w:p>
    <w:p w:rsidR="00A4373E" w:rsidRDefault="00A4373E" w:rsidP="00635C2B">
      <w:pPr>
        <w:pStyle w:val="SemEspaamento"/>
        <w:ind w:left="0" w:right="216"/>
        <w:jc w:val="center"/>
        <w:rPr>
          <w:rFonts w:ascii="Verdana" w:hAnsi="Verdana"/>
          <w:b/>
          <w:bCs/>
          <w:color w:val="FF0000"/>
          <w:sz w:val="18"/>
          <w:szCs w:val="18"/>
          <w:lang w:val="pt-PT"/>
        </w:rPr>
      </w:pPr>
    </w:p>
    <w:p w:rsidR="00042B4F" w:rsidRDefault="00042B4F" w:rsidP="00635C2B">
      <w:pPr>
        <w:pStyle w:val="SemEspaamento"/>
        <w:ind w:left="0" w:right="216"/>
        <w:jc w:val="center"/>
        <w:rPr>
          <w:rFonts w:ascii="Verdana" w:hAnsi="Verdana"/>
          <w:b/>
          <w:bCs/>
          <w:color w:val="FF0000"/>
          <w:sz w:val="18"/>
          <w:szCs w:val="18"/>
          <w:lang w:val="pt-PT"/>
        </w:rPr>
      </w:pPr>
    </w:p>
    <w:p w:rsidR="00042B4F" w:rsidRDefault="00042B4F" w:rsidP="00635C2B">
      <w:pPr>
        <w:pStyle w:val="SemEspaamento"/>
        <w:ind w:left="0" w:right="216"/>
        <w:jc w:val="center"/>
        <w:rPr>
          <w:rFonts w:ascii="Verdana" w:hAnsi="Verdana"/>
          <w:b/>
          <w:bCs/>
          <w:color w:val="FF0000"/>
          <w:sz w:val="18"/>
          <w:szCs w:val="18"/>
          <w:lang w:val="pt-PT"/>
        </w:rPr>
      </w:pPr>
    </w:p>
    <w:p w:rsidR="00A4373E" w:rsidRDefault="00A4373E" w:rsidP="00635C2B">
      <w:pPr>
        <w:pStyle w:val="SemEspaamento"/>
        <w:ind w:left="0" w:right="216"/>
        <w:jc w:val="center"/>
        <w:rPr>
          <w:rFonts w:ascii="Verdana" w:hAnsi="Verdana"/>
          <w:b/>
          <w:bCs/>
          <w:color w:val="FF0000"/>
          <w:sz w:val="18"/>
          <w:szCs w:val="18"/>
          <w:lang w:val="pt-PT"/>
        </w:rPr>
      </w:pPr>
    </w:p>
    <w:p w:rsidR="00635C2B" w:rsidRDefault="00635C2B" w:rsidP="00635C2B">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635C2B" w:rsidRDefault="00635C2B" w:rsidP="00635C2B">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21/03/2014</w:t>
      </w:r>
    </w:p>
    <w:p w:rsidR="00635C2B" w:rsidRDefault="00635C2B" w:rsidP="00513042">
      <w:pPr>
        <w:pStyle w:val="SemEspaamento"/>
        <w:ind w:left="0" w:right="215"/>
        <w:jc w:val="both"/>
        <w:rPr>
          <w:rFonts w:ascii="Verdana" w:hAnsi="Verdana"/>
          <w:bCs/>
          <w:color w:val="000099"/>
          <w:sz w:val="18"/>
          <w:szCs w:val="18"/>
        </w:rPr>
      </w:pPr>
    </w:p>
    <w:p w:rsidR="00635C2B" w:rsidRPr="00635C2B" w:rsidRDefault="00635C2B" w:rsidP="00635C2B">
      <w:pPr>
        <w:pStyle w:val="SemEspaamento"/>
        <w:ind w:left="0" w:right="215"/>
        <w:jc w:val="center"/>
        <w:rPr>
          <w:rFonts w:ascii="Verdana" w:hAnsi="Verdana"/>
          <w:b/>
          <w:bCs/>
          <w:caps/>
          <w:color w:val="000099"/>
          <w:sz w:val="18"/>
          <w:szCs w:val="18"/>
        </w:rPr>
      </w:pPr>
      <w:r w:rsidRPr="00635C2B">
        <w:rPr>
          <w:rFonts w:ascii="Verdana" w:hAnsi="Verdana"/>
          <w:b/>
          <w:bCs/>
          <w:caps/>
          <w:color w:val="000099"/>
          <w:sz w:val="18"/>
          <w:szCs w:val="18"/>
        </w:rPr>
        <w:t>Comissão de Acessibilidade do TRT-2 apoia relatório que ajudou a suprimir trecho da Lei de Cotas.</w:t>
      </w:r>
    </w:p>
    <w:p w:rsidR="00635C2B" w:rsidRPr="00635C2B" w:rsidRDefault="00635C2B" w:rsidP="00635C2B">
      <w:pPr>
        <w:pStyle w:val="SemEspaamento"/>
        <w:ind w:left="0" w:right="215"/>
        <w:jc w:val="both"/>
        <w:rPr>
          <w:rFonts w:ascii="Verdana" w:hAnsi="Verdana"/>
          <w:bCs/>
          <w:color w:val="000099"/>
          <w:sz w:val="18"/>
          <w:szCs w:val="18"/>
        </w:rPr>
      </w:pPr>
    </w:p>
    <w:p w:rsidR="00635C2B" w:rsidRPr="00635C2B" w:rsidRDefault="00635C2B" w:rsidP="00A4373E">
      <w:pPr>
        <w:pStyle w:val="SemEspaamento"/>
        <w:ind w:left="0" w:right="215" w:firstLine="708"/>
        <w:jc w:val="both"/>
        <w:rPr>
          <w:rFonts w:ascii="Verdana" w:hAnsi="Verdana"/>
          <w:bCs/>
          <w:color w:val="000099"/>
          <w:sz w:val="18"/>
          <w:szCs w:val="18"/>
        </w:rPr>
      </w:pPr>
      <w:r w:rsidRPr="00635C2B">
        <w:rPr>
          <w:rFonts w:ascii="Verdana" w:hAnsi="Verdana"/>
          <w:bCs/>
          <w:color w:val="000099"/>
          <w:sz w:val="18"/>
          <w:szCs w:val="18"/>
        </w:rPr>
        <w:t xml:space="preserve">A chamada Lei de Cotas (artigo 93 da Lei 8.213/91, que dispõe sobre os planos de benefícios da Previdência Social), que estabelece que haja a contratação obrigatória de pessoas com deficiência, segundo determinados percentuais, esteve próxima de ser alterada pelo artigo 120 do Projeto de Lei do Estatuto da Pessoa com Deficiência. </w:t>
      </w:r>
    </w:p>
    <w:p w:rsidR="00635C2B" w:rsidRPr="00635C2B" w:rsidRDefault="00635C2B" w:rsidP="00A4373E">
      <w:pPr>
        <w:pStyle w:val="SemEspaamento"/>
        <w:ind w:left="0" w:right="215" w:firstLine="708"/>
        <w:jc w:val="both"/>
        <w:rPr>
          <w:rFonts w:ascii="Verdana" w:hAnsi="Verdana"/>
          <w:bCs/>
          <w:color w:val="000099"/>
          <w:sz w:val="18"/>
          <w:szCs w:val="18"/>
        </w:rPr>
      </w:pPr>
      <w:r w:rsidRPr="00635C2B">
        <w:rPr>
          <w:rFonts w:ascii="Verdana" w:hAnsi="Verdana"/>
          <w:bCs/>
          <w:color w:val="000099"/>
          <w:sz w:val="18"/>
          <w:szCs w:val="18"/>
        </w:rPr>
        <w:t xml:space="preserve">Porém, graças ao relatório do desembargador Ricardo Tadeu Marques da Fonseca, do TRT-9 (PR) - apoiado pela Comissão de Acessibilidade do TRT da 2ª Região </w:t>
      </w:r>
      <w:proofErr w:type="gramStart"/>
      <w:r w:rsidRPr="00635C2B">
        <w:rPr>
          <w:rFonts w:ascii="Verdana" w:hAnsi="Verdana"/>
          <w:bCs/>
          <w:color w:val="000099"/>
          <w:sz w:val="18"/>
          <w:szCs w:val="18"/>
        </w:rPr>
        <w:t>- ,</w:t>
      </w:r>
      <w:proofErr w:type="gramEnd"/>
      <w:r w:rsidRPr="00635C2B">
        <w:rPr>
          <w:rFonts w:ascii="Verdana" w:hAnsi="Verdana"/>
          <w:bCs/>
          <w:color w:val="000099"/>
          <w:sz w:val="18"/>
          <w:szCs w:val="18"/>
        </w:rPr>
        <w:t xml:space="preserve"> esse artigo será suprimido.</w:t>
      </w:r>
    </w:p>
    <w:p w:rsidR="00635C2B" w:rsidRPr="00635C2B" w:rsidRDefault="00635C2B" w:rsidP="00A4373E">
      <w:pPr>
        <w:pStyle w:val="SemEspaamento"/>
        <w:ind w:left="0" w:right="215" w:firstLine="708"/>
        <w:jc w:val="both"/>
        <w:rPr>
          <w:rFonts w:ascii="Verdana" w:hAnsi="Verdana"/>
          <w:bCs/>
          <w:color w:val="000099"/>
          <w:sz w:val="18"/>
          <w:szCs w:val="18"/>
        </w:rPr>
      </w:pPr>
      <w:r w:rsidRPr="00635C2B">
        <w:rPr>
          <w:rFonts w:ascii="Verdana" w:hAnsi="Verdana"/>
          <w:bCs/>
          <w:color w:val="000099"/>
          <w:sz w:val="18"/>
          <w:szCs w:val="18"/>
        </w:rPr>
        <w:t xml:space="preserve">A deputada federal Mara </w:t>
      </w:r>
      <w:proofErr w:type="spellStart"/>
      <w:r w:rsidRPr="00635C2B">
        <w:rPr>
          <w:rFonts w:ascii="Verdana" w:hAnsi="Verdana"/>
          <w:bCs/>
          <w:color w:val="000099"/>
          <w:sz w:val="18"/>
          <w:szCs w:val="18"/>
        </w:rPr>
        <w:t>Gabrilli</w:t>
      </w:r>
      <w:proofErr w:type="spellEnd"/>
      <w:r w:rsidRPr="00635C2B">
        <w:rPr>
          <w:rFonts w:ascii="Verdana" w:hAnsi="Verdana"/>
          <w:bCs/>
          <w:color w:val="000099"/>
          <w:sz w:val="18"/>
          <w:szCs w:val="18"/>
        </w:rPr>
        <w:t>, relatora do projeto, confirmou em audiência pública, realizada em 17 de fevereiro, o acolhimento do relatório e a supressão do artigo.</w:t>
      </w:r>
    </w:p>
    <w:p w:rsidR="00635C2B" w:rsidRPr="00635C2B" w:rsidRDefault="00635C2B" w:rsidP="00635C2B">
      <w:pPr>
        <w:pStyle w:val="SemEspaamento"/>
        <w:ind w:left="0" w:right="215"/>
        <w:jc w:val="both"/>
        <w:rPr>
          <w:rFonts w:ascii="Verdana" w:hAnsi="Verdana"/>
          <w:bCs/>
          <w:color w:val="000099"/>
          <w:sz w:val="18"/>
          <w:szCs w:val="18"/>
        </w:rPr>
      </w:pPr>
      <w:r w:rsidRPr="00635C2B">
        <w:rPr>
          <w:rFonts w:ascii="Verdana" w:hAnsi="Verdana"/>
          <w:bCs/>
          <w:color w:val="000099"/>
          <w:sz w:val="18"/>
          <w:szCs w:val="18"/>
        </w:rPr>
        <w:t xml:space="preserve"> </w:t>
      </w:r>
    </w:p>
    <w:p w:rsidR="00635C2B" w:rsidRPr="00635C2B" w:rsidRDefault="00635C2B" w:rsidP="00635C2B">
      <w:pPr>
        <w:pStyle w:val="SemEspaamento"/>
        <w:ind w:left="0" w:right="215"/>
        <w:jc w:val="both"/>
        <w:rPr>
          <w:rFonts w:ascii="Verdana" w:hAnsi="Verdana"/>
          <w:bCs/>
          <w:color w:val="000099"/>
          <w:sz w:val="18"/>
          <w:szCs w:val="18"/>
        </w:rPr>
      </w:pPr>
      <w:r w:rsidRPr="00635C2B">
        <w:rPr>
          <w:rFonts w:ascii="Verdana" w:hAnsi="Verdana"/>
          <w:bCs/>
          <w:color w:val="000099"/>
          <w:sz w:val="18"/>
          <w:szCs w:val="18"/>
        </w:rPr>
        <w:t>Entenda o caso</w:t>
      </w:r>
    </w:p>
    <w:p w:rsidR="00635C2B" w:rsidRPr="00635C2B" w:rsidRDefault="00635C2B" w:rsidP="00A4373E">
      <w:pPr>
        <w:pStyle w:val="SemEspaamento"/>
        <w:ind w:left="0" w:right="215" w:firstLine="708"/>
        <w:jc w:val="both"/>
        <w:rPr>
          <w:rFonts w:ascii="Verdana" w:hAnsi="Verdana"/>
          <w:bCs/>
          <w:color w:val="000099"/>
          <w:sz w:val="18"/>
          <w:szCs w:val="18"/>
        </w:rPr>
      </w:pPr>
      <w:r w:rsidRPr="00635C2B">
        <w:rPr>
          <w:rFonts w:ascii="Verdana" w:hAnsi="Verdana"/>
          <w:bCs/>
          <w:color w:val="000099"/>
          <w:sz w:val="18"/>
          <w:szCs w:val="18"/>
        </w:rPr>
        <w:t xml:space="preserve">A Lei de Cotas estabelece que as empresas com 100 ou mais empregados </w:t>
      </w:r>
      <w:proofErr w:type="gramStart"/>
      <w:r w:rsidRPr="00635C2B">
        <w:rPr>
          <w:rFonts w:ascii="Verdana" w:hAnsi="Verdana"/>
          <w:bCs/>
          <w:color w:val="000099"/>
          <w:sz w:val="18"/>
          <w:szCs w:val="18"/>
        </w:rPr>
        <w:t>precisam</w:t>
      </w:r>
      <w:proofErr w:type="gramEnd"/>
      <w:r w:rsidRPr="00635C2B">
        <w:rPr>
          <w:rFonts w:ascii="Verdana" w:hAnsi="Verdana"/>
          <w:bCs/>
          <w:color w:val="000099"/>
          <w:sz w:val="18"/>
          <w:szCs w:val="18"/>
        </w:rPr>
        <w:t xml:space="preserve"> preencher determinada porcentagem de seus cargos com beneficiários reabilitados ou pessoas com deficiência, na seguinte proporção: até 200 empregados, 2%; de 201 a 500, 3%; de 501 a 1000, 4%; e acima de 1001, 5%.</w:t>
      </w:r>
    </w:p>
    <w:p w:rsidR="00635C2B" w:rsidRPr="00635C2B" w:rsidRDefault="00635C2B" w:rsidP="00A4373E">
      <w:pPr>
        <w:pStyle w:val="SemEspaamento"/>
        <w:ind w:left="0" w:right="215" w:firstLine="708"/>
        <w:jc w:val="both"/>
        <w:rPr>
          <w:rFonts w:ascii="Verdana" w:hAnsi="Verdana"/>
          <w:bCs/>
          <w:color w:val="000099"/>
          <w:sz w:val="18"/>
          <w:szCs w:val="18"/>
        </w:rPr>
      </w:pPr>
      <w:r w:rsidRPr="00635C2B">
        <w:rPr>
          <w:rFonts w:ascii="Verdana" w:hAnsi="Verdana"/>
          <w:bCs/>
          <w:color w:val="000099"/>
          <w:sz w:val="18"/>
          <w:szCs w:val="18"/>
        </w:rPr>
        <w:t xml:space="preserve">O artigo 120 pretendia instituir cotas para as pequenas e microempresas, e referia-se também a “empresas de risco”, cuja área de atuação e cargos poderia eximi-las de cumprir as cotas. </w:t>
      </w:r>
    </w:p>
    <w:p w:rsidR="00635C2B" w:rsidRPr="00635C2B" w:rsidRDefault="00635C2B" w:rsidP="00A4373E">
      <w:pPr>
        <w:pStyle w:val="SemEspaamento"/>
        <w:ind w:left="0" w:right="215" w:firstLine="708"/>
        <w:jc w:val="both"/>
        <w:rPr>
          <w:rFonts w:ascii="Verdana" w:hAnsi="Verdana"/>
          <w:bCs/>
          <w:color w:val="000099"/>
          <w:sz w:val="18"/>
          <w:szCs w:val="18"/>
        </w:rPr>
      </w:pPr>
      <w:r w:rsidRPr="00635C2B">
        <w:rPr>
          <w:rFonts w:ascii="Verdana" w:hAnsi="Verdana"/>
          <w:bCs/>
          <w:color w:val="000099"/>
          <w:sz w:val="18"/>
          <w:szCs w:val="18"/>
        </w:rPr>
        <w:t>O desembargador Ricardo Tadeu aduziu que a Lei de Cotas já é conhecida e cumpre seu papel a contento, e que as modificações propostas padeciam de inconstitucionalidade e seriam de fiscalização impossível, além do perigoso precedente das exceções.</w:t>
      </w:r>
    </w:p>
    <w:p w:rsidR="00635C2B" w:rsidRPr="00635C2B" w:rsidRDefault="00635C2B" w:rsidP="00635C2B">
      <w:pPr>
        <w:pStyle w:val="SemEspaamento"/>
        <w:ind w:left="0" w:right="215"/>
        <w:jc w:val="both"/>
        <w:rPr>
          <w:rFonts w:ascii="Verdana" w:hAnsi="Verdana"/>
          <w:bCs/>
          <w:color w:val="000099"/>
          <w:sz w:val="18"/>
          <w:szCs w:val="18"/>
        </w:rPr>
      </w:pPr>
      <w:r w:rsidRPr="00635C2B">
        <w:rPr>
          <w:rFonts w:ascii="Verdana" w:hAnsi="Verdana"/>
          <w:bCs/>
          <w:color w:val="000099"/>
          <w:sz w:val="18"/>
          <w:szCs w:val="18"/>
        </w:rPr>
        <w:t xml:space="preserve"> </w:t>
      </w:r>
    </w:p>
    <w:p w:rsidR="00635C2B" w:rsidRPr="00635C2B" w:rsidRDefault="00635C2B" w:rsidP="00635C2B">
      <w:pPr>
        <w:pStyle w:val="SemEspaamento"/>
        <w:ind w:left="0" w:right="215"/>
        <w:jc w:val="both"/>
        <w:rPr>
          <w:rFonts w:ascii="Verdana" w:hAnsi="Verdana"/>
          <w:bCs/>
          <w:color w:val="000099"/>
          <w:sz w:val="18"/>
          <w:szCs w:val="18"/>
        </w:rPr>
      </w:pPr>
      <w:r w:rsidRPr="00635C2B">
        <w:rPr>
          <w:rFonts w:ascii="Verdana" w:hAnsi="Verdana"/>
          <w:bCs/>
          <w:color w:val="000099"/>
          <w:sz w:val="18"/>
          <w:szCs w:val="18"/>
        </w:rPr>
        <w:t>Os pontos a serem acrescentados ao projeto de lei, segundo Ricardo, seriam quatro:</w:t>
      </w:r>
    </w:p>
    <w:p w:rsidR="00635C2B" w:rsidRPr="00635C2B" w:rsidRDefault="00635C2B" w:rsidP="00635C2B">
      <w:pPr>
        <w:pStyle w:val="SemEspaamento"/>
        <w:ind w:left="0" w:right="215"/>
        <w:jc w:val="both"/>
        <w:rPr>
          <w:rFonts w:ascii="Verdana" w:hAnsi="Verdana"/>
          <w:bCs/>
          <w:color w:val="000099"/>
          <w:sz w:val="18"/>
          <w:szCs w:val="18"/>
        </w:rPr>
      </w:pPr>
      <w:r w:rsidRPr="00635C2B">
        <w:rPr>
          <w:rFonts w:ascii="Verdana" w:hAnsi="Verdana"/>
          <w:bCs/>
          <w:color w:val="000099"/>
          <w:sz w:val="18"/>
          <w:szCs w:val="18"/>
        </w:rPr>
        <w:t xml:space="preserve"> </w:t>
      </w:r>
    </w:p>
    <w:p w:rsidR="00635C2B" w:rsidRPr="00635C2B" w:rsidRDefault="00635C2B" w:rsidP="00635C2B">
      <w:pPr>
        <w:pStyle w:val="SemEspaamento"/>
        <w:ind w:left="0" w:right="215"/>
        <w:jc w:val="both"/>
        <w:rPr>
          <w:rFonts w:ascii="Verdana" w:hAnsi="Verdana"/>
          <w:bCs/>
          <w:color w:val="000099"/>
          <w:sz w:val="18"/>
          <w:szCs w:val="18"/>
        </w:rPr>
      </w:pPr>
      <w:r w:rsidRPr="00635C2B">
        <w:rPr>
          <w:rFonts w:ascii="Verdana" w:hAnsi="Verdana"/>
          <w:bCs/>
          <w:color w:val="000099"/>
          <w:sz w:val="18"/>
          <w:szCs w:val="18"/>
        </w:rPr>
        <w:t>1-</w:t>
      </w:r>
      <w:proofErr w:type="gramStart"/>
      <w:r w:rsidRPr="00635C2B">
        <w:rPr>
          <w:rFonts w:ascii="Verdana" w:hAnsi="Verdana"/>
          <w:bCs/>
          <w:color w:val="000099"/>
          <w:sz w:val="18"/>
          <w:szCs w:val="18"/>
        </w:rPr>
        <w:t xml:space="preserve">    </w:t>
      </w:r>
      <w:proofErr w:type="gramEnd"/>
      <w:r w:rsidRPr="00635C2B">
        <w:rPr>
          <w:rFonts w:ascii="Verdana" w:hAnsi="Verdana"/>
          <w:bCs/>
          <w:color w:val="000099"/>
          <w:sz w:val="18"/>
          <w:szCs w:val="18"/>
        </w:rPr>
        <w:t>Estimulo à aprendizagem dentro da empresa;</w:t>
      </w:r>
    </w:p>
    <w:p w:rsidR="00635C2B" w:rsidRPr="00635C2B" w:rsidRDefault="00635C2B" w:rsidP="00635C2B">
      <w:pPr>
        <w:pStyle w:val="SemEspaamento"/>
        <w:ind w:left="0" w:right="215"/>
        <w:jc w:val="both"/>
        <w:rPr>
          <w:rFonts w:ascii="Verdana" w:hAnsi="Verdana"/>
          <w:bCs/>
          <w:color w:val="000099"/>
          <w:sz w:val="18"/>
          <w:szCs w:val="18"/>
        </w:rPr>
      </w:pPr>
      <w:r w:rsidRPr="00635C2B">
        <w:rPr>
          <w:rFonts w:ascii="Verdana" w:hAnsi="Verdana"/>
          <w:bCs/>
          <w:color w:val="000099"/>
          <w:sz w:val="18"/>
          <w:szCs w:val="18"/>
        </w:rPr>
        <w:t>2-</w:t>
      </w:r>
      <w:proofErr w:type="gramStart"/>
      <w:r w:rsidRPr="00635C2B">
        <w:rPr>
          <w:rFonts w:ascii="Verdana" w:hAnsi="Verdana"/>
          <w:bCs/>
          <w:color w:val="000099"/>
          <w:sz w:val="18"/>
          <w:szCs w:val="18"/>
        </w:rPr>
        <w:t xml:space="preserve">    </w:t>
      </w:r>
      <w:proofErr w:type="gramEnd"/>
      <w:r w:rsidRPr="00635C2B">
        <w:rPr>
          <w:rFonts w:ascii="Verdana" w:hAnsi="Verdana"/>
          <w:bCs/>
          <w:color w:val="000099"/>
          <w:sz w:val="18"/>
          <w:szCs w:val="18"/>
        </w:rPr>
        <w:t>Estimulo à contratação por micro e pequenas empresas, sem imposição;</w:t>
      </w:r>
    </w:p>
    <w:p w:rsidR="00635C2B" w:rsidRPr="00635C2B" w:rsidRDefault="00635C2B" w:rsidP="00635C2B">
      <w:pPr>
        <w:pStyle w:val="SemEspaamento"/>
        <w:ind w:left="0" w:right="215"/>
        <w:jc w:val="both"/>
        <w:rPr>
          <w:rFonts w:ascii="Verdana" w:hAnsi="Verdana"/>
          <w:bCs/>
          <w:color w:val="000099"/>
          <w:sz w:val="18"/>
          <w:szCs w:val="18"/>
        </w:rPr>
      </w:pPr>
      <w:r w:rsidRPr="00635C2B">
        <w:rPr>
          <w:rFonts w:ascii="Verdana" w:hAnsi="Verdana"/>
          <w:bCs/>
          <w:color w:val="000099"/>
          <w:sz w:val="18"/>
          <w:szCs w:val="18"/>
        </w:rPr>
        <w:t>3-</w:t>
      </w:r>
      <w:proofErr w:type="gramStart"/>
      <w:r w:rsidRPr="00635C2B">
        <w:rPr>
          <w:rFonts w:ascii="Verdana" w:hAnsi="Verdana"/>
          <w:bCs/>
          <w:color w:val="000099"/>
          <w:sz w:val="18"/>
          <w:szCs w:val="18"/>
        </w:rPr>
        <w:t xml:space="preserve">    </w:t>
      </w:r>
      <w:proofErr w:type="gramEnd"/>
      <w:r w:rsidRPr="00635C2B">
        <w:rPr>
          <w:rFonts w:ascii="Verdana" w:hAnsi="Verdana"/>
          <w:bCs/>
          <w:color w:val="000099"/>
          <w:sz w:val="18"/>
          <w:szCs w:val="18"/>
        </w:rPr>
        <w:t>Criação de uma renda suplementar ao salário, e</w:t>
      </w:r>
    </w:p>
    <w:p w:rsidR="00635C2B" w:rsidRPr="00635C2B" w:rsidRDefault="00635C2B" w:rsidP="00635C2B">
      <w:pPr>
        <w:pStyle w:val="SemEspaamento"/>
        <w:ind w:left="0" w:right="215"/>
        <w:jc w:val="both"/>
        <w:rPr>
          <w:rFonts w:ascii="Verdana" w:hAnsi="Verdana"/>
          <w:bCs/>
          <w:color w:val="000099"/>
          <w:sz w:val="18"/>
          <w:szCs w:val="18"/>
        </w:rPr>
      </w:pPr>
      <w:r w:rsidRPr="00635C2B">
        <w:rPr>
          <w:rFonts w:ascii="Verdana" w:hAnsi="Verdana"/>
          <w:bCs/>
          <w:color w:val="000099"/>
          <w:sz w:val="18"/>
          <w:szCs w:val="18"/>
        </w:rPr>
        <w:t>4-</w:t>
      </w:r>
      <w:proofErr w:type="gramStart"/>
      <w:r w:rsidRPr="00635C2B">
        <w:rPr>
          <w:rFonts w:ascii="Verdana" w:hAnsi="Verdana"/>
          <w:bCs/>
          <w:color w:val="000099"/>
          <w:sz w:val="18"/>
          <w:szCs w:val="18"/>
        </w:rPr>
        <w:t xml:space="preserve">    </w:t>
      </w:r>
      <w:proofErr w:type="gramEnd"/>
      <w:r w:rsidRPr="00635C2B">
        <w:rPr>
          <w:rFonts w:ascii="Verdana" w:hAnsi="Verdana"/>
          <w:bCs/>
          <w:color w:val="000099"/>
          <w:sz w:val="18"/>
          <w:szCs w:val="18"/>
        </w:rPr>
        <w:t>Isenção fiscal para os custos de adaptação.</w:t>
      </w:r>
    </w:p>
    <w:p w:rsidR="00635C2B" w:rsidRPr="00635C2B" w:rsidRDefault="00635C2B" w:rsidP="00635C2B">
      <w:pPr>
        <w:pStyle w:val="SemEspaamento"/>
        <w:ind w:left="0" w:right="215"/>
        <w:jc w:val="both"/>
        <w:rPr>
          <w:rFonts w:ascii="Verdana" w:hAnsi="Verdana"/>
          <w:bCs/>
          <w:color w:val="000099"/>
          <w:sz w:val="18"/>
          <w:szCs w:val="18"/>
        </w:rPr>
      </w:pPr>
      <w:r w:rsidRPr="00635C2B">
        <w:rPr>
          <w:rFonts w:ascii="Verdana" w:hAnsi="Verdana"/>
          <w:bCs/>
          <w:color w:val="000099"/>
          <w:sz w:val="18"/>
          <w:szCs w:val="18"/>
        </w:rPr>
        <w:t xml:space="preserve"> </w:t>
      </w:r>
    </w:p>
    <w:p w:rsidR="00635C2B" w:rsidRPr="00635C2B" w:rsidRDefault="00635C2B" w:rsidP="00A4373E">
      <w:pPr>
        <w:pStyle w:val="SemEspaamento"/>
        <w:ind w:left="0" w:right="215" w:firstLine="708"/>
        <w:jc w:val="both"/>
        <w:rPr>
          <w:rFonts w:ascii="Verdana" w:hAnsi="Verdana"/>
          <w:bCs/>
          <w:color w:val="000099"/>
          <w:sz w:val="18"/>
          <w:szCs w:val="18"/>
        </w:rPr>
      </w:pPr>
      <w:r w:rsidRPr="00635C2B">
        <w:rPr>
          <w:rFonts w:ascii="Verdana" w:hAnsi="Verdana"/>
          <w:bCs/>
          <w:color w:val="000099"/>
          <w:sz w:val="18"/>
          <w:szCs w:val="18"/>
        </w:rPr>
        <w:t>Havia uma expectativa de que a alteração da Lei de Cotas possivelmente prejudicaria algumas conquistas já estabelecidas. Mas a experiência do desembargador Ricardo e sua pronta atuação garantiram que não será alterado aquilo que já funciona, mas, sim, será considerado modificar o projeto para realmente acrescentar proteções e garantias às pessoas com deficiência, e colaborar na inclusão dessas no mercado de emprego e na sociedade.</w:t>
      </w:r>
    </w:p>
    <w:p w:rsidR="00635C2B" w:rsidRPr="00635C2B" w:rsidRDefault="00635C2B" w:rsidP="00635C2B">
      <w:pPr>
        <w:pStyle w:val="SemEspaamento"/>
        <w:ind w:left="0" w:right="215"/>
        <w:jc w:val="both"/>
        <w:rPr>
          <w:rFonts w:ascii="Verdana" w:hAnsi="Verdana"/>
          <w:bCs/>
          <w:color w:val="000099"/>
          <w:sz w:val="18"/>
          <w:szCs w:val="18"/>
        </w:rPr>
      </w:pPr>
      <w:r w:rsidRPr="00635C2B">
        <w:rPr>
          <w:rFonts w:ascii="Verdana" w:hAnsi="Verdana"/>
          <w:bCs/>
          <w:color w:val="000099"/>
          <w:sz w:val="18"/>
          <w:szCs w:val="18"/>
        </w:rPr>
        <w:t xml:space="preserve"> </w:t>
      </w:r>
    </w:p>
    <w:p w:rsidR="00635C2B" w:rsidRPr="00A4373E" w:rsidRDefault="00635C2B" w:rsidP="00635C2B">
      <w:pPr>
        <w:pStyle w:val="SemEspaamento"/>
        <w:ind w:left="0" w:right="215"/>
        <w:jc w:val="both"/>
        <w:rPr>
          <w:rFonts w:ascii="Verdana" w:hAnsi="Verdana"/>
          <w:b/>
          <w:bCs/>
          <w:caps/>
          <w:color w:val="000099"/>
          <w:sz w:val="18"/>
          <w:szCs w:val="18"/>
        </w:rPr>
      </w:pPr>
      <w:r w:rsidRPr="00A4373E">
        <w:rPr>
          <w:rFonts w:ascii="Verdana" w:hAnsi="Verdana"/>
          <w:b/>
          <w:bCs/>
          <w:caps/>
          <w:color w:val="000099"/>
          <w:sz w:val="18"/>
          <w:szCs w:val="18"/>
        </w:rPr>
        <w:t>Quem são os envolvidos</w:t>
      </w:r>
    </w:p>
    <w:p w:rsidR="00635C2B" w:rsidRPr="00635C2B" w:rsidRDefault="00635C2B" w:rsidP="00A4373E">
      <w:pPr>
        <w:pStyle w:val="SemEspaamento"/>
        <w:ind w:left="0" w:right="215" w:firstLine="708"/>
        <w:jc w:val="both"/>
        <w:rPr>
          <w:rFonts w:ascii="Verdana" w:hAnsi="Verdana"/>
          <w:bCs/>
          <w:color w:val="000099"/>
          <w:sz w:val="18"/>
          <w:szCs w:val="18"/>
        </w:rPr>
      </w:pPr>
      <w:r w:rsidRPr="00635C2B">
        <w:rPr>
          <w:rFonts w:ascii="Verdana" w:hAnsi="Verdana"/>
          <w:bCs/>
          <w:color w:val="000099"/>
          <w:sz w:val="18"/>
          <w:szCs w:val="18"/>
        </w:rPr>
        <w:t>O desembargador trabalhista Ricardo Tadeu Marques da Fonseca tem sólida atuação em prol da inclusão das pessoas com deficiência, de maneira geral e particularmente no mercado de trabalho. É considerado o primeiro magistrado cego do Brasil.</w:t>
      </w:r>
    </w:p>
    <w:p w:rsidR="00635C2B" w:rsidRPr="00635C2B" w:rsidRDefault="00635C2B" w:rsidP="00A4373E">
      <w:pPr>
        <w:pStyle w:val="SemEspaamento"/>
        <w:ind w:left="0" w:right="215" w:firstLine="708"/>
        <w:jc w:val="both"/>
        <w:rPr>
          <w:rFonts w:ascii="Verdana" w:hAnsi="Verdana"/>
          <w:bCs/>
          <w:color w:val="000099"/>
          <w:sz w:val="18"/>
          <w:szCs w:val="18"/>
        </w:rPr>
      </w:pPr>
      <w:r w:rsidRPr="00635C2B">
        <w:rPr>
          <w:rFonts w:ascii="Verdana" w:hAnsi="Verdana"/>
          <w:bCs/>
          <w:color w:val="000099"/>
          <w:sz w:val="18"/>
          <w:szCs w:val="18"/>
        </w:rPr>
        <w:t xml:space="preserve">A deputada federal Mara </w:t>
      </w:r>
      <w:proofErr w:type="spellStart"/>
      <w:r w:rsidRPr="00635C2B">
        <w:rPr>
          <w:rFonts w:ascii="Verdana" w:hAnsi="Verdana"/>
          <w:bCs/>
          <w:color w:val="000099"/>
          <w:sz w:val="18"/>
          <w:szCs w:val="18"/>
        </w:rPr>
        <w:t>Gabrilli</w:t>
      </w:r>
      <w:proofErr w:type="spellEnd"/>
      <w:r w:rsidRPr="00635C2B">
        <w:rPr>
          <w:rFonts w:ascii="Verdana" w:hAnsi="Verdana"/>
          <w:bCs/>
          <w:color w:val="000099"/>
          <w:sz w:val="18"/>
          <w:szCs w:val="18"/>
        </w:rPr>
        <w:t xml:space="preserve"> foi vereadora na cidade de São Paulo. Publicitária e psicóloga, Mara, que é tetraplégica, é militante pela acessibilidade e inclusão de pessoas com deficiência. </w:t>
      </w:r>
    </w:p>
    <w:p w:rsidR="00635C2B" w:rsidRPr="00635C2B" w:rsidRDefault="00635C2B" w:rsidP="00635C2B">
      <w:pPr>
        <w:pStyle w:val="SemEspaamento"/>
        <w:ind w:left="0" w:right="215"/>
        <w:jc w:val="both"/>
        <w:rPr>
          <w:rFonts w:ascii="Verdana" w:hAnsi="Verdana"/>
          <w:bCs/>
          <w:color w:val="000099"/>
          <w:sz w:val="18"/>
          <w:szCs w:val="18"/>
        </w:rPr>
      </w:pPr>
    </w:p>
    <w:p w:rsidR="00635C2B" w:rsidRDefault="00635C2B" w:rsidP="00635C2B">
      <w:pPr>
        <w:pStyle w:val="SemEspaamento"/>
        <w:ind w:left="0" w:right="215"/>
        <w:jc w:val="both"/>
        <w:rPr>
          <w:rFonts w:ascii="Verdana" w:hAnsi="Verdana"/>
          <w:bCs/>
          <w:color w:val="000099"/>
          <w:sz w:val="18"/>
          <w:szCs w:val="18"/>
        </w:rPr>
      </w:pPr>
      <w:r w:rsidRPr="00635C2B">
        <w:rPr>
          <w:rFonts w:ascii="Verdana" w:hAnsi="Verdana"/>
          <w:bCs/>
          <w:color w:val="000099"/>
          <w:sz w:val="18"/>
          <w:szCs w:val="18"/>
        </w:rPr>
        <w:t>Fonte: Tribunal Regional do Tr</w:t>
      </w:r>
      <w:r w:rsidR="00A4373E">
        <w:rPr>
          <w:rFonts w:ascii="Verdana" w:hAnsi="Verdana"/>
          <w:bCs/>
          <w:color w:val="000099"/>
          <w:sz w:val="18"/>
          <w:szCs w:val="18"/>
        </w:rPr>
        <w:t>abalho 2ª Região São Paulo, por: Alberto Nannini, 21/03/</w:t>
      </w:r>
      <w:r w:rsidRPr="00635C2B">
        <w:rPr>
          <w:rFonts w:ascii="Verdana" w:hAnsi="Verdana"/>
          <w:bCs/>
          <w:color w:val="000099"/>
          <w:sz w:val="18"/>
          <w:szCs w:val="18"/>
        </w:rPr>
        <w:t>2014</w:t>
      </w:r>
      <w:r w:rsidR="00A4373E">
        <w:rPr>
          <w:rFonts w:ascii="Verdana" w:hAnsi="Verdana"/>
          <w:bCs/>
          <w:color w:val="000099"/>
          <w:sz w:val="18"/>
          <w:szCs w:val="18"/>
        </w:rPr>
        <w:t>.</w:t>
      </w:r>
    </w:p>
    <w:p w:rsidR="00092F3F" w:rsidRDefault="00092F3F" w:rsidP="00635C2B">
      <w:pPr>
        <w:pStyle w:val="SemEspaamento"/>
        <w:ind w:left="0" w:right="215"/>
        <w:jc w:val="both"/>
        <w:rPr>
          <w:rFonts w:ascii="Verdana" w:hAnsi="Verdana"/>
          <w:bCs/>
          <w:color w:val="000099"/>
          <w:sz w:val="18"/>
          <w:szCs w:val="18"/>
        </w:rPr>
      </w:pPr>
    </w:p>
    <w:p w:rsidR="00092F3F" w:rsidRDefault="00092F3F" w:rsidP="00635C2B">
      <w:pPr>
        <w:pStyle w:val="SemEspaamento"/>
        <w:ind w:left="0" w:right="215"/>
        <w:jc w:val="both"/>
        <w:rPr>
          <w:rFonts w:ascii="Verdana" w:hAnsi="Verdana"/>
          <w:bCs/>
          <w:color w:val="000099"/>
          <w:sz w:val="18"/>
          <w:szCs w:val="18"/>
        </w:rPr>
      </w:pPr>
    </w:p>
    <w:p w:rsidR="00092F3F" w:rsidRDefault="00092F3F" w:rsidP="00635C2B">
      <w:pPr>
        <w:pStyle w:val="SemEspaamento"/>
        <w:ind w:left="0" w:right="215"/>
        <w:jc w:val="both"/>
        <w:rPr>
          <w:rFonts w:ascii="Verdana" w:hAnsi="Verdana"/>
          <w:bCs/>
          <w:color w:val="000099"/>
          <w:sz w:val="18"/>
          <w:szCs w:val="18"/>
        </w:rPr>
      </w:pPr>
    </w:p>
    <w:p w:rsidR="00092F3F" w:rsidRDefault="00092F3F" w:rsidP="00635C2B">
      <w:pPr>
        <w:pStyle w:val="SemEspaamento"/>
        <w:ind w:left="0" w:right="215"/>
        <w:jc w:val="both"/>
        <w:rPr>
          <w:rFonts w:ascii="Verdana" w:hAnsi="Verdana"/>
          <w:bCs/>
          <w:color w:val="000099"/>
          <w:sz w:val="18"/>
          <w:szCs w:val="18"/>
        </w:rPr>
      </w:pPr>
    </w:p>
    <w:p w:rsidR="00092F3F" w:rsidRDefault="00092F3F" w:rsidP="00092F3F">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092F3F" w:rsidRDefault="00092F3F" w:rsidP="00092F3F">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24/03/2014</w:t>
      </w:r>
    </w:p>
    <w:p w:rsidR="00092F3F" w:rsidRDefault="00092F3F" w:rsidP="00D476FE">
      <w:pPr>
        <w:pStyle w:val="SemEspaamento"/>
        <w:ind w:left="0" w:right="215"/>
        <w:jc w:val="center"/>
        <w:rPr>
          <w:rFonts w:ascii="Verdana" w:hAnsi="Verdana"/>
          <w:bCs/>
          <w:color w:val="000099"/>
          <w:sz w:val="18"/>
          <w:szCs w:val="18"/>
        </w:rPr>
      </w:pPr>
    </w:p>
    <w:p w:rsidR="00092F3F" w:rsidRPr="00092F3F" w:rsidRDefault="00092F3F" w:rsidP="00D476FE">
      <w:pPr>
        <w:pStyle w:val="SemEspaamento"/>
        <w:ind w:left="0" w:right="215"/>
        <w:jc w:val="center"/>
        <w:rPr>
          <w:rFonts w:ascii="Verdana" w:hAnsi="Verdana"/>
          <w:b/>
          <w:bCs/>
          <w:caps/>
          <w:color w:val="000099"/>
          <w:sz w:val="18"/>
          <w:szCs w:val="18"/>
        </w:rPr>
      </w:pPr>
      <w:r w:rsidRPr="00092F3F">
        <w:rPr>
          <w:rFonts w:ascii="Verdana" w:hAnsi="Verdana"/>
          <w:b/>
          <w:bCs/>
          <w:caps/>
          <w:color w:val="000099"/>
          <w:sz w:val="18"/>
          <w:szCs w:val="18"/>
        </w:rPr>
        <w:t>Plenário do Supremo vai julgar ação sobre índice de correção do FGTS.</w:t>
      </w:r>
    </w:p>
    <w:p w:rsidR="00092F3F" w:rsidRPr="00092F3F" w:rsidRDefault="00092F3F" w:rsidP="00092F3F">
      <w:pPr>
        <w:pStyle w:val="SemEspaamento"/>
        <w:ind w:left="0" w:right="215"/>
        <w:jc w:val="both"/>
        <w:rPr>
          <w:rFonts w:ascii="Verdana" w:hAnsi="Verdana"/>
          <w:bCs/>
          <w:color w:val="000099"/>
          <w:sz w:val="18"/>
          <w:szCs w:val="18"/>
        </w:rPr>
      </w:pPr>
    </w:p>
    <w:p w:rsidR="00092F3F" w:rsidRPr="00092F3F" w:rsidRDefault="00092F3F" w:rsidP="00092F3F">
      <w:pPr>
        <w:pStyle w:val="SemEspaamento"/>
        <w:ind w:left="0" w:right="215" w:firstLine="708"/>
        <w:jc w:val="both"/>
        <w:rPr>
          <w:rFonts w:ascii="Verdana" w:hAnsi="Verdana"/>
          <w:bCs/>
          <w:color w:val="000099"/>
          <w:sz w:val="18"/>
          <w:szCs w:val="18"/>
        </w:rPr>
      </w:pPr>
      <w:r w:rsidRPr="00092F3F">
        <w:rPr>
          <w:rFonts w:ascii="Verdana" w:hAnsi="Verdana"/>
          <w:bCs/>
          <w:color w:val="000099"/>
          <w:sz w:val="18"/>
          <w:szCs w:val="18"/>
        </w:rPr>
        <w:t>O ministro Luís Roberto Barroso, do Supremo Tribunal Federal (STF), decidiu que o plenário da Corte vai julgar a ação do partido Solidariedade (SDD) para mudar a correção monetária do Fundo de Garantia do Tempo de Serviço (FGTS). O partido pede que a correção seja feita pelo Índice Nacional de Preços ao Consumidor Amplo (IPCA), o indicador oficial de inflação. Barroso é o relator do processo.</w:t>
      </w:r>
    </w:p>
    <w:p w:rsidR="00092F3F" w:rsidRPr="00092F3F" w:rsidRDefault="00092F3F" w:rsidP="00092F3F">
      <w:pPr>
        <w:pStyle w:val="SemEspaamento"/>
        <w:ind w:left="0" w:right="215" w:firstLine="708"/>
        <w:jc w:val="both"/>
        <w:rPr>
          <w:rFonts w:ascii="Verdana" w:hAnsi="Verdana"/>
          <w:bCs/>
          <w:color w:val="000099"/>
          <w:sz w:val="18"/>
          <w:szCs w:val="18"/>
        </w:rPr>
      </w:pPr>
      <w:r w:rsidRPr="00092F3F">
        <w:rPr>
          <w:rFonts w:ascii="Verdana" w:hAnsi="Verdana"/>
          <w:bCs/>
          <w:color w:val="000099"/>
          <w:sz w:val="18"/>
          <w:szCs w:val="18"/>
        </w:rPr>
        <w:t>De acordo com o ministro, devido à importância da matéria, a questão deve ser decidida da forma mais rápida. “A questão debatida no presente feito interessa a milhões de trabalhadores celetistas brasileiros, cujos depósitos nas contas do FGTS vêm sendo remunerados na forma da legislação impugnada. De forma sintomática, há notícia de mais de 50 mil processos judiciais sobre a matéria. Também impressiona o tamanho do prejuízo alegado pelo requerente, que superaria anualmente as dezenas de bilhões de reais, em desfavor dos trabalhadores”, afirmou Barroso.</w:t>
      </w:r>
    </w:p>
    <w:p w:rsidR="00092F3F" w:rsidRPr="00092F3F" w:rsidRDefault="00092F3F" w:rsidP="00092F3F">
      <w:pPr>
        <w:pStyle w:val="SemEspaamento"/>
        <w:ind w:left="0" w:right="215" w:firstLine="708"/>
        <w:jc w:val="both"/>
        <w:rPr>
          <w:rFonts w:ascii="Verdana" w:hAnsi="Verdana"/>
          <w:bCs/>
          <w:color w:val="000099"/>
          <w:sz w:val="18"/>
          <w:szCs w:val="18"/>
        </w:rPr>
      </w:pPr>
      <w:r w:rsidRPr="00092F3F">
        <w:rPr>
          <w:rFonts w:ascii="Verdana" w:hAnsi="Verdana"/>
          <w:bCs/>
          <w:color w:val="000099"/>
          <w:sz w:val="18"/>
          <w:szCs w:val="18"/>
        </w:rPr>
        <w:lastRenderedPageBreak/>
        <w:t xml:space="preserve">O ministro também autorizou o Banco Central a se manifestar no processo. “A relevância do tema é evidente, assim como a representatividade do </w:t>
      </w:r>
      <w:proofErr w:type="gramStart"/>
      <w:r w:rsidRPr="00092F3F">
        <w:rPr>
          <w:rFonts w:ascii="Verdana" w:hAnsi="Verdana"/>
          <w:bCs/>
          <w:color w:val="000099"/>
          <w:sz w:val="18"/>
          <w:szCs w:val="18"/>
        </w:rPr>
        <w:t>Bacen</w:t>
      </w:r>
      <w:proofErr w:type="gramEnd"/>
      <w:r w:rsidRPr="00092F3F">
        <w:rPr>
          <w:rFonts w:ascii="Verdana" w:hAnsi="Verdana"/>
          <w:bCs/>
          <w:color w:val="000099"/>
          <w:sz w:val="18"/>
          <w:szCs w:val="18"/>
        </w:rPr>
        <w:t xml:space="preserve"> [Banco Central]. Ademais, em se tratando da instituição competente para calcular a TR [Taxa Referencial], não há dúvida de que sua participação trará subsídios importantes para o exame da questão constitucional”, argumentou.</w:t>
      </w:r>
    </w:p>
    <w:p w:rsidR="00092F3F" w:rsidRPr="00092F3F" w:rsidRDefault="00092F3F" w:rsidP="00092F3F">
      <w:pPr>
        <w:pStyle w:val="SemEspaamento"/>
        <w:ind w:left="0" w:right="215" w:firstLine="708"/>
        <w:jc w:val="both"/>
        <w:rPr>
          <w:rFonts w:ascii="Verdana" w:hAnsi="Verdana"/>
          <w:bCs/>
          <w:color w:val="000099"/>
          <w:sz w:val="18"/>
          <w:szCs w:val="18"/>
        </w:rPr>
      </w:pPr>
      <w:r w:rsidRPr="00092F3F">
        <w:rPr>
          <w:rFonts w:ascii="Verdana" w:hAnsi="Verdana"/>
          <w:bCs/>
          <w:color w:val="000099"/>
          <w:sz w:val="18"/>
          <w:szCs w:val="18"/>
        </w:rPr>
        <w:t xml:space="preserve">Na ação, </w:t>
      </w:r>
      <w:proofErr w:type="gramStart"/>
      <w:r w:rsidRPr="00092F3F">
        <w:rPr>
          <w:rFonts w:ascii="Verdana" w:hAnsi="Verdana"/>
          <w:bCs/>
          <w:color w:val="000099"/>
          <w:sz w:val="18"/>
          <w:szCs w:val="18"/>
        </w:rPr>
        <w:t>o Solidariedade</w:t>
      </w:r>
      <w:proofErr w:type="gramEnd"/>
      <w:r w:rsidRPr="00092F3F">
        <w:rPr>
          <w:rFonts w:ascii="Verdana" w:hAnsi="Verdana"/>
          <w:bCs/>
          <w:color w:val="000099"/>
          <w:sz w:val="18"/>
          <w:szCs w:val="18"/>
        </w:rPr>
        <w:t xml:space="preserve"> afirma que a TR não pode ser usada para correção do FGTS porque não repõe as perdas inflacionárias, por se tratar de um índice com valor abaixo do da inflação.</w:t>
      </w:r>
    </w:p>
    <w:p w:rsidR="00092F3F" w:rsidRPr="00092F3F" w:rsidRDefault="00092F3F" w:rsidP="00092F3F">
      <w:pPr>
        <w:pStyle w:val="SemEspaamento"/>
        <w:ind w:left="0" w:right="215" w:firstLine="708"/>
        <w:jc w:val="both"/>
        <w:rPr>
          <w:rFonts w:ascii="Verdana" w:hAnsi="Verdana"/>
          <w:bCs/>
          <w:color w:val="000099"/>
          <w:sz w:val="18"/>
          <w:szCs w:val="18"/>
        </w:rPr>
      </w:pPr>
      <w:r w:rsidRPr="00092F3F">
        <w:rPr>
          <w:rFonts w:ascii="Verdana" w:hAnsi="Verdana"/>
          <w:bCs/>
          <w:color w:val="000099"/>
          <w:sz w:val="18"/>
          <w:szCs w:val="18"/>
        </w:rPr>
        <w:t>A questão sobre o índice de correção que deve ser adotado pela Caixa Econômica Federal tem gerado decisões conflitantes em todo o Judiciário. Em algumas decisões, juízes de primeira instância têm entendido que a TR não pode ser usada para correção.</w:t>
      </w:r>
    </w:p>
    <w:p w:rsidR="00092F3F" w:rsidRPr="00092F3F" w:rsidRDefault="00092F3F" w:rsidP="00092F3F">
      <w:pPr>
        <w:pStyle w:val="SemEspaamento"/>
        <w:ind w:left="0" w:right="215" w:firstLine="708"/>
        <w:jc w:val="both"/>
        <w:rPr>
          <w:rFonts w:ascii="Verdana" w:hAnsi="Verdana"/>
          <w:bCs/>
          <w:color w:val="000099"/>
          <w:sz w:val="18"/>
          <w:szCs w:val="18"/>
        </w:rPr>
      </w:pPr>
      <w:r w:rsidRPr="00092F3F">
        <w:rPr>
          <w:rFonts w:ascii="Verdana" w:hAnsi="Verdana"/>
          <w:bCs/>
          <w:color w:val="000099"/>
          <w:sz w:val="18"/>
          <w:szCs w:val="18"/>
        </w:rPr>
        <w:t>Com o FGTS, criado na década de 90 do século passado, o empregador deposita todo mês o valor correspondente a 8% do salário do empregado. O valor pode ser sacado em caso de demissão sem justa causa ou para comprar a casa própria, por exemplo.</w:t>
      </w:r>
    </w:p>
    <w:p w:rsidR="00092F3F" w:rsidRPr="00092F3F" w:rsidRDefault="00092F3F" w:rsidP="00092F3F">
      <w:pPr>
        <w:pStyle w:val="SemEspaamento"/>
        <w:ind w:left="0" w:right="215"/>
        <w:jc w:val="both"/>
        <w:rPr>
          <w:rFonts w:ascii="Verdana" w:hAnsi="Verdana"/>
          <w:bCs/>
          <w:color w:val="000099"/>
          <w:sz w:val="18"/>
          <w:szCs w:val="18"/>
        </w:rPr>
      </w:pPr>
    </w:p>
    <w:p w:rsidR="00092F3F" w:rsidRDefault="00092F3F" w:rsidP="00092F3F">
      <w:pPr>
        <w:pStyle w:val="SemEspaamento"/>
        <w:ind w:left="0" w:right="215"/>
        <w:jc w:val="both"/>
        <w:rPr>
          <w:rFonts w:ascii="Verdana" w:hAnsi="Verdana"/>
          <w:bCs/>
          <w:color w:val="000099"/>
          <w:sz w:val="18"/>
          <w:szCs w:val="18"/>
        </w:rPr>
      </w:pPr>
      <w:r w:rsidRPr="00092F3F">
        <w:rPr>
          <w:rFonts w:ascii="Verdana" w:hAnsi="Verdana"/>
          <w:bCs/>
          <w:color w:val="000099"/>
          <w:sz w:val="18"/>
          <w:szCs w:val="18"/>
        </w:rPr>
        <w:t>FONTE: Agência Brasil, por: André Richter, 24/03/2014.</w:t>
      </w:r>
    </w:p>
    <w:p w:rsidR="00360C65" w:rsidRDefault="00360C65" w:rsidP="00092F3F">
      <w:pPr>
        <w:pStyle w:val="SemEspaamento"/>
        <w:ind w:left="0" w:right="215"/>
        <w:jc w:val="both"/>
        <w:rPr>
          <w:rFonts w:ascii="Verdana" w:hAnsi="Verdana"/>
          <w:bCs/>
          <w:color w:val="000099"/>
          <w:sz w:val="18"/>
          <w:szCs w:val="18"/>
        </w:rPr>
      </w:pPr>
    </w:p>
    <w:p w:rsidR="00360C65" w:rsidRDefault="00360C65" w:rsidP="00092F3F">
      <w:pPr>
        <w:pStyle w:val="SemEspaamento"/>
        <w:ind w:left="0" w:right="215"/>
        <w:jc w:val="both"/>
        <w:rPr>
          <w:rFonts w:ascii="Verdana" w:hAnsi="Verdana"/>
          <w:bCs/>
          <w:color w:val="000099"/>
          <w:sz w:val="18"/>
          <w:szCs w:val="18"/>
        </w:rPr>
      </w:pPr>
    </w:p>
    <w:p w:rsidR="00360C65" w:rsidRDefault="00360C65" w:rsidP="00092F3F">
      <w:pPr>
        <w:pStyle w:val="SemEspaamento"/>
        <w:ind w:left="0" w:right="215"/>
        <w:jc w:val="both"/>
        <w:rPr>
          <w:rFonts w:ascii="Verdana" w:hAnsi="Verdana"/>
          <w:bCs/>
          <w:color w:val="000099"/>
          <w:sz w:val="18"/>
          <w:szCs w:val="18"/>
        </w:rPr>
      </w:pPr>
    </w:p>
    <w:p w:rsidR="00360C65" w:rsidRDefault="00360C65" w:rsidP="00092F3F">
      <w:pPr>
        <w:pStyle w:val="SemEspaamento"/>
        <w:ind w:left="0" w:right="215"/>
        <w:jc w:val="both"/>
        <w:rPr>
          <w:rFonts w:ascii="Verdana" w:hAnsi="Verdana"/>
          <w:bCs/>
          <w:color w:val="000099"/>
          <w:sz w:val="18"/>
          <w:szCs w:val="18"/>
        </w:rPr>
      </w:pPr>
    </w:p>
    <w:p w:rsidR="00360C65" w:rsidRDefault="00360C65" w:rsidP="00360C65">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360C65" w:rsidRDefault="00360C65" w:rsidP="00360C65">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24/03/2014</w:t>
      </w:r>
    </w:p>
    <w:p w:rsidR="00360C65" w:rsidRDefault="00360C65" w:rsidP="00092F3F">
      <w:pPr>
        <w:pStyle w:val="SemEspaamento"/>
        <w:ind w:left="0" w:right="215"/>
        <w:jc w:val="both"/>
        <w:rPr>
          <w:rFonts w:ascii="Verdana" w:hAnsi="Verdana"/>
          <w:bCs/>
          <w:color w:val="000099"/>
          <w:sz w:val="18"/>
          <w:szCs w:val="18"/>
        </w:rPr>
      </w:pPr>
    </w:p>
    <w:p w:rsidR="00360C65" w:rsidRDefault="00360C65" w:rsidP="00092F3F">
      <w:pPr>
        <w:pStyle w:val="SemEspaamento"/>
        <w:ind w:left="0" w:right="215"/>
        <w:jc w:val="both"/>
        <w:rPr>
          <w:rFonts w:ascii="Verdana" w:hAnsi="Verdana"/>
          <w:bCs/>
          <w:color w:val="000099"/>
          <w:sz w:val="18"/>
          <w:szCs w:val="18"/>
        </w:rPr>
      </w:pPr>
    </w:p>
    <w:p w:rsidR="00360C65" w:rsidRPr="00360C65" w:rsidRDefault="00360C65" w:rsidP="00360C65">
      <w:pPr>
        <w:pStyle w:val="SemEspaamento"/>
        <w:ind w:left="0" w:right="215"/>
        <w:jc w:val="center"/>
        <w:rPr>
          <w:rFonts w:ascii="Verdana" w:hAnsi="Verdana"/>
          <w:b/>
          <w:bCs/>
          <w:caps/>
          <w:color w:val="000099"/>
          <w:sz w:val="18"/>
          <w:szCs w:val="18"/>
        </w:rPr>
      </w:pPr>
      <w:r w:rsidRPr="00360C65">
        <w:rPr>
          <w:rFonts w:ascii="Verdana" w:hAnsi="Verdana"/>
          <w:b/>
          <w:bCs/>
          <w:caps/>
          <w:color w:val="000099"/>
          <w:sz w:val="18"/>
          <w:szCs w:val="18"/>
        </w:rPr>
        <w:t>O adiamento do eSocial</w:t>
      </w:r>
    </w:p>
    <w:p w:rsidR="00360C65" w:rsidRPr="00360C65" w:rsidRDefault="00360C65" w:rsidP="00360C65">
      <w:pPr>
        <w:pStyle w:val="SemEspaamento"/>
        <w:ind w:left="0" w:right="215"/>
        <w:jc w:val="both"/>
        <w:rPr>
          <w:rFonts w:ascii="Verdana" w:hAnsi="Verdana"/>
          <w:bCs/>
          <w:color w:val="000099"/>
          <w:sz w:val="18"/>
          <w:szCs w:val="18"/>
        </w:rPr>
      </w:pPr>
    </w:p>
    <w:p w:rsidR="00360C65" w:rsidRPr="00360C65" w:rsidRDefault="00360C65" w:rsidP="00360C65">
      <w:pPr>
        <w:pStyle w:val="SemEspaamento"/>
        <w:ind w:left="0" w:right="215" w:firstLine="708"/>
        <w:jc w:val="both"/>
        <w:rPr>
          <w:rFonts w:ascii="Verdana" w:hAnsi="Verdana"/>
          <w:bCs/>
          <w:color w:val="000099"/>
          <w:sz w:val="18"/>
          <w:szCs w:val="18"/>
        </w:rPr>
      </w:pPr>
      <w:r w:rsidRPr="00360C65">
        <w:rPr>
          <w:rFonts w:ascii="Verdana" w:hAnsi="Verdana"/>
          <w:bCs/>
          <w:color w:val="000099"/>
          <w:sz w:val="18"/>
          <w:szCs w:val="18"/>
        </w:rPr>
        <w:t xml:space="preserve">Os sucessivos adiamentos do prazo para a implantação do </w:t>
      </w:r>
      <w:proofErr w:type="spellStart"/>
      <w:proofErr w:type="gramStart"/>
      <w:r w:rsidRPr="00360C65">
        <w:rPr>
          <w:rFonts w:ascii="Verdana" w:hAnsi="Verdana"/>
          <w:bCs/>
          <w:color w:val="000099"/>
          <w:sz w:val="18"/>
          <w:szCs w:val="18"/>
        </w:rPr>
        <w:t>eSocial</w:t>
      </w:r>
      <w:proofErr w:type="spellEnd"/>
      <w:proofErr w:type="gramEnd"/>
      <w:r w:rsidRPr="00360C65">
        <w:rPr>
          <w:rFonts w:ascii="Verdana" w:hAnsi="Verdana"/>
          <w:bCs/>
          <w:color w:val="000099"/>
          <w:sz w:val="18"/>
          <w:szCs w:val="18"/>
        </w:rPr>
        <w:t xml:space="preserve"> - por meio do qual as empresas terão de repassar em tempo real aos órgãos fiscalizadores informações sobre folha de pagamentos, obrigações trabalhistas e previdenciárias e impostos incidentes sobre vínculos trabalhistas - mostram que até mesmo o governo, o maior interessado no assunto, ainda enfrenta dificuldades e tem dúvidas sobre a operacionalidade do novo sistema.</w:t>
      </w:r>
    </w:p>
    <w:p w:rsidR="00360C65" w:rsidRPr="00360C65" w:rsidRDefault="00360C65" w:rsidP="00360C65">
      <w:pPr>
        <w:pStyle w:val="SemEspaamento"/>
        <w:ind w:left="0" w:right="215" w:firstLine="708"/>
        <w:jc w:val="both"/>
        <w:rPr>
          <w:rFonts w:ascii="Verdana" w:hAnsi="Verdana"/>
          <w:bCs/>
          <w:color w:val="000099"/>
          <w:sz w:val="18"/>
          <w:szCs w:val="18"/>
        </w:rPr>
      </w:pPr>
      <w:r w:rsidRPr="00360C65">
        <w:rPr>
          <w:rFonts w:ascii="Verdana" w:hAnsi="Verdana"/>
          <w:bCs/>
          <w:color w:val="000099"/>
          <w:sz w:val="18"/>
          <w:szCs w:val="18"/>
        </w:rPr>
        <w:t xml:space="preserve">Iniciativas semelhantes, como a criação da nota fiscal eletrônica (NF-e) e do sistema de escrituração digital do ICMS e do IPI, foram implementadas de maneira gradual, mas, no caso do </w:t>
      </w:r>
      <w:proofErr w:type="spellStart"/>
      <w:proofErr w:type="gramStart"/>
      <w:r w:rsidRPr="00360C65">
        <w:rPr>
          <w:rFonts w:ascii="Verdana" w:hAnsi="Verdana"/>
          <w:bCs/>
          <w:color w:val="000099"/>
          <w:sz w:val="18"/>
          <w:szCs w:val="18"/>
        </w:rPr>
        <w:t>eSocial</w:t>
      </w:r>
      <w:proofErr w:type="spellEnd"/>
      <w:proofErr w:type="gramEnd"/>
      <w:r w:rsidRPr="00360C65">
        <w:rPr>
          <w:rFonts w:ascii="Verdana" w:hAnsi="Verdana"/>
          <w:bCs/>
          <w:color w:val="000099"/>
          <w:sz w:val="18"/>
          <w:szCs w:val="18"/>
        </w:rPr>
        <w:t>, o governo quis acelerar o processo, fixando prazos tão apertados que, muitas vezes por pressão dos contribuintes, vem sendo sucessivamente obrigado a estender.</w:t>
      </w:r>
    </w:p>
    <w:p w:rsidR="00360C65" w:rsidRPr="00360C65" w:rsidRDefault="00360C65" w:rsidP="00360C65">
      <w:pPr>
        <w:pStyle w:val="SemEspaamento"/>
        <w:ind w:left="0" w:right="215" w:firstLine="708"/>
        <w:jc w:val="both"/>
        <w:rPr>
          <w:rFonts w:ascii="Verdana" w:hAnsi="Verdana"/>
          <w:bCs/>
          <w:color w:val="000099"/>
          <w:sz w:val="18"/>
          <w:szCs w:val="18"/>
        </w:rPr>
      </w:pPr>
      <w:r w:rsidRPr="00360C65">
        <w:rPr>
          <w:rFonts w:ascii="Verdana" w:hAnsi="Verdana"/>
          <w:bCs/>
          <w:color w:val="000099"/>
          <w:sz w:val="18"/>
          <w:szCs w:val="18"/>
        </w:rPr>
        <w:t>A data inicial para a vigência do novo sistema era janeiro deste ano. De maneira informal, o prazo foi prorrogado para abril e depois para junho. O prazo mais recente é outubro, quando as empresas optantes pelo regime tributário de lucro real e com receita anual superior a R$ 78 milhões deverão passar a enviar as informações de acordo com as novas regras. As guias de recolhimento dos tributos serão substituídas por documentos eletrônicos a partir de 1.º de janeiro de 2015, data em que os demais contribuintes também deverão estar integrados ao novo sistema.</w:t>
      </w:r>
    </w:p>
    <w:p w:rsidR="00360C65" w:rsidRPr="00360C65" w:rsidRDefault="00360C65" w:rsidP="00360C65">
      <w:pPr>
        <w:pStyle w:val="SemEspaamento"/>
        <w:ind w:left="0" w:right="215" w:firstLine="708"/>
        <w:jc w:val="both"/>
        <w:rPr>
          <w:rFonts w:ascii="Verdana" w:hAnsi="Verdana"/>
          <w:bCs/>
          <w:color w:val="000099"/>
          <w:sz w:val="18"/>
          <w:szCs w:val="18"/>
        </w:rPr>
      </w:pPr>
      <w:r w:rsidRPr="00360C65">
        <w:rPr>
          <w:rFonts w:ascii="Verdana" w:hAnsi="Verdana"/>
          <w:bCs/>
          <w:color w:val="000099"/>
          <w:sz w:val="18"/>
          <w:szCs w:val="18"/>
        </w:rPr>
        <w:t xml:space="preserve">O Sistema de Escrituração Fiscal Digital das Obrigações Fiscais, Previdenciárias e Trabalhistas, nome oficial do </w:t>
      </w:r>
      <w:proofErr w:type="spellStart"/>
      <w:proofErr w:type="gramStart"/>
      <w:r w:rsidRPr="00360C65">
        <w:rPr>
          <w:rFonts w:ascii="Verdana" w:hAnsi="Verdana"/>
          <w:bCs/>
          <w:color w:val="000099"/>
          <w:sz w:val="18"/>
          <w:szCs w:val="18"/>
        </w:rPr>
        <w:t>eSocial</w:t>
      </w:r>
      <w:proofErr w:type="spellEnd"/>
      <w:proofErr w:type="gramEnd"/>
      <w:r w:rsidRPr="00360C65">
        <w:rPr>
          <w:rFonts w:ascii="Verdana" w:hAnsi="Verdana"/>
          <w:bCs/>
          <w:color w:val="000099"/>
          <w:sz w:val="18"/>
          <w:szCs w:val="18"/>
        </w:rPr>
        <w:t>, é o último componente do Sistema Público de Escrituração Digital (</w:t>
      </w:r>
      <w:proofErr w:type="spellStart"/>
      <w:r w:rsidRPr="00360C65">
        <w:rPr>
          <w:rFonts w:ascii="Verdana" w:hAnsi="Verdana"/>
          <w:bCs/>
          <w:color w:val="000099"/>
          <w:sz w:val="18"/>
          <w:szCs w:val="18"/>
        </w:rPr>
        <w:t>Sped</w:t>
      </w:r>
      <w:proofErr w:type="spellEnd"/>
      <w:r w:rsidRPr="00360C65">
        <w:rPr>
          <w:rFonts w:ascii="Verdana" w:hAnsi="Verdana"/>
          <w:bCs/>
          <w:color w:val="000099"/>
          <w:sz w:val="18"/>
          <w:szCs w:val="18"/>
        </w:rPr>
        <w:t xml:space="preserve">). Instituído em 2006, o </w:t>
      </w:r>
      <w:proofErr w:type="spellStart"/>
      <w:r w:rsidRPr="00360C65">
        <w:rPr>
          <w:rFonts w:ascii="Verdana" w:hAnsi="Verdana"/>
          <w:bCs/>
          <w:color w:val="000099"/>
          <w:sz w:val="18"/>
          <w:szCs w:val="18"/>
        </w:rPr>
        <w:t>Sped</w:t>
      </w:r>
      <w:proofErr w:type="spellEnd"/>
      <w:r w:rsidRPr="00360C65">
        <w:rPr>
          <w:rFonts w:ascii="Verdana" w:hAnsi="Verdana"/>
          <w:bCs/>
          <w:color w:val="000099"/>
          <w:sz w:val="18"/>
          <w:szCs w:val="18"/>
        </w:rPr>
        <w:t xml:space="preserve"> tem como objetivo principal a padronização das informações contábeis, fiscais e trabalhistas e a integração dos órgãos fiscalizadores dos três níveis de governo (</w:t>
      </w:r>
      <w:proofErr w:type="gramStart"/>
      <w:r w:rsidRPr="00360C65">
        <w:rPr>
          <w:rFonts w:ascii="Verdana" w:hAnsi="Verdana"/>
          <w:bCs/>
          <w:color w:val="000099"/>
          <w:sz w:val="18"/>
          <w:szCs w:val="18"/>
        </w:rPr>
        <w:t>federal, estadual</w:t>
      </w:r>
      <w:proofErr w:type="gramEnd"/>
      <w:r w:rsidRPr="00360C65">
        <w:rPr>
          <w:rFonts w:ascii="Verdana" w:hAnsi="Verdana"/>
          <w:bCs/>
          <w:color w:val="000099"/>
          <w:sz w:val="18"/>
          <w:szCs w:val="18"/>
        </w:rPr>
        <w:t xml:space="preserve"> e municipal).</w:t>
      </w:r>
    </w:p>
    <w:p w:rsidR="00360C65" w:rsidRPr="00360C65" w:rsidRDefault="00360C65" w:rsidP="00360C65">
      <w:pPr>
        <w:pStyle w:val="SemEspaamento"/>
        <w:ind w:left="0" w:right="215" w:firstLine="708"/>
        <w:jc w:val="both"/>
        <w:rPr>
          <w:rFonts w:ascii="Verdana" w:hAnsi="Verdana"/>
          <w:bCs/>
          <w:color w:val="000099"/>
          <w:sz w:val="18"/>
          <w:szCs w:val="18"/>
        </w:rPr>
      </w:pPr>
      <w:r w:rsidRPr="00360C65">
        <w:rPr>
          <w:rFonts w:ascii="Verdana" w:hAnsi="Verdana"/>
          <w:bCs/>
          <w:color w:val="000099"/>
          <w:sz w:val="18"/>
          <w:szCs w:val="18"/>
        </w:rPr>
        <w:t xml:space="preserve">Em tese, são muitas as vantagens do </w:t>
      </w:r>
      <w:proofErr w:type="spellStart"/>
      <w:proofErr w:type="gramStart"/>
      <w:r w:rsidRPr="00360C65">
        <w:rPr>
          <w:rFonts w:ascii="Verdana" w:hAnsi="Verdana"/>
          <w:bCs/>
          <w:color w:val="000099"/>
          <w:sz w:val="18"/>
          <w:szCs w:val="18"/>
        </w:rPr>
        <w:t>eSocial</w:t>
      </w:r>
      <w:proofErr w:type="spellEnd"/>
      <w:proofErr w:type="gramEnd"/>
      <w:r w:rsidRPr="00360C65">
        <w:rPr>
          <w:rFonts w:ascii="Verdana" w:hAnsi="Verdana"/>
          <w:bCs/>
          <w:color w:val="000099"/>
          <w:sz w:val="18"/>
          <w:szCs w:val="18"/>
        </w:rPr>
        <w:t xml:space="preserve"> - não só para o governo, que terá informações mais precisas sobre as atividades dos contribuintes sujeitas à tributação, o que facilitará o combate à sonegação, mas também para as empresas, com a redução da burocracia, a eliminação de muitos papéis e a dispensa de prestação de informações redundantes ou repetidas para os diversos órgãos de fiscalização. Tanto para o governo como para o contribuinte, haverá mais segurança sobre os dados informados.</w:t>
      </w:r>
    </w:p>
    <w:p w:rsidR="00360C65" w:rsidRPr="00360C65" w:rsidRDefault="00360C65" w:rsidP="00360C65">
      <w:pPr>
        <w:pStyle w:val="SemEspaamento"/>
        <w:ind w:left="0" w:right="215" w:firstLine="708"/>
        <w:jc w:val="both"/>
        <w:rPr>
          <w:rFonts w:ascii="Verdana" w:hAnsi="Verdana"/>
          <w:bCs/>
          <w:color w:val="000099"/>
          <w:sz w:val="18"/>
          <w:szCs w:val="18"/>
        </w:rPr>
      </w:pPr>
      <w:r w:rsidRPr="00360C65">
        <w:rPr>
          <w:rFonts w:ascii="Verdana" w:hAnsi="Verdana"/>
          <w:bCs/>
          <w:color w:val="000099"/>
          <w:sz w:val="18"/>
          <w:szCs w:val="18"/>
        </w:rPr>
        <w:t xml:space="preserve">Mas sua </w:t>
      </w:r>
      <w:proofErr w:type="gramStart"/>
      <w:r w:rsidRPr="00360C65">
        <w:rPr>
          <w:rFonts w:ascii="Verdana" w:hAnsi="Verdana"/>
          <w:bCs/>
          <w:color w:val="000099"/>
          <w:sz w:val="18"/>
          <w:szCs w:val="18"/>
        </w:rPr>
        <w:t>implementação</w:t>
      </w:r>
      <w:proofErr w:type="gramEnd"/>
      <w:r w:rsidRPr="00360C65">
        <w:rPr>
          <w:rFonts w:ascii="Verdana" w:hAnsi="Verdana"/>
          <w:bCs/>
          <w:color w:val="000099"/>
          <w:sz w:val="18"/>
          <w:szCs w:val="18"/>
        </w:rPr>
        <w:t xml:space="preserve"> impõe custos e cria problemas para os contribuintes, além de aumentar o controle do governo sobre as empresas e os cidadãos. O </w:t>
      </w:r>
      <w:proofErr w:type="spellStart"/>
      <w:proofErr w:type="gramStart"/>
      <w:r w:rsidRPr="00360C65">
        <w:rPr>
          <w:rFonts w:ascii="Verdana" w:hAnsi="Verdana"/>
          <w:bCs/>
          <w:color w:val="000099"/>
          <w:sz w:val="18"/>
          <w:szCs w:val="18"/>
        </w:rPr>
        <w:t>eSocial</w:t>
      </w:r>
      <w:proofErr w:type="spellEnd"/>
      <w:proofErr w:type="gramEnd"/>
      <w:r w:rsidRPr="00360C65">
        <w:rPr>
          <w:rFonts w:ascii="Verdana" w:hAnsi="Verdana"/>
          <w:bCs/>
          <w:color w:val="000099"/>
          <w:sz w:val="18"/>
          <w:szCs w:val="18"/>
        </w:rPr>
        <w:t xml:space="preserve"> permitirá, por exemplo, cruzar dados pessoais dos trabalhadores - nome, data de nascimento, filiação, CPF e número de registro no PIS - com outras informações sobre eles disponíveis nos registros mantidos pelo governo, como situação previdenciária e eventuais benefícios por eles auferidos. No caso das empresas, os órgãos de fiscalização terão facilitado o acesso à boa parte de sua realidade financeira e tributária, bem como à sua política de gestão de pessoal, por meio dos dados do </w:t>
      </w:r>
      <w:proofErr w:type="spellStart"/>
      <w:r w:rsidRPr="00360C65">
        <w:rPr>
          <w:rFonts w:ascii="Verdana" w:hAnsi="Verdana"/>
          <w:bCs/>
          <w:color w:val="000099"/>
          <w:sz w:val="18"/>
          <w:szCs w:val="18"/>
        </w:rPr>
        <w:t>Sped</w:t>
      </w:r>
      <w:proofErr w:type="spellEnd"/>
      <w:r w:rsidRPr="00360C65">
        <w:rPr>
          <w:rFonts w:ascii="Verdana" w:hAnsi="Verdana"/>
          <w:bCs/>
          <w:color w:val="000099"/>
          <w:sz w:val="18"/>
          <w:szCs w:val="18"/>
        </w:rPr>
        <w:t xml:space="preserve"> e do </w:t>
      </w:r>
      <w:proofErr w:type="spellStart"/>
      <w:proofErr w:type="gramStart"/>
      <w:r w:rsidRPr="00360C65">
        <w:rPr>
          <w:rFonts w:ascii="Verdana" w:hAnsi="Verdana"/>
          <w:bCs/>
          <w:color w:val="000099"/>
          <w:sz w:val="18"/>
          <w:szCs w:val="18"/>
        </w:rPr>
        <w:t>eSocial</w:t>
      </w:r>
      <w:proofErr w:type="spellEnd"/>
      <w:proofErr w:type="gramEnd"/>
      <w:r w:rsidRPr="00360C65">
        <w:rPr>
          <w:rFonts w:ascii="Verdana" w:hAnsi="Verdana"/>
          <w:bCs/>
          <w:color w:val="000099"/>
          <w:sz w:val="18"/>
          <w:szCs w:val="18"/>
        </w:rPr>
        <w:t>.</w:t>
      </w:r>
    </w:p>
    <w:p w:rsidR="00360C65" w:rsidRPr="00360C65" w:rsidRDefault="00360C65" w:rsidP="00360C65">
      <w:pPr>
        <w:pStyle w:val="SemEspaamento"/>
        <w:ind w:left="0" w:right="215" w:firstLine="708"/>
        <w:jc w:val="both"/>
        <w:rPr>
          <w:rFonts w:ascii="Verdana" w:hAnsi="Verdana"/>
          <w:bCs/>
          <w:color w:val="000099"/>
          <w:sz w:val="18"/>
          <w:szCs w:val="18"/>
        </w:rPr>
      </w:pPr>
      <w:r w:rsidRPr="00360C65">
        <w:rPr>
          <w:rFonts w:ascii="Verdana" w:hAnsi="Verdana"/>
          <w:bCs/>
          <w:color w:val="000099"/>
          <w:sz w:val="18"/>
          <w:szCs w:val="18"/>
        </w:rPr>
        <w:t xml:space="preserve">Além de mais expostas à ação do Fisco, as empresas incorrerão, pelo menos na fase de implantação do sistema, em custos adicionais, o que, para as de menor porte, pode significar o comprometimento de boa parte da lucratividade. O fato de o manual do </w:t>
      </w:r>
      <w:proofErr w:type="spellStart"/>
      <w:proofErr w:type="gramStart"/>
      <w:r w:rsidRPr="00360C65">
        <w:rPr>
          <w:rFonts w:ascii="Verdana" w:hAnsi="Verdana"/>
          <w:bCs/>
          <w:color w:val="000099"/>
          <w:sz w:val="18"/>
          <w:szCs w:val="18"/>
        </w:rPr>
        <w:t>eSocial</w:t>
      </w:r>
      <w:proofErr w:type="spellEnd"/>
      <w:proofErr w:type="gramEnd"/>
      <w:r w:rsidRPr="00360C65">
        <w:rPr>
          <w:rFonts w:ascii="Verdana" w:hAnsi="Verdana"/>
          <w:bCs/>
          <w:color w:val="000099"/>
          <w:sz w:val="18"/>
          <w:szCs w:val="18"/>
        </w:rPr>
        <w:t xml:space="preserve"> conter 200 páginas e 20 tabelas com centenas de itens a serem preenchidos dá ideia das dificuldades.</w:t>
      </w:r>
    </w:p>
    <w:p w:rsidR="00360C65" w:rsidRPr="00360C65" w:rsidRDefault="00360C65" w:rsidP="00360C65">
      <w:pPr>
        <w:pStyle w:val="SemEspaamento"/>
        <w:ind w:left="0" w:right="215" w:firstLine="708"/>
        <w:jc w:val="both"/>
        <w:rPr>
          <w:rFonts w:ascii="Verdana" w:hAnsi="Verdana"/>
          <w:bCs/>
          <w:color w:val="000099"/>
          <w:sz w:val="18"/>
          <w:szCs w:val="18"/>
        </w:rPr>
      </w:pPr>
      <w:r w:rsidRPr="00360C65">
        <w:rPr>
          <w:rFonts w:ascii="Verdana" w:hAnsi="Verdana"/>
          <w:bCs/>
          <w:color w:val="000099"/>
          <w:sz w:val="18"/>
          <w:szCs w:val="18"/>
        </w:rPr>
        <w:lastRenderedPageBreak/>
        <w:t xml:space="preserve">Ao testar o sistema apenas com empresas de grande porte, que geralmente dispõem de sofisticados sistemas de informática, o governo ignorou a situação das empresas menores. Além disso, ao obrigar todas as empresas, de qualquer porte, de qualquer atividade e de todas as regiões do País a aderir ao novo sistema num período muito curto, o governo não </w:t>
      </w:r>
      <w:proofErr w:type="gramStart"/>
      <w:r w:rsidRPr="00360C65">
        <w:rPr>
          <w:rFonts w:ascii="Verdana" w:hAnsi="Verdana"/>
          <w:bCs/>
          <w:color w:val="000099"/>
          <w:sz w:val="18"/>
          <w:szCs w:val="18"/>
        </w:rPr>
        <w:t>levou</w:t>
      </w:r>
      <w:proofErr w:type="gramEnd"/>
      <w:r w:rsidRPr="00360C65">
        <w:rPr>
          <w:rFonts w:ascii="Verdana" w:hAnsi="Verdana"/>
          <w:bCs/>
          <w:color w:val="000099"/>
          <w:sz w:val="18"/>
          <w:szCs w:val="18"/>
        </w:rPr>
        <w:t xml:space="preserve"> em conta as imensas disparidades entre elas. Boa parte delas opera em municípios </w:t>
      </w:r>
      <w:proofErr w:type="gramStart"/>
      <w:r w:rsidRPr="00360C65">
        <w:rPr>
          <w:rFonts w:ascii="Verdana" w:hAnsi="Verdana"/>
          <w:bCs/>
          <w:color w:val="000099"/>
          <w:sz w:val="18"/>
          <w:szCs w:val="18"/>
        </w:rPr>
        <w:t>onde</w:t>
      </w:r>
      <w:proofErr w:type="gramEnd"/>
      <w:r w:rsidRPr="00360C65">
        <w:rPr>
          <w:rFonts w:ascii="Verdana" w:hAnsi="Verdana"/>
          <w:bCs/>
          <w:color w:val="000099"/>
          <w:sz w:val="18"/>
          <w:szCs w:val="18"/>
        </w:rPr>
        <w:t xml:space="preserve"> não chegou, por exemplo, o serviço de internet de banda larga.</w:t>
      </w:r>
    </w:p>
    <w:p w:rsidR="00360C65" w:rsidRPr="00360C65" w:rsidRDefault="00360C65" w:rsidP="00360C65">
      <w:pPr>
        <w:pStyle w:val="SemEspaamento"/>
        <w:ind w:left="0" w:right="215" w:firstLine="708"/>
        <w:jc w:val="both"/>
        <w:rPr>
          <w:rFonts w:ascii="Verdana" w:hAnsi="Verdana"/>
          <w:bCs/>
          <w:color w:val="000099"/>
          <w:sz w:val="18"/>
          <w:szCs w:val="18"/>
        </w:rPr>
      </w:pPr>
      <w:r w:rsidRPr="00360C65">
        <w:rPr>
          <w:rFonts w:ascii="Verdana" w:hAnsi="Verdana"/>
          <w:bCs/>
          <w:color w:val="000099"/>
          <w:sz w:val="18"/>
          <w:szCs w:val="18"/>
        </w:rPr>
        <w:t xml:space="preserve">O adiamento agora anunciado era medida necessária e dá tempo para que o governo reveja o programa, instituindo, por exemplo, sua </w:t>
      </w:r>
      <w:proofErr w:type="gramStart"/>
      <w:r w:rsidRPr="00360C65">
        <w:rPr>
          <w:rFonts w:ascii="Verdana" w:hAnsi="Verdana"/>
          <w:bCs/>
          <w:color w:val="000099"/>
          <w:sz w:val="18"/>
          <w:szCs w:val="18"/>
        </w:rPr>
        <w:t>implementação</w:t>
      </w:r>
      <w:proofErr w:type="gramEnd"/>
      <w:r w:rsidRPr="00360C65">
        <w:rPr>
          <w:rFonts w:ascii="Verdana" w:hAnsi="Verdana"/>
          <w:bCs/>
          <w:color w:val="000099"/>
          <w:sz w:val="18"/>
          <w:szCs w:val="18"/>
        </w:rPr>
        <w:t xml:space="preserve"> escalonada, por tamanho ou setor de atividade da empresa ou sua localização.</w:t>
      </w:r>
    </w:p>
    <w:p w:rsidR="00360C65" w:rsidRPr="00360C65" w:rsidRDefault="00360C65" w:rsidP="00360C65">
      <w:pPr>
        <w:pStyle w:val="SemEspaamento"/>
        <w:ind w:left="0" w:right="215"/>
        <w:jc w:val="both"/>
        <w:rPr>
          <w:rFonts w:ascii="Verdana" w:hAnsi="Verdana"/>
          <w:bCs/>
          <w:color w:val="000099"/>
          <w:sz w:val="18"/>
          <w:szCs w:val="18"/>
        </w:rPr>
      </w:pPr>
    </w:p>
    <w:p w:rsidR="00360C65" w:rsidRDefault="00360C65" w:rsidP="00360C65">
      <w:pPr>
        <w:pStyle w:val="SemEspaamento"/>
        <w:ind w:left="0" w:right="215"/>
        <w:jc w:val="both"/>
        <w:rPr>
          <w:rFonts w:ascii="Verdana" w:hAnsi="Verdana"/>
          <w:bCs/>
          <w:color w:val="000099"/>
          <w:sz w:val="18"/>
          <w:szCs w:val="18"/>
        </w:rPr>
      </w:pPr>
      <w:r w:rsidRPr="00360C65">
        <w:rPr>
          <w:rFonts w:ascii="Verdana" w:hAnsi="Verdana"/>
          <w:bCs/>
          <w:color w:val="000099"/>
          <w:sz w:val="18"/>
          <w:szCs w:val="18"/>
        </w:rPr>
        <w:t xml:space="preserve">FONTE: O Estado de </w:t>
      </w:r>
      <w:proofErr w:type="spellStart"/>
      <w:r w:rsidRPr="00360C65">
        <w:rPr>
          <w:rFonts w:ascii="Verdana" w:hAnsi="Verdana"/>
          <w:bCs/>
          <w:color w:val="000099"/>
          <w:sz w:val="18"/>
          <w:szCs w:val="18"/>
        </w:rPr>
        <w:t>S.Paulo</w:t>
      </w:r>
      <w:proofErr w:type="spellEnd"/>
      <w:r w:rsidRPr="00360C65">
        <w:rPr>
          <w:rFonts w:ascii="Verdana" w:hAnsi="Verdana"/>
          <w:bCs/>
          <w:color w:val="000099"/>
          <w:sz w:val="18"/>
          <w:szCs w:val="18"/>
        </w:rPr>
        <w:t>/ Opinião, 24/03/2014.</w:t>
      </w:r>
    </w:p>
    <w:p w:rsidR="00D63D43" w:rsidRDefault="00D63D43" w:rsidP="00360C65">
      <w:pPr>
        <w:pStyle w:val="SemEspaamento"/>
        <w:ind w:left="0" w:right="215"/>
        <w:jc w:val="both"/>
        <w:rPr>
          <w:rFonts w:ascii="Verdana" w:hAnsi="Verdana"/>
          <w:bCs/>
          <w:color w:val="000099"/>
          <w:sz w:val="18"/>
          <w:szCs w:val="18"/>
        </w:rPr>
      </w:pPr>
    </w:p>
    <w:p w:rsidR="003E3B08" w:rsidRDefault="003E3B08" w:rsidP="00360C65">
      <w:pPr>
        <w:pStyle w:val="SemEspaamento"/>
        <w:ind w:left="0" w:right="215"/>
        <w:jc w:val="both"/>
        <w:rPr>
          <w:rFonts w:ascii="Verdana" w:hAnsi="Verdana"/>
          <w:bCs/>
          <w:color w:val="000099"/>
          <w:sz w:val="18"/>
          <w:szCs w:val="18"/>
        </w:rPr>
      </w:pPr>
    </w:p>
    <w:p w:rsidR="003E3B08" w:rsidRDefault="003E3B08" w:rsidP="00360C65">
      <w:pPr>
        <w:pStyle w:val="SemEspaamento"/>
        <w:ind w:left="0" w:right="215"/>
        <w:jc w:val="both"/>
        <w:rPr>
          <w:rFonts w:ascii="Verdana" w:hAnsi="Verdana"/>
          <w:bCs/>
          <w:color w:val="000099"/>
          <w:sz w:val="18"/>
          <w:szCs w:val="18"/>
        </w:rPr>
      </w:pPr>
    </w:p>
    <w:p w:rsidR="003E3B08" w:rsidRDefault="003E3B08" w:rsidP="00360C65">
      <w:pPr>
        <w:pStyle w:val="SemEspaamento"/>
        <w:ind w:left="0" w:right="215"/>
        <w:jc w:val="both"/>
        <w:rPr>
          <w:rFonts w:ascii="Verdana" w:hAnsi="Verdana"/>
          <w:bCs/>
          <w:color w:val="000099"/>
          <w:sz w:val="18"/>
          <w:szCs w:val="18"/>
        </w:rPr>
      </w:pPr>
    </w:p>
    <w:p w:rsidR="003E3B08" w:rsidRDefault="003E3B08" w:rsidP="003E3B08">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3E3B08" w:rsidRDefault="003E3B08" w:rsidP="003E3B08">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26/03/2014</w:t>
      </w:r>
    </w:p>
    <w:p w:rsidR="003E3B08" w:rsidRDefault="003E3B08" w:rsidP="00360C65">
      <w:pPr>
        <w:pStyle w:val="SemEspaamento"/>
        <w:ind w:left="0" w:right="215"/>
        <w:jc w:val="both"/>
        <w:rPr>
          <w:rFonts w:ascii="Verdana" w:hAnsi="Verdana"/>
          <w:bCs/>
          <w:color w:val="000099"/>
          <w:sz w:val="18"/>
          <w:szCs w:val="18"/>
        </w:rPr>
      </w:pPr>
    </w:p>
    <w:p w:rsidR="003E3B08" w:rsidRDefault="003E3B08" w:rsidP="00360C65">
      <w:pPr>
        <w:pStyle w:val="SemEspaamento"/>
        <w:ind w:left="0" w:right="215"/>
        <w:jc w:val="both"/>
        <w:rPr>
          <w:rFonts w:ascii="Verdana" w:hAnsi="Verdana"/>
          <w:bCs/>
          <w:color w:val="000099"/>
          <w:sz w:val="18"/>
          <w:szCs w:val="18"/>
        </w:rPr>
      </w:pPr>
    </w:p>
    <w:p w:rsidR="003E3B08" w:rsidRPr="003E3B08" w:rsidRDefault="003E3B08" w:rsidP="003E3B08">
      <w:pPr>
        <w:pStyle w:val="SemEspaamento"/>
        <w:ind w:left="0" w:right="215"/>
        <w:jc w:val="both"/>
        <w:rPr>
          <w:rFonts w:ascii="Verdana" w:hAnsi="Verdana"/>
          <w:b/>
          <w:bCs/>
          <w:caps/>
          <w:color w:val="000099"/>
          <w:sz w:val="18"/>
          <w:szCs w:val="18"/>
        </w:rPr>
      </w:pPr>
      <w:r w:rsidRPr="003E3B08">
        <w:rPr>
          <w:rFonts w:ascii="Verdana" w:hAnsi="Verdana"/>
          <w:b/>
          <w:bCs/>
          <w:caps/>
          <w:color w:val="000099"/>
          <w:sz w:val="18"/>
          <w:szCs w:val="18"/>
        </w:rPr>
        <w:t>Sinait e Afitepe promovem Audiência Pública em defesa da NR 12 em Pernambuco</w:t>
      </w:r>
    </w:p>
    <w:p w:rsidR="003E3B08" w:rsidRPr="003E3B08" w:rsidRDefault="003E3B08" w:rsidP="003E3B08">
      <w:pPr>
        <w:pStyle w:val="SemEspaamento"/>
        <w:ind w:left="0" w:right="215"/>
        <w:jc w:val="both"/>
        <w:rPr>
          <w:rFonts w:ascii="Verdana" w:hAnsi="Verdana"/>
          <w:bCs/>
          <w:color w:val="000099"/>
          <w:sz w:val="18"/>
          <w:szCs w:val="18"/>
        </w:rPr>
      </w:pPr>
    </w:p>
    <w:p w:rsidR="003E3B08" w:rsidRPr="003E3B08" w:rsidRDefault="003E3B08" w:rsidP="003E3B08">
      <w:pPr>
        <w:pStyle w:val="SemEspaamento"/>
        <w:ind w:left="0" w:right="215" w:firstLine="708"/>
        <w:jc w:val="both"/>
        <w:rPr>
          <w:rFonts w:ascii="Verdana" w:hAnsi="Verdana"/>
          <w:bCs/>
          <w:color w:val="000099"/>
          <w:sz w:val="18"/>
          <w:szCs w:val="18"/>
        </w:rPr>
      </w:pPr>
      <w:r w:rsidRPr="003E3B08">
        <w:rPr>
          <w:rFonts w:ascii="Verdana" w:hAnsi="Verdana"/>
          <w:bCs/>
          <w:color w:val="000099"/>
          <w:sz w:val="18"/>
          <w:szCs w:val="18"/>
        </w:rPr>
        <w:t xml:space="preserve">Na manhã do dia 24 de março, o </w:t>
      </w:r>
      <w:proofErr w:type="spellStart"/>
      <w:r w:rsidRPr="003E3B08">
        <w:rPr>
          <w:rFonts w:ascii="Verdana" w:hAnsi="Verdana"/>
          <w:bCs/>
          <w:color w:val="000099"/>
          <w:sz w:val="18"/>
          <w:szCs w:val="18"/>
        </w:rPr>
        <w:t>Sinait</w:t>
      </w:r>
      <w:proofErr w:type="spellEnd"/>
      <w:r w:rsidRPr="003E3B08">
        <w:rPr>
          <w:rFonts w:ascii="Verdana" w:hAnsi="Verdana"/>
          <w:bCs/>
          <w:color w:val="000099"/>
          <w:sz w:val="18"/>
          <w:szCs w:val="18"/>
        </w:rPr>
        <w:t xml:space="preserve">, por meio de sua Delegacia Sindical em Pernambuco – DS/PE, e a Associação dos Auditores-Fiscais do Trabalho em Pernambuco - </w:t>
      </w:r>
      <w:proofErr w:type="spellStart"/>
      <w:r w:rsidRPr="003E3B08">
        <w:rPr>
          <w:rFonts w:ascii="Verdana" w:hAnsi="Verdana"/>
          <w:bCs/>
          <w:color w:val="000099"/>
          <w:sz w:val="18"/>
          <w:szCs w:val="18"/>
        </w:rPr>
        <w:t>Afitepe</w:t>
      </w:r>
      <w:proofErr w:type="spellEnd"/>
      <w:r w:rsidRPr="003E3B08">
        <w:rPr>
          <w:rFonts w:ascii="Verdana" w:hAnsi="Verdana"/>
          <w:bCs/>
          <w:color w:val="000099"/>
          <w:sz w:val="18"/>
          <w:szCs w:val="18"/>
        </w:rPr>
        <w:t xml:space="preserve">, promoveram uma audiência pública em defesa da manutenção da Norma Regulamentadora nº 12 – NR 12, que trata de Segurança no Trabalho em Máquinas e Equipamentos. O Auditor-Fiscal do Trabalho Carlos Silva, que é vice-presidente do </w:t>
      </w:r>
      <w:proofErr w:type="spellStart"/>
      <w:r w:rsidRPr="003E3B08">
        <w:rPr>
          <w:rFonts w:ascii="Verdana" w:hAnsi="Verdana"/>
          <w:bCs/>
          <w:color w:val="000099"/>
          <w:sz w:val="18"/>
          <w:szCs w:val="18"/>
        </w:rPr>
        <w:t>Sinait</w:t>
      </w:r>
      <w:proofErr w:type="spellEnd"/>
      <w:r w:rsidRPr="003E3B08">
        <w:rPr>
          <w:rFonts w:ascii="Verdana" w:hAnsi="Verdana"/>
          <w:bCs/>
          <w:color w:val="000099"/>
          <w:sz w:val="18"/>
          <w:szCs w:val="18"/>
        </w:rPr>
        <w:t xml:space="preserve"> e presidente da </w:t>
      </w:r>
      <w:proofErr w:type="spellStart"/>
      <w:r w:rsidRPr="003E3B08">
        <w:rPr>
          <w:rFonts w:ascii="Verdana" w:hAnsi="Verdana"/>
          <w:bCs/>
          <w:color w:val="000099"/>
          <w:sz w:val="18"/>
          <w:szCs w:val="18"/>
        </w:rPr>
        <w:t>Afitepe</w:t>
      </w:r>
      <w:proofErr w:type="spellEnd"/>
      <w:r w:rsidRPr="003E3B08">
        <w:rPr>
          <w:rFonts w:ascii="Verdana" w:hAnsi="Verdana"/>
          <w:bCs/>
          <w:color w:val="000099"/>
          <w:sz w:val="18"/>
          <w:szCs w:val="18"/>
        </w:rPr>
        <w:t>, presidiu o evento e pontuou os argumentos defendidos pelos participantes.</w:t>
      </w:r>
    </w:p>
    <w:p w:rsidR="003E3B08" w:rsidRPr="003E3B08" w:rsidRDefault="003E3B08" w:rsidP="003E3B08">
      <w:pPr>
        <w:pStyle w:val="SemEspaamento"/>
        <w:ind w:left="0" w:right="215" w:firstLine="708"/>
        <w:jc w:val="both"/>
        <w:rPr>
          <w:rFonts w:ascii="Verdana" w:hAnsi="Verdana"/>
          <w:bCs/>
          <w:color w:val="000099"/>
          <w:sz w:val="18"/>
          <w:szCs w:val="18"/>
        </w:rPr>
      </w:pPr>
      <w:r w:rsidRPr="003E3B08">
        <w:rPr>
          <w:rFonts w:ascii="Verdana" w:hAnsi="Verdana"/>
          <w:bCs/>
          <w:color w:val="000099"/>
          <w:sz w:val="18"/>
          <w:szCs w:val="18"/>
        </w:rPr>
        <w:t>A NR que estabelece regras de proteção quanto ao manuseio de máquinas e equipamentos pelos trabalhadores brasileiros vem sendo, mais uma vez, atacada no âmbito político, dessa vez por meio do Projeto de Decreto Legislativo – PDC nº 1.408/2013, de autoria do deputado federal Sílvio Costa (PSC/PE), que pede a sustação da referida NR, motivo que levou representantes de sindicatos, centrais sindicais e parlamentares a participarem do evento.</w:t>
      </w:r>
    </w:p>
    <w:p w:rsidR="003E3B08" w:rsidRPr="003E3B08" w:rsidRDefault="003E3B08" w:rsidP="003E3B08">
      <w:pPr>
        <w:pStyle w:val="SemEspaamento"/>
        <w:ind w:left="0" w:right="215"/>
        <w:jc w:val="both"/>
        <w:rPr>
          <w:rFonts w:ascii="Verdana" w:hAnsi="Verdana"/>
          <w:bCs/>
          <w:color w:val="000099"/>
          <w:sz w:val="18"/>
          <w:szCs w:val="18"/>
        </w:rPr>
      </w:pPr>
    </w:p>
    <w:p w:rsidR="003E3B08" w:rsidRPr="003E3B08" w:rsidRDefault="003E3B08" w:rsidP="003E3B08">
      <w:pPr>
        <w:pStyle w:val="SemEspaamento"/>
        <w:ind w:left="0" w:right="215"/>
        <w:jc w:val="both"/>
        <w:rPr>
          <w:rFonts w:ascii="Verdana" w:hAnsi="Verdana"/>
          <w:b/>
          <w:bCs/>
          <w:color w:val="000099"/>
          <w:sz w:val="18"/>
          <w:szCs w:val="18"/>
        </w:rPr>
      </w:pPr>
      <w:r w:rsidRPr="003E3B08">
        <w:rPr>
          <w:rFonts w:ascii="Verdana" w:hAnsi="Verdana"/>
          <w:b/>
          <w:bCs/>
          <w:color w:val="000099"/>
          <w:sz w:val="18"/>
          <w:szCs w:val="18"/>
        </w:rPr>
        <w:t>CNTT</w:t>
      </w:r>
    </w:p>
    <w:p w:rsidR="003E3B08" w:rsidRPr="003E3B08" w:rsidRDefault="003E3B08" w:rsidP="003E3B08">
      <w:pPr>
        <w:pStyle w:val="SemEspaamento"/>
        <w:ind w:left="0" w:right="215" w:firstLine="708"/>
        <w:jc w:val="both"/>
        <w:rPr>
          <w:rFonts w:ascii="Verdana" w:hAnsi="Verdana"/>
          <w:bCs/>
          <w:color w:val="000099"/>
          <w:sz w:val="18"/>
          <w:szCs w:val="18"/>
        </w:rPr>
      </w:pPr>
      <w:proofErr w:type="gramStart"/>
      <w:r w:rsidRPr="003E3B08">
        <w:rPr>
          <w:rFonts w:ascii="Verdana" w:hAnsi="Verdana"/>
          <w:bCs/>
          <w:color w:val="000099"/>
          <w:sz w:val="18"/>
          <w:szCs w:val="18"/>
        </w:rPr>
        <w:t>A convite</w:t>
      </w:r>
      <w:proofErr w:type="gramEnd"/>
      <w:r w:rsidRPr="003E3B08">
        <w:rPr>
          <w:rFonts w:ascii="Verdana" w:hAnsi="Verdana"/>
          <w:bCs/>
          <w:color w:val="000099"/>
          <w:sz w:val="18"/>
          <w:szCs w:val="18"/>
        </w:rPr>
        <w:t xml:space="preserve"> do </w:t>
      </w:r>
      <w:proofErr w:type="spellStart"/>
      <w:r w:rsidRPr="003E3B08">
        <w:rPr>
          <w:rFonts w:ascii="Verdana" w:hAnsi="Verdana"/>
          <w:bCs/>
          <w:color w:val="000099"/>
          <w:sz w:val="18"/>
          <w:szCs w:val="18"/>
        </w:rPr>
        <w:t>Sinait</w:t>
      </w:r>
      <w:proofErr w:type="spellEnd"/>
      <w:r w:rsidRPr="003E3B08">
        <w:rPr>
          <w:rFonts w:ascii="Verdana" w:hAnsi="Verdana"/>
          <w:bCs/>
          <w:color w:val="000099"/>
          <w:sz w:val="18"/>
          <w:szCs w:val="18"/>
        </w:rPr>
        <w:t>, o Auditor-Fiscal do Trabalho Hildeberto Nobre (SP), técnico da Comissão Nacional Tripartite Temática - CNTT da NR 12, na esfera institucional – DSST/SIT, participou da audiência pública historiando passo a passo a trajetória da norma, antes mesmo de 2008, quando surgiu um modelo democrático na construção para o seu lançamento. Segundo ele, a incidência de acidentes com prensas, por exemplo, vinha crescendo assustadoramente, o que demandou por parte dos próprios panificadores, em São Paulo, a necessidade de estabelecer regras de segurança, a NR 12, que foi estendida, depois, ao restante do país. “Quem coloca o trabalhador diante de uma máquina tem de protegê-lo dos possíveis riscos à saúde dele”, considera Hildeberto Nobre.</w:t>
      </w:r>
    </w:p>
    <w:p w:rsidR="003E3B08" w:rsidRPr="003E3B08" w:rsidRDefault="003E3B08" w:rsidP="003E3B08">
      <w:pPr>
        <w:pStyle w:val="SemEspaamento"/>
        <w:ind w:left="0" w:right="215" w:firstLine="708"/>
        <w:jc w:val="both"/>
        <w:rPr>
          <w:rFonts w:ascii="Verdana" w:hAnsi="Verdana"/>
          <w:bCs/>
          <w:color w:val="000099"/>
          <w:sz w:val="18"/>
          <w:szCs w:val="18"/>
        </w:rPr>
      </w:pPr>
      <w:r w:rsidRPr="003E3B08">
        <w:rPr>
          <w:rFonts w:ascii="Verdana" w:hAnsi="Verdana"/>
          <w:bCs/>
          <w:color w:val="000099"/>
          <w:sz w:val="18"/>
          <w:szCs w:val="18"/>
        </w:rPr>
        <w:t xml:space="preserve">O sindicalista Aparecido Alves Tenório, conhecido como </w:t>
      </w:r>
      <w:proofErr w:type="spellStart"/>
      <w:r w:rsidRPr="003E3B08">
        <w:rPr>
          <w:rFonts w:ascii="Verdana" w:hAnsi="Verdana"/>
          <w:bCs/>
          <w:color w:val="000099"/>
          <w:sz w:val="18"/>
          <w:szCs w:val="18"/>
        </w:rPr>
        <w:t>Cidão</w:t>
      </w:r>
      <w:proofErr w:type="spellEnd"/>
      <w:r w:rsidRPr="003E3B08">
        <w:rPr>
          <w:rFonts w:ascii="Verdana" w:hAnsi="Verdana"/>
          <w:bCs/>
          <w:color w:val="000099"/>
          <w:sz w:val="18"/>
          <w:szCs w:val="18"/>
        </w:rPr>
        <w:t xml:space="preserve">, também participou da audiência, representando a União Geral dos Trabalhadores – UGT. </w:t>
      </w:r>
      <w:proofErr w:type="spellStart"/>
      <w:r w:rsidRPr="003E3B08">
        <w:rPr>
          <w:rFonts w:ascii="Verdana" w:hAnsi="Verdana"/>
          <w:bCs/>
          <w:color w:val="000099"/>
          <w:sz w:val="18"/>
          <w:szCs w:val="18"/>
        </w:rPr>
        <w:t>Cidão</w:t>
      </w:r>
      <w:proofErr w:type="spellEnd"/>
      <w:r w:rsidRPr="003E3B08">
        <w:rPr>
          <w:rFonts w:ascii="Verdana" w:hAnsi="Verdana"/>
          <w:bCs/>
          <w:color w:val="000099"/>
          <w:sz w:val="18"/>
          <w:szCs w:val="18"/>
        </w:rPr>
        <w:t xml:space="preserve"> é um dos representantes da bancada dos trabalhadores na CNTT e assim como Hildeberto, participou da comissão desde a publicação da NR, que prima pela postura técnica e ética. “No meu entendimento, o avanço da Confederação Nacional das Indústrias - CNI representa um risco para o </w:t>
      </w:r>
      <w:proofErr w:type="spellStart"/>
      <w:r w:rsidRPr="003E3B08">
        <w:rPr>
          <w:rFonts w:ascii="Verdana" w:hAnsi="Verdana"/>
          <w:bCs/>
          <w:color w:val="000099"/>
          <w:sz w:val="18"/>
          <w:szCs w:val="18"/>
        </w:rPr>
        <w:t>tripartismo</w:t>
      </w:r>
      <w:proofErr w:type="spellEnd"/>
      <w:r w:rsidRPr="003E3B08">
        <w:rPr>
          <w:rFonts w:ascii="Verdana" w:hAnsi="Verdana"/>
          <w:bCs/>
          <w:color w:val="000099"/>
          <w:sz w:val="18"/>
          <w:szCs w:val="18"/>
        </w:rPr>
        <w:t xml:space="preserve"> brasileiro”, disse ele, referindo-se à postura da CNI diante do ataque empreendido em relação à NR 12.</w:t>
      </w:r>
    </w:p>
    <w:p w:rsidR="003E3B08" w:rsidRPr="003E3B08" w:rsidRDefault="003E3B08" w:rsidP="003E3B08">
      <w:pPr>
        <w:pStyle w:val="SemEspaamento"/>
        <w:ind w:left="0" w:right="215"/>
        <w:jc w:val="both"/>
        <w:rPr>
          <w:rFonts w:ascii="Verdana" w:hAnsi="Verdana"/>
          <w:bCs/>
          <w:color w:val="000099"/>
          <w:sz w:val="18"/>
          <w:szCs w:val="18"/>
        </w:rPr>
      </w:pPr>
    </w:p>
    <w:p w:rsidR="003E3B08" w:rsidRPr="003E3B08" w:rsidRDefault="003E3B08" w:rsidP="003E3B08">
      <w:pPr>
        <w:pStyle w:val="SemEspaamento"/>
        <w:ind w:left="0" w:right="215"/>
        <w:jc w:val="both"/>
        <w:rPr>
          <w:rFonts w:ascii="Verdana" w:hAnsi="Verdana"/>
          <w:b/>
          <w:bCs/>
          <w:caps/>
          <w:color w:val="000099"/>
          <w:sz w:val="18"/>
          <w:szCs w:val="18"/>
        </w:rPr>
      </w:pPr>
      <w:r w:rsidRPr="003E3B08">
        <w:rPr>
          <w:rFonts w:ascii="Verdana" w:hAnsi="Verdana"/>
          <w:b/>
          <w:bCs/>
          <w:caps/>
          <w:color w:val="000099"/>
          <w:sz w:val="18"/>
          <w:szCs w:val="18"/>
        </w:rPr>
        <w:t>Conquistas</w:t>
      </w:r>
    </w:p>
    <w:p w:rsidR="003E3B08" w:rsidRPr="003E3B08" w:rsidRDefault="003E3B08" w:rsidP="003E3B08">
      <w:pPr>
        <w:pStyle w:val="SemEspaamento"/>
        <w:ind w:left="0" w:right="215" w:firstLine="708"/>
        <w:jc w:val="both"/>
        <w:rPr>
          <w:rFonts w:ascii="Verdana" w:hAnsi="Verdana"/>
          <w:bCs/>
          <w:color w:val="000099"/>
          <w:sz w:val="18"/>
          <w:szCs w:val="18"/>
        </w:rPr>
      </w:pPr>
      <w:r w:rsidRPr="003E3B08">
        <w:rPr>
          <w:rFonts w:ascii="Verdana" w:hAnsi="Verdana"/>
          <w:bCs/>
          <w:color w:val="000099"/>
          <w:sz w:val="18"/>
          <w:szCs w:val="18"/>
        </w:rPr>
        <w:t xml:space="preserve">Auditores-Fiscais do Trabalho de Pernambuco falaram da importância da norma. </w:t>
      </w:r>
      <w:proofErr w:type="gramStart"/>
      <w:r w:rsidRPr="003E3B08">
        <w:rPr>
          <w:rFonts w:ascii="Verdana" w:hAnsi="Verdana"/>
          <w:bCs/>
          <w:color w:val="000099"/>
          <w:sz w:val="18"/>
          <w:szCs w:val="18"/>
        </w:rPr>
        <w:t>A chefe</w:t>
      </w:r>
      <w:proofErr w:type="gramEnd"/>
      <w:r w:rsidRPr="003E3B08">
        <w:rPr>
          <w:rFonts w:ascii="Verdana" w:hAnsi="Verdana"/>
          <w:bCs/>
          <w:color w:val="000099"/>
          <w:sz w:val="18"/>
          <w:szCs w:val="18"/>
        </w:rPr>
        <w:t xml:space="preserve"> do Setor de Segurança e Saúde da Superintendência Regional do Trabalho e Emprego de Pernambuco – SRTE/PE, Simone Holmes, enfatizou o insuficiente número de Auditores-Fiscais, hoje totalizando cerca de 2.740 colegas em todo o Brasil, quando o mínimo deveria ser de mais de 5 mil. “Essa situação só favorece o empresariado, enquanto ocorrem mais acidentes fatais, pessoas mutiladas e aposentadas precocemente. Aqui em Pernambuco estamos tentando concentrar mais colegas no SEGUR para amenizar a situação, que é crítica”, disse Simone.</w:t>
      </w:r>
    </w:p>
    <w:p w:rsidR="003E3B08" w:rsidRPr="003E3B08" w:rsidRDefault="003E3B08" w:rsidP="003E3B08">
      <w:pPr>
        <w:pStyle w:val="SemEspaamento"/>
        <w:ind w:left="0" w:right="215"/>
        <w:jc w:val="both"/>
        <w:rPr>
          <w:rFonts w:ascii="Verdana" w:hAnsi="Verdana"/>
          <w:bCs/>
          <w:color w:val="000099"/>
          <w:sz w:val="18"/>
          <w:szCs w:val="18"/>
        </w:rPr>
      </w:pPr>
    </w:p>
    <w:p w:rsidR="003E3B08" w:rsidRPr="003E3B08" w:rsidRDefault="003E3B08" w:rsidP="003E3B08">
      <w:pPr>
        <w:pStyle w:val="SemEspaamento"/>
        <w:ind w:left="0" w:right="215" w:firstLine="708"/>
        <w:jc w:val="both"/>
        <w:rPr>
          <w:rFonts w:ascii="Verdana" w:hAnsi="Verdana"/>
          <w:bCs/>
          <w:color w:val="000099"/>
          <w:sz w:val="18"/>
          <w:szCs w:val="18"/>
        </w:rPr>
      </w:pPr>
      <w:r w:rsidRPr="003E3B08">
        <w:rPr>
          <w:rFonts w:ascii="Verdana" w:hAnsi="Verdana"/>
          <w:bCs/>
          <w:color w:val="000099"/>
          <w:sz w:val="18"/>
          <w:szCs w:val="18"/>
        </w:rPr>
        <w:lastRenderedPageBreak/>
        <w:t>A presidente da DS/PE, Paula Moreira, e a Auditora-Fiscal Vera Jatobá, falaram das futuras conquistas da Auditoria-Fiscal do Trabalho na aplicação de uma norma fundamentada e atualizada, e das últimas, há dois anos quando se conseguiu firmar uma espécie de pacto com as usinas de Pernambuco, respectivamente.</w:t>
      </w:r>
    </w:p>
    <w:p w:rsidR="003E3B08" w:rsidRPr="003E3B08" w:rsidRDefault="003E3B08" w:rsidP="003E3B08">
      <w:pPr>
        <w:pStyle w:val="SemEspaamento"/>
        <w:ind w:left="0" w:right="215" w:firstLine="708"/>
        <w:jc w:val="both"/>
        <w:rPr>
          <w:rFonts w:ascii="Verdana" w:hAnsi="Verdana"/>
          <w:bCs/>
          <w:color w:val="000099"/>
          <w:sz w:val="18"/>
          <w:szCs w:val="18"/>
        </w:rPr>
      </w:pPr>
      <w:r w:rsidRPr="003E3B08">
        <w:rPr>
          <w:rFonts w:ascii="Verdana" w:hAnsi="Verdana"/>
          <w:bCs/>
          <w:color w:val="000099"/>
          <w:sz w:val="18"/>
          <w:szCs w:val="18"/>
        </w:rPr>
        <w:t xml:space="preserve">O Auditor-Fiscal Rubens Mesquita também citou o prejuízo à NR 31, sobre Segurança e Saúde no Trabalho na Agricultura, </w:t>
      </w:r>
      <w:proofErr w:type="gramStart"/>
      <w:r w:rsidRPr="003E3B08">
        <w:rPr>
          <w:rFonts w:ascii="Verdana" w:hAnsi="Verdana"/>
          <w:bCs/>
          <w:color w:val="000099"/>
          <w:sz w:val="18"/>
          <w:szCs w:val="18"/>
        </w:rPr>
        <w:t>Pecuária Silvicultura, Exploração Florestal e Aquicultura, caso</w:t>
      </w:r>
      <w:proofErr w:type="gramEnd"/>
      <w:r w:rsidRPr="003E3B08">
        <w:rPr>
          <w:rFonts w:ascii="Verdana" w:hAnsi="Verdana"/>
          <w:bCs/>
          <w:color w:val="000099"/>
          <w:sz w:val="18"/>
          <w:szCs w:val="18"/>
        </w:rPr>
        <w:t xml:space="preserve"> a NR 12 seja sustada. “Ela é uma filha da NR 12 no âmbito rural”, enfocando o item 31.12, no tocante a acidentes fatais pela desproteção de máquinas.</w:t>
      </w:r>
    </w:p>
    <w:p w:rsidR="003E3B08" w:rsidRPr="003E3B08" w:rsidRDefault="003E3B08" w:rsidP="003E3B08">
      <w:pPr>
        <w:pStyle w:val="SemEspaamento"/>
        <w:ind w:left="0" w:right="215" w:firstLine="708"/>
        <w:jc w:val="both"/>
        <w:rPr>
          <w:rFonts w:ascii="Verdana" w:hAnsi="Verdana"/>
          <w:bCs/>
          <w:color w:val="000099"/>
          <w:sz w:val="18"/>
          <w:szCs w:val="18"/>
        </w:rPr>
      </w:pPr>
      <w:r w:rsidRPr="003E3B08">
        <w:rPr>
          <w:rFonts w:ascii="Verdana" w:hAnsi="Verdana"/>
          <w:bCs/>
          <w:color w:val="000099"/>
          <w:sz w:val="18"/>
          <w:szCs w:val="18"/>
        </w:rPr>
        <w:t xml:space="preserve">O deputado federal João Paulo (PT/PE) também marcou presença na audiência, demonstrando total apoio à Auditoria-Fiscal do Trabalho na defesa da NR 12. Ele </w:t>
      </w:r>
      <w:proofErr w:type="gramStart"/>
      <w:r w:rsidRPr="003E3B08">
        <w:rPr>
          <w:rFonts w:ascii="Verdana" w:hAnsi="Verdana"/>
          <w:bCs/>
          <w:color w:val="000099"/>
          <w:sz w:val="18"/>
          <w:szCs w:val="18"/>
        </w:rPr>
        <w:t>lembrou de</w:t>
      </w:r>
      <w:proofErr w:type="gramEnd"/>
      <w:r w:rsidRPr="003E3B08">
        <w:rPr>
          <w:rFonts w:ascii="Verdana" w:hAnsi="Verdana"/>
          <w:bCs/>
          <w:color w:val="000099"/>
          <w:sz w:val="18"/>
          <w:szCs w:val="18"/>
        </w:rPr>
        <w:t xml:space="preserve"> fatos de quando era metalúrgico. "Conheci de perto essa realidade dos trabalhadores que lidam com o perigo. Sou admirador dessa Casa (SRTE/PE) que, efetivamente, luta e sempre está presente nas conquistas importantes do trabalhador. Temos o Vicentinho, também lá em Brasília, que está engajado nessa luta", referiu-se o deputado João Paulo.</w:t>
      </w:r>
    </w:p>
    <w:p w:rsidR="003E3B08" w:rsidRPr="003E3B08" w:rsidRDefault="003E3B08" w:rsidP="003E3B08">
      <w:pPr>
        <w:pStyle w:val="SemEspaamento"/>
        <w:ind w:left="0" w:right="215"/>
        <w:jc w:val="both"/>
        <w:rPr>
          <w:rFonts w:ascii="Verdana" w:hAnsi="Verdana"/>
          <w:bCs/>
          <w:color w:val="000099"/>
          <w:sz w:val="18"/>
          <w:szCs w:val="18"/>
        </w:rPr>
      </w:pPr>
    </w:p>
    <w:p w:rsidR="003E3B08" w:rsidRPr="003E3B08" w:rsidRDefault="003E3B08" w:rsidP="003E3B08">
      <w:pPr>
        <w:pStyle w:val="SemEspaamento"/>
        <w:ind w:left="0" w:right="215"/>
        <w:jc w:val="both"/>
        <w:rPr>
          <w:rFonts w:ascii="Verdana" w:hAnsi="Verdana"/>
          <w:b/>
          <w:bCs/>
          <w:caps/>
          <w:color w:val="000099"/>
          <w:sz w:val="18"/>
          <w:szCs w:val="18"/>
        </w:rPr>
      </w:pPr>
      <w:r w:rsidRPr="003E3B08">
        <w:rPr>
          <w:rFonts w:ascii="Verdana" w:hAnsi="Verdana"/>
          <w:b/>
          <w:bCs/>
          <w:caps/>
          <w:color w:val="000099"/>
          <w:sz w:val="18"/>
          <w:szCs w:val="18"/>
        </w:rPr>
        <w:t>Mobilização</w:t>
      </w:r>
    </w:p>
    <w:p w:rsidR="003E3B08" w:rsidRPr="003E3B08" w:rsidRDefault="003E3B08" w:rsidP="003E3B08">
      <w:pPr>
        <w:pStyle w:val="SemEspaamento"/>
        <w:ind w:left="0" w:right="215" w:firstLine="708"/>
        <w:jc w:val="both"/>
        <w:rPr>
          <w:rFonts w:ascii="Verdana" w:hAnsi="Verdana"/>
          <w:bCs/>
          <w:color w:val="000099"/>
          <w:sz w:val="18"/>
          <w:szCs w:val="18"/>
        </w:rPr>
      </w:pPr>
      <w:r w:rsidRPr="003E3B08">
        <w:rPr>
          <w:rFonts w:ascii="Verdana" w:hAnsi="Verdana"/>
          <w:bCs/>
          <w:color w:val="000099"/>
          <w:sz w:val="18"/>
          <w:szCs w:val="18"/>
        </w:rPr>
        <w:t xml:space="preserve">Após os pronunciamentos e apoio dos representantes dos sindicatos e centrais sindicais, ficou decidido que algumas medidas serão adotadas como estratégia na defesa da NR 12. A primeira delas será procurar o deputado Sílvio Costa para tentar demovê-lo da ideia de </w:t>
      </w:r>
      <w:proofErr w:type="gramStart"/>
      <w:r w:rsidRPr="003E3B08">
        <w:rPr>
          <w:rFonts w:ascii="Verdana" w:hAnsi="Verdana"/>
          <w:bCs/>
          <w:color w:val="000099"/>
          <w:sz w:val="18"/>
          <w:szCs w:val="18"/>
        </w:rPr>
        <w:t>ir adiante na</w:t>
      </w:r>
      <w:proofErr w:type="gramEnd"/>
      <w:r w:rsidRPr="003E3B08">
        <w:rPr>
          <w:rFonts w:ascii="Verdana" w:hAnsi="Verdana"/>
          <w:bCs/>
          <w:color w:val="000099"/>
          <w:sz w:val="18"/>
          <w:szCs w:val="18"/>
        </w:rPr>
        <w:t xml:space="preserve"> sustação da Norma Regulamentadora. Caso a reunião não surta o efeito esperado, os defensores da NR se mobilizarão, em Pernambuco, para organizar uma passeata em protesto ao posicionamento do deputado.</w:t>
      </w:r>
    </w:p>
    <w:p w:rsidR="003E3B08" w:rsidRPr="003E3B08" w:rsidRDefault="003E3B08" w:rsidP="003E3B08">
      <w:pPr>
        <w:pStyle w:val="SemEspaamento"/>
        <w:ind w:left="0" w:right="215" w:firstLine="708"/>
        <w:jc w:val="both"/>
        <w:rPr>
          <w:rFonts w:ascii="Verdana" w:hAnsi="Verdana"/>
          <w:bCs/>
          <w:color w:val="000099"/>
          <w:sz w:val="18"/>
          <w:szCs w:val="18"/>
        </w:rPr>
      </w:pPr>
      <w:r w:rsidRPr="003E3B08">
        <w:rPr>
          <w:rFonts w:ascii="Verdana" w:hAnsi="Verdana"/>
          <w:bCs/>
          <w:color w:val="000099"/>
          <w:sz w:val="18"/>
          <w:szCs w:val="18"/>
        </w:rPr>
        <w:t xml:space="preserve">Outra sugestão acatada, apresentada por </w:t>
      </w:r>
      <w:proofErr w:type="spellStart"/>
      <w:r w:rsidRPr="003E3B08">
        <w:rPr>
          <w:rFonts w:ascii="Verdana" w:hAnsi="Verdana"/>
          <w:bCs/>
          <w:color w:val="000099"/>
          <w:sz w:val="18"/>
          <w:szCs w:val="18"/>
        </w:rPr>
        <w:t>Cidão</w:t>
      </w:r>
      <w:proofErr w:type="spellEnd"/>
      <w:r w:rsidRPr="003E3B08">
        <w:rPr>
          <w:rFonts w:ascii="Verdana" w:hAnsi="Verdana"/>
          <w:bCs/>
          <w:color w:val="000099"/>
          <w:sz w:val="18"/>
          <w:szCs w:val="18"/>
        </w:rPr>
        <w:t>, é para que, no dia 28 de abril, data em que se comemora o Dia Mundial em Memória das Vítimas de Acidentes de Trabalho, também seja organizado o Dia Nacional em Defesa da NR 12.</w:t>
      </w:r>
    </w:p>
    <w:p w:rsidR="003E3B08" w:rsidRPr="003E3B08" w:rsidRDefault="003E3B08" w:rsidP="003E3B08">
      <w:pPr>
        <w:pStyle w:val="SemEspaamento"/>
        <w:ind w:left="0" w:right="215" w:firstLine="708"/>
        <w:jc w:val="both"/>
        <w:rPr>
          <w:rFonts w:ascii="Verdana" w:hAnsi="Verdana"/>
          <w:bCs/>
          <w:color w:val="000099"/>
          <w:sz w:val="18"/>
          <w:szCs w:val="18"/>
        </w:rPr>
      </w:pPr>
      <w:r w:rsidRPr="003E3B08">
        <w:rPr>
          <w:rFonts w:ascii="Verdana" w:hAnsi="Verdana"/>
          <w:bCs/>
          <w:color w:val="000099"/>
          <w:sz w:val="18"/>
          <w:szCs w:val="18"/>
        </w:rPr>
        <w:t xml:space="preserve">Compareceram à audiência pública representantes da União Geral dos Trabalhadores - UGT; Sindicato dos Trabalhadores em Indústrias Urbanas no Estado de Pernambuco - SINDURB/PE; Sindicato Intermunicipal dos Empregados nas Empresas de Supermercados e Similares de Pernambuco - SESSEPE; Sindicato dos Trabalhadores da Construção Civil - Marreta; Força Sindical; Sindicato dos Estabelecimentos de Ensino no Estado de Pernambuco - SINEPE/PE; Sindicato dos Odontologistas no Estado de Pernambuco - </w:t>
      </w:r>
      <w:proofErr w:type="spellStart"/>
      <w:r w:rsidRPr="003E3B08">
        <w:rPr>
          <w:rFonts w:ascii="Verdana" w:hAnsi="Verdana"/>
          <w:bCs/>
          <w:color w:val="000099"/>
          <w:sz w:val="18"/>
          <w:szCs w:val="18"/>
        </w:rPr>
        <w:t>Soepe</w:t>
      </w:r>
      <w:proofErr w:type="spellEnd"/>
      <w:r w:rsidRPr="003E3B08">
        <w:rPr>
          <w:rFonts w:ascii="Verdana" w:hAnsi="Verdana"/>
          <w:bCs/>
          <w:color w:val="000099"/>
          <w:sz w:val="18"/>
          <w:szCs w:val="18"/>
        </w:rPr>
        <w:t>; Sindicato dos Pescadores PE e PB; Sindicato dos Servidores em Conselhos e Ordens de Fiscalização Profissional em Pernambuco – SINDICOPE; Nova Central Sindical dos Trabalhadores - NCST; Sindicato dos Trabalhadores das Indústrias de Construção de Estradas, Pavimentação e Obras de Terraplenagem em Geral no Estado de Pernambuco - SINTEPAV-PE; Sindicato dos Trabalhadores em Telecomunicações - SINTTEL-PE; Sindicato dos Portuários/PE; e da Associação Brasileira de Manutenção e Gestão de Ativos - ABRAMAN/</w:t>
      </w:r>
      <w:proofErr w:type="spellStart"/>
      <w:r w:rsidRPr="003E3B08">
        <w:rPr>
          <w:rFonts w:ascii="Verdana" w:hAnsi="Verdana"/>
          <w:bCs/>
          <w:color w:val="000099"/>
          <w:sz w:val="18"/>
          <w:szCs w:val="18"/>
        </w:rPr>
        <w:t>Terotec</w:t>
      </w:r>
      <w:proofErr w:type="spellEnd"/>
      <w:r w:rsidRPr="003E3B08">
        <w:rPr>
          <w:rFonts w:ascii="Verdana" w:hAnsi="Verdana"/>
          <w:bCs/>
          <w:color w:val="000099"/>
          <w:sz w:val="18"/>
          <w:szCs w:val="18"/>
        </w:rPr>
        <w:t>.</w:t>
      </w:r>
    </w:p>
    <w:p w:rsidR="003E3B08" w:rsidRPr="003E3B08" w:rsidRDefault="003E3B08" w:rsidP="003E3B08">
      <w:pPr>
        <w:pStyle w:val="SemEspaamento"/>
        <w:ind w:left="0" w:right="215"/>
        <w:jc w:val="both"/>
        <w:rPr>
          <w:rFonts w:ascii="Verdana" w:hAnsi="Verdana"/>
          <w:bCs/>
          <w:color w:val="000099"/>
          <w:sz w:val="18"/>
          <w:szCs w:val="18"/>
        </w:rPr>
      </w:pPr>
    </w:p>
    <w:p w:rsidR="003E3B08" w:rsidRPr="003E3B08" w:rsidRDefault="003E3B08" w:rsidP="003E3B08">
      <w:pPr>
        <w:pStyle w:val="SemEspaamento"/>
        <w:ind w:left="0" w:right="215"/>
        <w:jc w:val="both"/>
        <w:rPr>
          <w:rFonts w:ascii="Verdana" w:hAnsi="Verdana"/>
          <w:bCs/>
          <w:color w:val="000099"/>
          <w:sz w:val="18"/>
          <w:szCs w:val="18"/>
        </w:rPr>
      </w:pPr>
      <w:r w:rsidRPr="003E3B08">
        <w:rPr>
          <w:rFonts w:ascii="Verdana" w:hAnsi="Verdana"/>
          <w:bCs/>
          <w:color w:val="000099"/>
          <w:sz w:val="18"/>
          <w:szCs w:val="18"/>
        </w:rPr>
        <w:t xml:space="preserve">Com informações da </w:t>
      </w:r>
      <w:proofErr w:type="spellStart"/>
      <w:r w:rsidRPr="003E3B08">
        <w:rPr>
          <w:rFonts w:ascii="Verdana" w:hAnsi="Verdana"/>
          <w:bCs/>
          <w:color w:val="000099"/>
          <w:sz w:val="18"/>
          <w:szCs w:val="18"/>
        </w:rPr>
        <w:t>Afitepe</w:t>
      </w:r>
      <w:proofErr w:type="spellEnd"/>
      <w:r w:rsidRPr="003E3B08">
        <w:rPr>
          <w:rFonts w:ascii="Verdana" w:hAnsi="Verdana"/>
          <w:bCs/>
          <w:color w:val="000099"/>
          <w:sz w:val="18"/>
          <w:szCs w:val="18"/>
        </w:rPr>
        <w:t>.</w:t>
      </w:r>
    </w:p>
    <w:p w:rsidR="003E3B08" w:rsidRPr="003E3B08" w:rsidRDefault="003E3B08" w:rsidP="003E3B08">
      <w:pPr>
        <w:pStyle w:val="SemEspaamento"/>
        <w:ind w:left="0" w:right="215"/>
        <w:jc w:val="both"/>
        <w:rPr>
          <w:rFonts w:ascii="Verdana" w:hAnsi="Verdana"/>
          <w:bCs/>
          <w:color w:val="000099"/>
          <w:sz w:val="18"/>
          <w:szCs w:val="18"/>
        </w:rPr>
      </w:pPr>
    </w:p>
    <w:p w:rsidR="003E3B08" w:rsidRDefault="003E3B08" w:rsidP="003E3B08">
      <w:pPr>
        <w:pStyle w:val="SemEspaamento"/>
        <w:ind w:left="0" w:right="215"/>
        <w:jc w:val="both"/>
        <w:rPr>
          <w:rFonts w:ascii="Verdana" w:hAnsi="Verdana"/>
          <w:bCs/>
          <w:color w:val="000099"/>
          <w:sz w:val="18"/>
          <w:szCs w:val="18"/>
        </w:rPr>
      </w:pPr>
      <w:r w:rsidRPr="003E3B08">
        <w:rPr>
          <w:rFonts w:ascii="Verdana" w:hAnsi="Verdana"/>
          <w:bCs/>
          <w:color w:val="000099"/>
          <w:sz w:val="18"/>
          <w:szCs w:val="18"/>
        </w:rPr>
        <w:t>FONTE: SINAIT, 26/03/2014.</w:t>
      </w:r>
    </w:p>
    <w:p w:rsidR="003E3B08" w:rsidRDefault="003E3B08" w:rsidP="003E3B08">
      <w:pPr>
        <w:pStyle w:val="SemEspaamento"/>
        <w:ind w:left="0" w:right="215"/>
        <w:jc w:val="both"/>
        <w:rPr>
          <w:rFonts w:ascii="Verdana" w:hAnsi="Verdana"/>
          <w:bCs/>
          <w:color w:val="000099"/>
          <w:sz w:val="18"/>
          <w:szCs w:val="18"/>
        </w:rPr>
      </w:pPr>
    </w:p>
    <w:p w:rsidR="003E3B08" w:rsidRDefault="003E3B08" w:rsidP="003E3B08">
      <w:pPr>
        <w:pStyle w:val="SemEspaamento"/>
        <w:ind w:left="0" w:right="215"/>
        <w:jc w:val="both"/>
        <w:rPr>
          <w:rFonts w:ascii="Verdana" w:hAnsi="Verdana"/>
          <w:bCs/>
          <w:color w:val="000099"/>
          <w:sz w:val="18"/>
          <w:szCs w:val="18"/>
        </w:rPr>
      </w:pPr>
    </w:p>
    <w:p w:rsidR="003E3B08" w:rsidRDefault="003E3B08" w:rsidP="003E3B08">
      <w:pPr>
        <w:pStyle w:val="SemEspaamento"/>
        <w:ind w:left="0" w:right="215"/>
        <w:jc w:val="both"/>
        <w:rPr>
          <w:rFonts w:ascii="Verdana" w:hAnsi="Verdana"/>
          <w:bCs/>
          <w:color w:val="000099"/>
          <w:sz w:val="18"/>
          <w:szCs w:val="18"/>
        </w:rPr>
      </w:pPr>
    </w:p>
    <w:p w:rsidR="003E3B08" w:rsidRDefault="003E3B08" w:rsidP="003E3B08">
      <w:pPr>
        <w:pStyle w:val="SemEspaamento"/>
        <w:ind w:left="0" w:right="215"/>
        <w:jc w:val="both"/>
        <w:rPr>
          <w:rFonts w:ascii="Verdana" w:hAnsi="Verdana"/>
          <w:bCs/>
          <w:color w:val="000099"/>
          <w:sz w:val="18"/>
          <w:szCs w:val="18"/>
        </w:rPr>
      </w:pPr>
    </w:p>
    <w:p w:rsidR="00D63D43" w:rsidRDefault="00D63D43" w:rsidP="00D63D43">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D63D43" w:rsidRDefault="00D63D43" w:rsidP="00D63D43">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29/03/2014</w:t>
      </w:r>
    </w:p>
    <w:p w:rsidR="00D63D43" w:rsidRDefault="00D63D43" w:rsidP="00360C65">
      <w:pPr>
        <w:pStyle w:val="SemEspaamento"/>
        <w:ind w:left="0" w:right="215"/>
        <w:jc w:val="both"/>
        <w:rPr>
          <w:rFonts w:ascii="Verdana" w:hAnsi="Verdana"/>
          <w:bCs/>
          <w:color w:val="000099"/>
          <w:sz w:val="18"/>
          <w:szCs w:val="18"/>
        </w:rPr>
      </w:pPr>
    </w:p>
    <w:p w:rsidR="00D63D43" w:rsidRDefault="00D63D43" w:rsidP="00360C65">
      <w:pPr>
        <w:pStyle w:val="SemEspaamento"/>
        <w:ind w:left="0" w:right="215"/>
        <w:jc w:val="both"/>
        <w:rPr>
          <w:rFonts w:ascii="Verdana" w:hAnsi="Verdana"/>
          <w:bCs/>
          <w:color w:val="000099"/>
          <w:sz w:val="18"/>
          <w:szCs w:val="18"/>
        </w:rPr>
      </w:pPr>
    </w:p>
    <w:p w:rsidR="00D63D43" w:rsidRPr="00D63D43" w:rsidRDefault="00D63D43" w:rsidP="00D63D43">
      <w:pPr>
        <w:pStyle w:val="SemEspaamento"/>
        <w:ind w:left="0" w:right="215"/>
        <w:jc w:val="center"/>
        <w:rPr>
          <w:rFonts w:ascii="Verdana" w:hAnsi="Verdana"/>
          <w:b/>
          <w:bCs/>
          <w:caps/>
          <w:color w:val="000099"/>
          <w:sz w:val="18"/>
          <w:szCs w:val="18"/>
        </w:rPr>
      </w:pPr>
      <w:r w:rsidRPr="00D63D43">
        <w:rPr>
          <w:rFonts w:ascii="Verdana" w:hAnsi="Verdana"/>
          <w:b/>
          <w:bCs/>
          <w:caps/>
          <w:color w:val="000099"/>
          <w:sz w:val="18"/>
          <w:szCs w:val="18"/>
        </w:rPr>
        <w:t>Mudança na correção do FGTS terá reper</w:t>
      </w:r>
      <w:r>
        <w:rPr>
          <w:rFonts w:ascii="Verdana" w:hAnsi="Verdana"/>
          <w:b/>
          <w:bCs/>
          <w:caps/>
          <w:color w:val="000099"/>
          <w:sz w:val="18"/>
          <w:szCs w:val="18"/>
        </w:rPr>
        <w:t>cussão trabalhista</w:t>
      </w:r>
    </w:p>
    <w:p w:rsidR="00D63D43" w:rsidRPr="00D63D43" w:rsidRDefault="00D63D43" w:rsidP="00D63D43">
      <w:pPr>
        <w:pStyle w:val="SemEspaamento"/>
        <w:ind w:left="0" w:right="215"/>
        <w:jc w:val="both"/>
        <w:rPr>
          <w:rFonts w:ascii="Verdana" w:hAnsi="Verdana"/>
          <w:bCs/>
          <w:color w:val="000099"/>
          <w:sz w:val="18"/>
          <w:szCs w:val="18"/>
        </w:rPr>
      </w:pPr>
    </w:p>
    <w:p w:rsidR="00D63D43" w:rsidRPr="00D63D43" w:rsidRDefault="00D63D43" w:rsidP="00D63D43">
      <w:pPr>
        <w:pStyle w:val="SemEspaamento"/>
        <w:ind w:left="0" w:right="215" w:firstLine="708"/>
        <w:jc w:val="both"/>
        <w:rPr>
          <w:rFonts w:ascii="Verdana" w:hAnsi="Verdana"/>
          <w:bCs/>
          <w:color w:val="000099"/>
          <w:sz w:val="18"/>
          <w:szCs w:val="18"/>
        </w:rPr>
      </w:pPr>
      <w:r w:rsidRPr="00D63D43">
        <w:rPr>
          <w:rFonts w:ascii="Verdana" w:hAnsi="Verdana"/>
          <w:bCs/>
          <w:color w:val="000099"/>
          <w:sz w:val="18"/>
          <w:szCs w:val="18"/>
        </w:rPr>
        <w:t xml:space="preserve">Caso o Poder Judiciário decida corrigir os saldos do Fundo de Garantia do Tempo de Serviço (FGTS) por outros índices que não a Taxa Referencial (TR) todas as pessoas que possuíram carteira de trabalho assinada, em algum momento, a partir de 1999, poderão acionar a Justiça do Trabalho para rever o índice aplicado para a correção do saldo existente no Fundo durante sua dispensa trabalhista. </w:t>
      </w:r>
    </w:p>
    <w:p w:rsidR="00D63D43" w:rsidRPr="00D63D43" w:rsidRDefault="00D63D43" w:rsidP="00D63D43">
      <w:pPr>
        <w:pStyle w:val="SemEspaamento"/>
        <w:ind w:left="0" w:right="215" w:firstLine="708"/>
        <w:jc w:val="both"/>
        <w:rPr>
          <w:rFonts w:ascii="Verdana" w:hAnsi="Verdana"/>
          <w:bCs/>
          <w:color w:val="000099"/>
          <w:sz w:val="18"/>
          <w:szCs w:val="18"/>
        </w:rPr>
      </w:pPr>
      <w:r w:rsidRPr="00D63D43">
        <w:rPr>
          <w:rFonts w:ascii="Verdana" w:hAnsi="Verdana"/>
          <w:bCs/>
          <w:color w:val="000099"/>
          <w:sz w:val="18"/>
          <w:szCs w:val="18"/>
        </w:rPr>
        <w:t xml:space="preserve">A decisão pode provocar um efeito cascata nas contas de empresas e no trabalho do Judiciário, segundo especialistas ouvidos pelo DCI. </w:t>
      </w:r>
    </w:p>
    <w:p w:rsidR="00D63D43" w:rsidRPr="00D63D43" w:rsidRDefault="00D63D43" w:rsidP="00D63D43">
      <w:pPr>
        <w:pStyle w:val="SemEspaamento"/>
        <w:ind w:left="0" w:right="215" w:firstLine="708"/>
        <w:jc w:val="both"/>
        <w:rPr>
          <w:rFonts w:ascii="Verdana" w:hAnsi="Verdana"/>
          <w:bCs/>
          <w:color w:val="000099"/>
          <w:sz w:val="18"/>
          <w:szCs w:val="18"/>
        </w:rPr>
      </w:pPr>
      <w:r w:rsidRPr="00D63D43">
        <w:rPr>
          <w:rFonts w:ascii="Verdana" w:hAnsi="Verdana"/>
          <w:bCs/>
          <w:color w:val="000099"/>
          <w:sz w:val="18"/>
          <w:szCs w:val="18"/>
        </w:rPr>
        <w:t xml:space="preserve">De acordo com o sócio da área trabalhista do Braga Nascimento e </w:t>
      </w:r>
      <w:proofErr w:type="spellStart"/>
      <w:r w:rsidRPr="00D63D43">
        <w:rPr>
          <w:rFonts w:ascii="Verdana" w:hAnsi="Verdana"/>
          <w:bCs/>
          <w:color w:val="000099"/>
          <w:sz w:val="18"/>
          <w:szCs w:val="18"/>
        </w:rPr>
        <w:t>Zilio</w:t>
      </w:r>
      <w:proofErr w:type="spellEnd"/>
      <w:r w:rsidRPr="00D63D43">
        <w:rPr>
          <w:rFonts w:ascii="Verdana" w:hAnsi="Verdana"/>
          <w:bCs/>
          <w:color w:val="000099"/>
          <w:sz w:val="18"/>
          <w:szCs w:val="18"/>
        </w:rPr>
        <w:t xml:space="preserve"> Advogados, Rodolpho de Macedo </w:t>
      </w:r>
      <w:proofErr w:type="spellStart"/>
      <w:r w:rsidRPr="00D63D43">
        <w:rPr>
          <w:rFonts w:ascii="Verdana" w:hAnsi="Verdana"/>
          <w:bCs/>
          <w:color w:val="000099"/>
          <w:sz w:val="18"/>
          <w:szCs w:val="18"/>
        </w:rPr>
        <w:t>Finimundi</w:t>
      </w:r>
      <w:proofErr w:type="spellEnd"/>
      <w:r w:rsidRPr="00D63D43">
        <w:rPr>
          <w:rFonts w:ascii="Verdana" w:hAnsi="Verdana"/>
          <w:bCs/>
          <w:color w:val="000099"/>
          <w:sz w:val="18"/>
          <w:szCs w:val="18"/>
        </w:rPr>
        <w:t xml:space="preserve">, se a Justiça do Trabalho seguir o entendimento do Tribunal Superior do Trabalho (TST) nas ações dos expurgos inflacionários dos </w:t>
      </w:r>
      <w:proofErr w:type="gramStart"/>
      <w:r w:rsidRPr="00D63D43">
        <w:rPr>
          <w:rFonts w:ascii="Verdana" w:hAnsi="Verdana"/>
          <w:bCs/>
          <w:color w:val="000099"/>
          <w:sz w:val="18"/>
          <w:szCs w:val="18"/>
        </w:rPr>
        <w:t>planos Verão</w:t>
      </w:r>
      <w:proofErr w:type="gramEnd"/>
      <w:r w:rsidRPr="00D63D43">
        <w:rPr>
          <w:rFonts w:ascii="Verdana" w:hAnsi="Verdana"/>
          <w:bCs/>
          <w:color w:val="000099"/>
          <w:sz w:val="18"/>
          <w:szCs w:val="18"/>
        </w:rPr>
        <w:t xml:space="preserve"> e Collor, episódio em que o Tribunal avalizou a correção dos saldos da conta vinculada do trabalhador, os pleitos de correção do FGTS serão ganhos. "Quando houve a correção dos saldos da conta vinculada do trabalhador, esses mesmos </w:t>
      </w:r>
      <w:r w:rsidRPr="00D63D43">
        <w:rPr>
          <w:rFonts w:ascii="Verdana" w:hAnsi="Verdana"/>
          <w:bCs/>
          <w:color w:val="000099"/>
          <w:sz w:val="18"/>
          <w:szCs w:val="18"/>
        </w:rPr>
        <w:lastRenderedPageBreak/>
        <w:t xml:space="preserve">trabalhadores aproveitaram os processos na Justiça Federal contra a Caixa e levaram o pleito para Justiça do Trabalho questionando o empregador também", diz </w:t>
      </w:r>
      <w:proofErr w:type="spellStart"/>
      <w:r w:rsidRPr="00D63D43">
        <w:rPr>
          <w:rFonts w:ascii="Verdana" w:hAnsi="Verdana"/>
          <w:bCs/>
          <w:color w:val="000099"/>
          <w:sz w:val="18"/>
          <w:szCs w:val="18"/>
        </w:rPr>
        <w:t>Finimundi</w:t>
      </w:r>
      <w:proofErr w:type="spellEnd"/>
      <w:r w:rsidRPr="00D63D43">
        <w:rPr>
          <w:rFonts w:ascii="Verdana" w:hAnsi="Verdana"/>
          <w:bCs/>
          <w:color w:val="000099"/>
          <w:sz w:val="18"/>
          <w:szCs w:val="18"/>
        </w:rPr>
        <w:t xml:space="preserve">. </w:t>
      </w:r>
    </w:p>
    <w:p w:rsidR="00D63D43" w:rsidRPr="00D63D43" w:rsidRDefault="00D63D43" w:rsidP="00D63D43">
      <w:pPr>
        <w:pStyle w:val="SemEspaamento"/>
        <w:ind w:left="0" w:right="215" w:firstLine="708"/>
        <w:jc w:val="both"/>
        <w:rPr>
          <w:rFonts w:ascii="Verdana" w:hAnsi="Verdana"/>
          <w:bCs/>
          <w:color w:val="000099"/>
          <w:sz w:val="18"/>
          <w:szCs w:val="18"/>
        </w:rPr>
      </w:pPr>
      <w:r w:rsidRPr="00D63D43">
        <w:rPr>
          <w:rFonts w:ascii="Verdana" w:hAnsi="Verdana"/>
          <w:bCs/>
          <w:color w:val="000099"/>
          <w:sz w:val="18"/>
          <w:szCs w:val="18"/>
        </w:rPr>
        <w:t xml:space="preserve">Segundo o advogado, o raciocínio é bem simples, "se houve correção do saldo do FGTS, quando a empresa pagou a multa no ano ′X′ [de 1999 até agora], ela pagou sem correção e o empregado pode pleitear a diferença considerando a correção", defende </w:t>
      </w:r>
      <w:proofErr w:type="spellStart"/>
      <w:r w:rsidRPr="00D63D43">
        <w:rPr>
          <w:rFonts w:ascii="Verdana" w:hAnsi="Verdana"/>
          <w:bCs/>
          <w:color w:val="000099"/>
          <w:sz w:val="18"/>
          <w:szCs w:val="18"/>
        </w:rPr>
        <w:t>Finimundi</w:t>
      </w:r>
      <w:proofErr w:type="spellEnd"/>
      <w:r w:rsidRPr="00D63D43">
        <w:rPr>
          <w:rFonts w:ascii="Verdana" w:hAnsi="Verdana"/>
          <w:bCs/>
          <w:color w:val="000099"/>
          <w:sz w:val="18"/>
          <w:szCs w:val="18"/>
        </w:rPr>
        <w:t xml:space="preserve">. </w:t>
      </w:r>
    </w:p>
    <w:p w:rsidR="00D63D43" w:rsidRPr="00D63D43" w:rsidRDefault="00D63D43" w:rsidP="00D63D43">
      <w:pPr>
        <w:pStyle w:val="SemEspaamento"/>
        <w:ind w:left="0" w:right="215" w:firstLine="708"/>
        <w:jc w:val="both"/>
        <w:rPr>
          <w:rFonts w:ascii="Verdana" w:hAnsi="Verdana"/>
          <w:bCs/>
          <w:color w:val="000099"/>
          <w:sz w:val="18"/>
          <w:szCs w:val="18"/>
        </w:rPr>
      </w:pPr>
      <w:r w:rsidRPr="00D63D43">
        <w:rPr>
          <w:rFonts w:ascii="Verdana" w:hAnsi="Verdana"/>
          <w:bCs/>
          <w:color w:val="000099"/>
          <w:sz w:val="18"/>
          <w:szCs w:val="18"/>
        </w:rPr>
        <w:t xml:space="preserve">De acordo com a especialista em direito trabalhista e previdenciário, Andreia </w:t>
      </w:r>
      <w:proofErr w:type="spellStart"/>
      <w:r w:rsidRPr="00D63D43">
        <w:rPr>
          <w:rFonts w:ascii="Verdana" w:hAnsi="Verdana"/>
          <w:bCs/>
          <w:color w:val="000099"/>
          <w:sz w:val="18"/>
          <w:szCs w:val="18"/>
        </w:rPr>
        <w:t>Tassiane</w:t>
      </w:r>
      <w:proofErr w:type="spellEnd"/>
      <w:r w:rsidRPr="00D63D43">
        <w:rPr>
          <w:rFonts w:ascii="Verdana" w:hAnsi="Verdana"/>
          <w:bCs/>
          <w:color w:val="000099"/>
          <w:sz w:val="18"/>
          <w:szCs w:val="18"/>
        </w:rPr>
        <w:t xml:space="preserve"> </w:t>
      </w:r>
      <w:proofErr w:type="spellStart"/>
      <w:r w:rsidRPr="00D63D43">
        <w:rPr>
          <w:rFonts w:ascii="Verdana" w:hAnsi="Verdana"/>
          <w:bCs/>
          <w:color w:val="000099"/>
          <w:sz w:val="18"/>
          <w:szCs w:val="18"/>
        </w:rPr>
        <w:t>Antonacci</w:t>
      </w:r>
      <w:proofErr w:type="spellEnd"/>
      <w:r w:rsidRPr="00D63D43">
        <w:rPr>
          <w:rFonts w:ascii="Verdana" w:hAnsi="Verdana"/>
          <w:bCs/>
          <w:color w:val="000099"/>
          <w:sz w:val="18"/>
          <w:szCs w:val="18"/>
        </w:rPr>
        <w:t xml:space="preserve"> para pedir a correção das verbas rescisórias recebidas durante o período que o FGTS teve sua correção pela TR, o jurisdicionado terá entrar com o pleito na Justiça comum para </w:t>
      </w:r>
      <w:proofErr w:type="gramStart"/>
      <w:r w:rsidRPr="00D63D43">
        <w:rPr>
          <w:rFonts w:ascii="Verdana" w:hAnsi="Verdana"/>
          <w:bCs/>
          <w:color w:val="000099"/>
          <w:sz w:val="18"/>
          <w:szCs w:val="18"/>
        </w:rPr>
        <w:t>a partir</w:t>
      </w:r>
      <w:proofErr w:type="gramEnd"/>
      <w:r w:rsidRPr="00D63D43">
        <w:rPr>
          <w:rFonts w:ascii="Verdana" w:hAnsi="Verdana"/>
          <w:bCs/>
          <w:color w:val="000099"/>
          <w:sz w:val="18"/>
          <w:szCs w:val="18"/>
        </w:rPr>
        <w:t xml:space="preserve"> dessa decisão entrar com o pedido na Justiça do Trabalho. "Pelo artigo 11 da CLT o direito de ação quanto a créditos resultantes das relações de trabalho prescreve em cinco anos para o trabalhador urbano, até o limite de dois anos após a extinção do contrato. Com tudo, só poderão pedir o reajuste os empregados que se desligarem da empresa a partir do ano de 2009", diz a especialista. </w:t>
      </w:r>
    </w:p>
    <w:p w:rsidR="00D63D43" w:rsidRPr="00D63D43" w:rsidRDefault="00D63D43" w:rsidP="00D63D43">
      <w:pPr>
        <w:pStyle w:val="SemEspaamento"/>
        <w:ind w:left="0" w:right="215" w:firstLine="708"/>
        <w:jc w:val="both"/>
        <w:rPr>
          <w:rFonts w:ascii="Verdana" w:hAnsi="Verdana"/>
          <w:bCs/>
          <w:color w:val="000099"/>
          <w:sz w:val="18"/>
          <w:szCs w:val="18"/>
        </w:rPr>
      </w:pPr>
      <w:r w:rsidRPr="00D63D43">
        <w:rPr>
          <w:rFonts w:ascii="Verdana" w:hAnsi="Verdana"/>
          <w:bCs/>
          <w:color w:val="000099"/>
          <w:sz w:val="18"/>
          <w:szCs w:val="18"/>
        </w:rPr>
        <w:t xml:space="preserve">Segundo o tributarista do MPMAE Advogados, Bruno </w:t>
      </w:r>
      <w:proofErr w:type="spellStart"/>
      <w:r w:rsidRPr="00D63D43">
        <w:rPr>
          <w:rFonts w:ascii="Verdana" w:hAnsi="Verdana"/>
          <w:bCs/>
          <w:color w:val="000099"/>
          <w:sz w:val="18"/>
          <w:szCs w:val="18"/>
        </w:rPr>
        <w:t>Zanim</w:t>
      </w:r>
      <w:proofErr w:type="spellEnd"/>
      <w:r w:rsidRPr="00D63D43">
        <w:rPr>
          <w:rFonts w:ascii="Verdana" w:hAnsi="Verdana"/>
          <w:bCs/>
          <w:color w:val="000099"/>
          <w:sz w:val="18"/>
          <w:szCs w:val="18"/>
        </w:rPr>
        <w:t xml:space="preserve">, os expurgos nas contas vinculadas do FGTS reconhecidos pelo Poder Judiciário nos </w:t>
      </w:r>
      <w:proofErr w:type="gramStart"/>
      <w:r w:rsidRPr="00D63D43">
        <w:rPr>
          <w:rFonts w:ascii="Verdana" w:hAnsi="Verdana"/>
          <w:bCs/>
          <w:color w:val="000099"/>
          <w:sz w:val="18"/>
          <w:szCs w:val="18"/>
        </w:rPr>
        <w:t>planos econômicos Verão</w:t>
      </w:r>
      <w:proofErr w:type="gramEnd"/>
      <w:r w:rsidRPr="00D63D43">
        <w:rPr>
          <w:rFonts w:ascii="Verdana" w:hAnsi="Verdana"/>
          <w:bCs/>
          <w:color w:val="000099"/>
          <w:sz w:val="18"/>
          <w:szCs w:val="18"/>
        </w:rPr>
        <w:t xml:space="preserve"> e Collor, em 1989 e 1990, desrespeita o que determina a Lei 8.036/1990. </w:t>
      </w:r>
    </w:p>
    <w:p w:rsidR="00D63D43" w:rsidRPr="00D63D43" w:rsidRDefault="00D63D43" w:rsidP="00D63D43">
      <w:pPr>
        <w:pStyle w:val="SemEspaamento"/>
        <w:ind w:left="0" w:right="215" w:firstLine="708"/>
        <w:jc w:val="both"/>
        <w:rPr>
          <w:rFonts w:ascii="Verdana" w:hAnsi="Verdana"/>
          <w:bCs/>
          <w:color w:val="000099"/>
          <w:sz w:val="18"/>
          <w:szCs w:val="18"/>
        </w:rPr>
      </w:pPr>
      <w:r w:rsidRPr="00D63D43">
        <w:rPr>
          <w:rFonts w:ascii="Verdana" w:hAnsi="Verdana"/>
          <w:bCs/>
          <w:color w:val="000099"/>
          <w:sz w:val="18"/>
          <w:szCs w:val="18"/>
        </w:rPr>
        <w:t xml:space="preserve">O sócio do escritório </w:t>
      </w:r>
      <w:proofErr w:type="spellStart"/>
      <w:r w:rsidRPr="00D63D43">
        <w:rPr>
          <w:rFonts w:ascii="Verdana" w:hAnsi="Verdana"/>
          <w:bCs/>
          <w:color w:val="000099"/>
          <w:sz w:val="18"/>
          <w:szCs w:val="18"/>
        </w:rPr>
        <w:t>Bornholdt</w:t>
      </w:r>
      <w:proofErr w:type="spellEnd"/>
      <w:r w:rsidRPr="00D63D43">
        <w:rPr>
          <w:rFonts w:ascii="Verdana" w:hAnsi="Verdana"/>
          <w:bCs/>
          <w:color w:val="000099"/>
          <w:sz w:val="18"/>
          <w:szCs w:val="18"/>
        </w:rPr>
        <w:t xml:space="preserve"> Advogados, João Fábio da Fontoura comenta que, caso a Justiça declare inconstitucionais os dispositivos que elegem a TR como índice de correção do FGTS (artigo 17 da Lei 8.177/91 e artigo 13 da Lei 8.036/90), cria-se a controversa sobre a substituição do índice por outros. "A posição dominante no STF é a de que Judiciário pode declarar uma lei inconstitucional e bani-la do sistema jurídico; mas não pode, contudo, fazer às vezes de legislador criar uma norma substituta. Nessa hipótese, mesmo sendo declarada inconstitucional, a TR seria mantida como índice de correção até que o legislador crie </w:t>
      </w:r>
      <w:proofErr w:type="gramStart"/>
      <w:r w:rsidRPr="00D63D43">
        <w:rPr>
          <w:rFonts w:ascii="Verdana" w:hAnsi="Verdana"/>
          <w:bCs/>
          <w:color w:val="000099"/>
          <w:sz w:val="18"/>
          <w:szCs w:val="18"/>
        </w:rPr>
        <w:t>um outro</w:t>
      </w:r>
      <w:proofErr w:type="gramEnd"/>
      <w:r w:rsidRPr="00D63D43">
        <w:rPr>
          <w:rFonts w:ascii="Verdana" w:hAnsi="Verdana"/>
          <w:bCs/>
          <w:color w:val="000099"/>
          <w:sz w:val="18"/>
          <w:szCs w:val="18"/>
        </w:rPr>
        <w:t xml:space="preserve"> índice. Isso para evitar um cenário pior (o de ficar o trabalhador sem qualquer correção). É o que se chama "declaração parcial de inconstitucionalidade sem pronuncia de nulidade da lei", afirma João Fábio da Fontoura. </w:t>
      </w:r>
    </w:p>
    <w:p w:rsidR="00D63D43" w:rsidRPr="00D63D43" w:rsidRDefault="00D63D43" w:rsidP="00D63D43">
      <w:pPr>
        <w:pStyle w:val="SemEspaamento"/>
        <w:ind w:left="0" w:right="215" w:firstLine="708"/>
        <w:jc w:val="both"/>
        <w:rPr>
          <w:rFonts w:ascii="Verdana" w:hAnsi="Verdana"/>
          <w:bCs/>
          <w:color w:val="000099"/>
          <w:sz w:val="18"/>
          <w:szCs w:val="18"/>
        </w:rPr>
      </w:pPr>
      <w:r w:rsidRPr="00D63D43">
        <w:rPr>
          <w:rFonts w:ascii="Verdana" w:hAnsi="Verdana"/>
          <w:bCs/>
          <w:color w:val="000099"/>
          <w:sz w:val="18"/>
          <w:szCs w:val="18"/>
        </w:rPr>
        <w:t xml:space="preserve">Para ele, caso esta posição não prevaleça, e o Judiciário atribua </w:t>
      </w:r>
      <w:proofErr w:type="gramStart"/>
      <w:r w:rsidRPr="00D63D43">
        <w:rPr>
          <w:rFonts w:ascii="Verdana" w:hAnsi="Verdana"/>
          <w:bCs/>
          <w:color w:val="000099"/>
          <w:sz w:val="18"/>
          <w:szCs w:val="18"/>
        </w:rPr>
        <w:t>um outro</w:t>
      </w:r>
      <w:proofErr w:type="gramEnd"/>
      <w:r w:rsidRPr="00D63D43">
        <w:rPr>
          <w:rFonts w:ascii="Verdana" w:hAnsi="Verdana"/>
          <w:bCs/>
          <w:color w:val="000099"/>
          <w:sz w:val="18"/>
          <w:szCs w:val="18"/>
        </w:rPr>
        <w:t xml:space="preserve"> índice de correção, o candidato mais forte é o IPCA. "Em primeiro lugar, porque este é o índice de correção adotado pelo Conselho da Justiça Federal, conforme a Resolução CJF 2013/00267. Em segundo lugar porque, após o julgamento do STF que entendeu que a TR também não poderia ser utilizada para correção de precatórios, a União Federal também adotou o IPCA por meio da lei de diretrizes orçamentárias [Lei 12.919/13]". </w:t>
      </w:r>
    </w:p>
    <w:p w:rsidR="00D63D43" w:rsidRPr="00D63D43" w:rsidRDefault="00D63D43" w:rsidP="00D63D43">
      <w:pPr>
        <w:pStyle w:val="SemEspaamento"/>
        <w:ind w:left="0" w:right="215" w:firstLine="708"/>
        <w:jc w:val="both"/>
        <w:rPr>
          <w:rFonts w:ascii="Verdana" w:hAnsi="Verdana"/>
          <w:bCs/>
          <w:color w:val="000099"/>
          <w:sz w:val="18"/>
          <w:szCs w:val="18"/>
        </w:rPr>
      </w:pPr>
      <w:r w:rsidRPr="00D63D43">
        <w:rPr>
          <w:rFonts w:ascii="Verdana" w:hAnsi="Verdana"/>
          <w:bCs/>
          <w:color w:val="000099"/>
          <w:sz w:val="18"/>
          <w:szCs w:val="18"/>
        </w:rPr>
        <w:t xml:space="preserve">A incógnita sobre qual será o índice que a Justiça irá aplicar também e discutida pelos especialistas ouvidos. Segundo </w:t>
      </w:r>
      <w:proofErr w:type="spellStart"/>
      <w:r w:rsidRPr="00D63D43">
        <w:rPr>
          <w:rFonts w:ascii="Verdana" w:hAnsi="Verdana"/>
          <w:bCs/>
          <w:color w:val="000099"/>
          <w:sz w:val="18"/>
          <w:szCs w:val="18"/>
        </w:rPr>
        <w:t>Zanim</w:t>
      </w:r>
      <w:proofErr w:type="spellEnd"/>
      <w:r w:rsidRPr="00D63D43">
        <w:rPr>
          <w:rFonts w:ascii="Verdana" w:hAnsi="Verdana"/>
          <w:bCs/>
          <w:color w:val="000099"/>
          <w:sz w:val="18"/>
          <w:szCs w:val="18"/>
        </w:rPr>
        <w:t xml:space="preserve">, talvez a escolha seja pelo Índice Nacional de Preços ao Consumidor Amplo (IPCA), em detrimento ao Índice Nacional de Preços ao Consumidor (INPC). "Com efeito, entendo que a escolha do IPCA deve-se ao fato de ser o índice associado à cesta de consumo do cidadão brasileiro médio", </w:t>
      </w:r>
      <w:proofErr w:type="gramStart"/>
      <w:r w:rsidRPr="00D63D43">
        <w:rPr>
          <w:rFonts w:ascii="Verdana" w:hAnsi="Verdana"/>
          <w:bCs/>
          <w:color w:val="000099"/>
          <w:sz w:val="18"/>
          <w:szCs w:val="18"/>
        </w:rPr>
        <w:t>comenta .</w:t>
      </w:r>
      <w:proofErr w:type="gramEnd"/>
      <w:r w:rsidRPr="00D63D43">
        <w:rPr>
          <w:rFonts w:ascii="Verdana" w:hAnsi="Verdana"/>
          <w:bCs/>
          <w:color w:val="000099"/>
          <w:sz w:val="18"/>
          <w:szCs w:val="18"/>
        </w:rPr>
        <w:t xml:space="preserve"> </w:t>
      </w:r>
    </w:p>
    <w:p w:rsidR="00D63D43" w:rsidRPr="00D63D43" w:rsidRDefault="00D63D43" w:rsidP="00D63D43">
      <w:pPr>
        <w:pStyle w:val="SemEspaamento"/>
        <w:ind w:left="0" w:right="215" w:firstLine="708"/>
        <w:jc w:val="both"/>
        <w:rPr>
          <w:rFonts w:ascii="Verdana" w:hAnsi="Verdana"/>
          <w:bCs/>
          <w:color w:val="000099"/>
          <w:sz w:val="18"/>
          <w:szCs w:val="18"/>
        </w:rPr>
      </w:pPr>
      <w:r w:rsidRPr="00D63D43">
        <w:rPr>
          <w:rFonts w:ascii="Verdana" w:hAnsi="Verdana"/>
          <w:bCs/>
          <w:color w:val="000099"/>
          <w:sz w:val="18"/>
          <w:szCs w:val="18"/>
        </w:rPr>
        <w:t xml:space="preserve">Para a advogada especialista em direito previdenciário, do escritório </w:t>
      </w:r>
      <w:proofErr w:type="spellStart"/>
      <w:r w:rsidRPr="00D63D43">
        <w:rPr>
          <w:rFonts w:ascii="Verdana" w:hAnsi="Verdana"/>
          <w:bCs/>
          <w:color w:val="000099"/>
          <w:sz w:val="18"/>
          <w:szCs w:val="18"/>
        </w:rPr>
        <w:t>Nieto</w:t>
      </w:r>
      <w:proofErr w:type="spellEnd"/>
      <w:r w:rsidRPr="00D63D43">
        <w:rPr>
          <w:rFonts w:ascii="Verdana" w:hAnsi="Verdana"/>
          <w:bCs/>
          <w:color w:val="000099"/>
          <w:sz w:val="18"/>
          <w:szCs w:val="18"/>
        </w:rPr>
        <w:t xml:space="preserve"> e Oliveira, Kelly Batista, que há três hipóteses cabíveis a serem aplicadas pelos Tribunais Superiores. "Corrigir com base no IPCA para todos os casos e com isso prejudicando parte da população que recebe de 1 a 5 salários mínimos, pois a inflação para estes foi maior. Corrigir com base no INPC para todos os casos e com isso beneficiará a parte da população que recebe entre </w:t>
      </w:r>
      <w:proofErr w:type="gramStart"/>
      <w:r w:rsidRPr="00D63D43">
        <w:rPr>
          <w:rFonts w:ascii="Verdana" w:hAnsi="Verdana"/>
          <w:bCs/>
          <w:color w:val="000099"/>
          <w:sz w:val="18"/>
          <w:szCs w:val="18"/>
        </w:rPr>
        <w:t>5</w:t>
      </w:r>
      <w:proofErr w:type="gramEnd"/>
      <w:r w:rsidRPr="00D63D43">
        <w:rPr>
          <w:rFonts w:ascii="Verdana" w:hAnsi="Verdana"/>
          <w:bCs/>
          <w:color w:val="000099"/>
          <w:sz w:val="18"/>
          <w:szCs w:val="18"/>
        </w:rPr>
        <w:t xml:space="preserve"> e 40 salários mínimos, e aplicar a correção tomando como parâmetro o salário recebido pela pessoa na época do depósito fundiário, com isso haverá uma justa correção para cada período e correspondendo ao depositado" . </w:t>
      </w:r>
    </w:p>
    <w:p w:rsidR="00D63D43" w:rsidRPr="00D63D43" w:rsidRDefault="00D63D43" w:rsidP="00D63D43">
      <w:pPr>
        <w:pStyle w:val="SemEspaamento"/>
        <w:ind w:left="0" w:right="215" w:firstLine="708"/>
        <w:jc w:val="both"/>
        <w:rPr>
          <w:rFonts w:ascii="Verdana" w:hAnsi="Verdana"/>
          <w:bCs/>
          <w:color w:val="000099"/>
          <w:sz w:val="18"/>
          <w:szCs w:val="18"/>
        </w:rPr>
      </w:pPr>
      <w:r w:rsidRPr="00D63D43">
        <w:rPr>
          <w:rFonts w:ascii="Verdana" w:hAnsi="Verdana"/>
          <w:bCs/>
          <w:color w:val="000099"/>
          <w:sz w:val="18"/>
          <w:szCs w:val="18"/>
        </w:rPr>
        <w:t xml:space="preserve">O IPCA se refere à população que recebe de 1 a 40 salários mínimos e o INPC se refere </w:t>
      </w:r>
      <w:proofErr w:type="gramStart"/>
      <w:r w:rsidRPr="00D63D43">
        <w:rPr>
          <w:rFonts w:ascii="Verdana" w:hAnsi="Verdana"/>
          <w:bCs/>
          <w:color w:val="000099"/>
          <w:sz w:val="18"/>
          <w:szCs w:val="18"/>
        </w:rPr>
        <w:t>a</w:t>
      </w:r>
      <w:proofErr w:type="gramEnd"/>
      <w:r w:rsidRPr="00D63D43">
        <w:rPr>
          <w:rFonts w:ascii="Verdana" w:hAnsi="Verdana"/>
          <w:bCs/>
          <w:color w:val="000099"/>
          <w:sz w:val="18"/>
          <w:szCs w:val="18"/>
        </w:rPr>
        <w:t xml:space="preserve"> população que recebe de 1 a 5 salário mínimos, que corresponde a 92% e 50% da população do país.</w:t>
      </w:r>
    </w:p>
    <w:p w:rsidR="00D63D43" w:rsidRPr="00D63D43" w:rsidRDefault="00D63D43" w:rsidP="00D63D43">
      <w:pPr>
        <w:pStyle w:val="SemEspaamento"/>
        <w:ind w:left="0" w:right="215"/>
        <w:jc w:val="both"/>
        <w:rPr>
          <w:rFonts w:ascii="Verdana" w:hAnsi="Verdana"/>
          <w:bCs/>
          <w:color w:val="000099"/>
          <w:sz w:val="18"/>
          <w:szCs w:val="18"/>
        </w:rPr>
      </w:pPr>
    </w:p>
    <w:p w:rsidR="00D63D43" w:rsidRDefault="00D63D43" w:rsidP="00D63D43">
      <w:pPr>
        <w:pStyle w:val="SemEspaamento"/>
        <w:ind w:left="0" w:right="215"/>
        <w:jc w:val="both"/>
        <w:rPr>
          <w:rFonts w:ascii="Verdana" w:hAnsi="Verdana"/>
          <w:bCs/>
          <w:color w:val="000099"/>
          <w:sz w:val="18"/>
          <w:szCs w:val="18"/>
        </w:rPr>
      </w:pPr>
      <w:r w:rsidRPr="00D63D43">
        <w:rPr>
          <w:rFonts w:ascii="Verdana" w:hAnsi="Verdana"/>
          <w:bCs/>
          <w:color w:val="000099"/>
          <w:sz w:val="18"/>
          <w:szCs w:val="18"/>
        </w:rPr>
        <w:t>FONTE: Diár</w:t>
      </w:r>
      <w:r w:rsidR="003E3B08">
        <w:rPr>
          <w:rFonts w:ascii="Verdana" w:hAnsi="Verdana"/>
          <w:bCs/>
          <w:color w:val="000099"/>
          <w:sz w:val="18"/>
          <w:szCs w:val="18"/>
        </w:rPr>
        <w:t xml:space="preserve">io do Comércio e Indústria, por: </w:t>
      </w:r>
      <w:r w:rsidRPr="00D63D43">
        <w:rPr>
          <w:rFonts w:ascii="Verdana" w:hAnsi="Verdana"/>
          <w:bCs/>
          <w:color w:val="000099"/>
          <w:sz w:val="18"/>
          <w:szCs w:val="18"/>
        </w:rPr>
        <w:t>Fabiana Barreto Nunes, 29/03/2014.</w:t>
      </w:r>
    </w:p>
    <w:p w:rsidR="003E3B08" w:rsidRDefault="003E3B08" w:rsidP="00D63D43">
      <w:pPr>
        <w:pStyle w:val="SemEspaamento"/>
        <w:ind w:left="0" w:right="215"/>
        <w:jc w:val="both"/>
        <w:rPr>
          <w:rFonts w:ascii="Verdana" w:hAnsi="Verdana"/>
          <w:bCs/>
          <w:color w:val="000099"/>
          <w:sz w:val="18"/>
          <w:szCs w:val="18"/>
        </w:rPr>
      </w:pPr>
    </w:p>
    <w:p w:rsidR="003E3B08" w:rsidRDefault="003E3B08" w:rsidP="00D63D43">
      <w:pPr>
        <w:pStyle w:val="SemEspaamento"/>
        <w:ind w:left="0" w:right="215"/>
        <w:jc w:val="both"/>
        <w:rPr>
          <w:rFonts w:ascii="Verdana" w:hAnsi="Verdana"/>
          <w:bCs/>
          <w:color w:val="000099"/>
          <w:sz w:val="18"/>
          <w:szCs w:val="18"/>
        </w:rPr>
      </w:pPr>
    </w:p>
    <w:p w:rsidR="003E3B08" w:rsidRDefault="003E3B08" w:rsidP="00D63D43">
      <w:pPr>
        <w:pStyle w:val="SemEspaamento"/>
        <w:ind w:left="0" w:right="215"/>
        <w:jc w:val="both"/>
        <w:rPr>
          <w:rFonts w:ascii="Verdana" w:hAnsi="Verdana"/>
          <w:bCs/>
          <w:color w:val="000099"/>
          <w:sz w:val="18"/>
          <w:szCs w:val="18"/>
        </w:rPr>
      </w:pPr>
    </w:p>
    <w:p w:rsidR="003E3B08" w:rsidRDefault="003E3B08" w:rsidP="00D63D43">
      <w:pPr>
        <w:pStyle w:val="SemEspaamento"/>
        <w:ind w:left="0" w:right="215"/>
        <w:jc w:val="both"/>
        <w:rPr>
          <w:rFonts w:ascii="Verdana" w:hAnsi="Verdana"/>
          <w:bCs/>
          <w:color w:val="000099"/>
          <w:sz w:val="18"/>
          <w:szCs w:val="18"/>
        </w:rPr>
      </w:pPr>
    </w:p>
    <w:p w:rsidR="00BE5177" w:rsidRDefault="00BE5177" w:rsidP="00BE5177">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BE5177" w:rsidRDefault="00BE5177" w:rsidP="00BE5177">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02/04/2014</w:t>
      </w:r>
    </w:p>
    <w:p w:rsidR="003E3B08" w:rsidRDefault="003E3B08" w:rsidP="00D63D43">
      <w:pPr>
        <w:pStyle w:val="SemEspaamento"/>
        <w:ind w:left="0" w:right="215"/>
        <w:jc w:val="both"/>
        <w:rPr>
          <w:rFonts w:ascii="Verdana" w:hAnsi="Verdana"/>
          <w:bCs/>
          <w:color w:val="000099"/>
          <w:sz w:val="18"/>
          <w:szCs w:val="18"/>
        </w:rPr>
      </w:pPr>
    </w:p>
    <w:p w:rsidR="003E3B08" w:rsidRPr="00BE5177" w:rsidRDefault="003E3B08" w:rsidP="00BE5177">
      <w:pPr>
        <w:pStyle w:val="SemEspaamento"/>
        <w:ind w:left="0" w:right="215"/>
        <w:jc w:val="center"/>
        <w:rPr>
          <w:rFonts w:ascii="Verdana" w:hAnsi="Verdana"/>
          <w:b/>
          <w:bCs/>
          <w:caps/>
          <w:color w:val="000099"/>
          <w:sz w:val="18"/>
          <w:szCs w:val="18"/>
        </w:rPr>
      </w:pPr>
      <w:r w:rsidRPr="00BE5177">
        <w:rPr>
          <w:rFonts w:ascii="Verdana" w:hAnsi="Verdana"/>
          <w:b/>
          <w:bCs/>
          <w:caps/>
          <w:color w:val="000099"/>
          <w:sz w:val="18"/>
          <w:szCs w:val="18"/>
        </w:rPr>
        <w:t>Fabricante multinacional de vagões de trem é condenada a pagar indenização de R$ 20 mil a trabalhador brasileiro humilhado fora do país.</w:t>
      </w:r>
    </w:p>
    <w:p w:rsidR="003E3B08" w:rsidRPr="003E3B08" w:rsidRDefault="003E3B08" w:rsidP="003E3B08">
      <w:pPr>
        <w:pStyle w:val="SemEspaamento"/>
        <w:ind w:left="0" w:right="215"/>
        <w:jc w:val="both"/>
        <w:rPr>
          <w:rFonts w:ascii="Verdana" w:hAnsi="Verdana"/>
          <w:bCs/>
          <w:color w:val="000099"/>
          <w:sz w:val="18"/>
          <w:szCs w:val="18"/>
        </w:rPr>
      </w:pPr>
    </w:p>
    <w:p w:rsidR="003E3B08" w:rsidRPr="003E3B08" w:rsidRDefault="003E3B08" w:rsidP="00BE5177">
      <w:pPr>
        <w:pStyle w:val="SemEspaamento"/>
        <w:ind w:left="0" w:right="215" w:firstLine="708"/>
        <w:jc w:val="both"/>
        <w:rPr>
          <w:rFonts w:ascii="Verdana" w:hAnsi="Verdana"/>
          <w:bCs/>
          <w:color w:val="000099"/>
          <w:sz w:val="18"/>
          <w:szCs w:val="18"/>
        </w:rPr>
      </w:pPr>
      <w:r w:rsidRPr="003E3B08">
        <w:rPr>
          <w:rFonts w:ascii="Verdana" w:hAnsi="Verdana"/>
          <w:bCs/>
          <w:color w:val="000099"/>
          <w:sz w:val="18"/>
          <w:szCs w:val="18"/>
        </w:rPr>
        <w:t xml:space="preserve">A 11ª Câmara do TRT-15 manteve a condenação de uma empresa multinacional fabricante de vagões ferroviários ao pagamento a trabalhador brasileiro de uma indenização por danos morais no valor de R$ 20.250,00 (o equivalente a 15 salários do empregado), conforme arbitrado pela Vara do </w:t>
      </w:r>
      <w:proofErr w:type="gramStart"/>
      <w:r w:rsidRPr="003E3B08">
        <w:rPr>
          <w:rFonts w:ascii="Verdana" w:hAnsi="Verdana"/>
          <w:bCs/>
          <w:color w:val="000099"/>
          <w:sz w:val="18"/>
          <w:szCs w:val="18"/>
        </w:rPr>
        <w:t>Trabalho</w:t>
      </w:r>
      <w:proofErr w:type="gramEnd"/>
      <w:r w:rsidRPr="003E3B08">
        <w:rPr>
          <w:rFonts w:ascii="Verdana" w:hAnsi="Verdana"/>
          <w:bCs/>
          <w:color w:val="000099"/>
          <w:sz w:val="18"/>
          <w:szCs w:val="18"/>
        </w:rPr>
        <w:t xml:space="preserve"> </w:t>
      </w:r>
      <w:proofErr w:type="gramStart"/>
      <w:r w:rsidRPr="003E3B08">
        <w:rPr>
          <w:rFonts w:ascii="Verdana" w:hAnsi="Verdana"/>
          <w:bCs/>
          <w:color w:val="000099"/>
          <w:sz w:val="18"/>
          <w:szCs w:val="18"/>
        </w:rPr>
        <w:t>de</w:t>
      </w:r>
      <w:proofErr w:type="gramEnd"/>
      <w:r w:rsidRPr="003E3B08">
        <w:rPr>
          <w:rFonts w:ascii="Verdana" w:hAnsi="Verdana"/>
          <w:bCs/>
          <w:color w:val="000099"/>
          <w:sz w:val="18"/>
          <w:szCs w:val="18"/>
        </w:rPr>
        <w:t xml:space="preserve"> Hortolândia. O reclamante alegou ter sofrido humilhação por parte de seu superior hierárquico, quando esteve em treinamento na Espanha.</w:t>
      </w:r>
    </w:p>
    <w:p w:rsidR="003E3B08" w:rsidRPr="003E3B08" w:rsidRDefault="003E3B08" w:rsidP="00BE5177">
      <w:pPr>
        <w:pStyle w:val="SemEspaamento"/>
        <w:ind w:left="0" w:right="215" w:firstLine="708"/>
        <w:jc w:val="both"/>
        <w:rPr>
          <w:rFonts w:ascii="Verdana" w:hAnsi="Verdana"/>
          <w:bCs/>
          <w:color w:val="000099"/>
          <w:sz w:val="18"/>
          <w:szCs w:val="18"/>
        </w:rPr>
      </w:pPr>
      <w:r w:rsidRPr="003E3B08">
        <w:rPr>
          <w:rFonts w:ascii="Verdana" w:hAnsi="Verdana"/>
          <w:bCs/>
          <w:color w:val="000099"/>
          <w:sz w:val="18"/>
          <w:szCs w:val="18"/>
        </w:rPr>
        <w:lastRenderedPageBreak/>
        <w:t>A reclamada discordou da decisão de primeiro grau e recorreu alegando "não haver motivos que justifiquem o pagamento de indenização por danos morais", uma vez que não foram provados os fatos que configurassem o assédio moral.</w:t>
      </w:r>
    </w:p>
    <w:p w:rsidR="003E3B08" w:rsidRPr="003E3B08" w:rsidRDefault="003E3B08" w:rsidP="00BE5177">
      <w:pPr>
        <w:pStyle w:val="SemEspaamento"/>
        <w:ind w:left="0" w:right="215" w:firstLine="708"/>
        <w:jc w:val="both"/>
        <w:rPr>
          <w:rFonts w:ascii="Verdana" w:hAnsi="Verdana"/>
          <w:bCs/>
          <w:color w:val="000099"/>
          <w:sz w:val="18"/>
          <w:szCs w:val="18"/>
        </w:rPr>
      </w:pPr>
      <w:r w:rsidRPr="003E3B08">
        <w:rPr>
          <w:rFonts w:ascii="Verdana" w:hAnsi="Verdana"/>
          <w:bCs/>
          <w:color w:val="000099"/>
          <w:sz w:val="18"/>
          <w:szCs w:val="18"/>
        </w:rPr>
        <w:t xml:space="preserve">A relatora do acórdão, desembargadora Maria Cecília Fernandes Álvares Leite, entendeu que não havia motivo para reparos na condenação da reclamada, especialmente "pelo que se extrai do conjunto probatório, sobretudo a oral produzida em audiência". A relatora destacou alguns trechos do depoimento da primeira testemunha do reclamante, que afirmou que o trabalhador "chegou a ir para a Espanha, permanecendo por três meses no local", onde "não teve respaldo de ninguém". Segunda ela, o reclamante tinha que se deslocar para o trabalho a pé, um local distante do hotel onde estava hospedado. Ela também confirmou que "o relacionamento entre os trabalhadores e a chefia não era bom", ressaltando que "agiam com deseducação e só respondiam o que lhes interessava". Segundo ainda </w:t>
      </w:r>
      <w:proofErr w:type="gramStart"/>
      <w:r w:rsidRPr="003E3B08">
        <w:rPr>
          <w:rFonts w:ascii="Verdana" w:hAnsi="Verdana"/>
          <w:bCs/>
          <w:color w:val="000099"/>
          <w:sz w:val="18"/>
          <w:szCs w:val="18"/>
        </w:rPr>
        <w:t>afirmou,</w:t>
      </w:r>
      <w:proofErr w:type="gramEnd"/>
      <w:r w:rsidRPr="003E3B08">
        <w:rPr>
          <w:rFonts w:ascii="Verdana" w:hAnsi="Verdana"/>
          <w:bCs/>
          <w:color w:val="000099"/>
          <w:sz w:val="18"/>
          <w:szCs w:val="18"/>
        </w:rPr>
        <w:t xml:space="preserve"> o reclamante não se alimentava no refeitório da empresa, "porque esta estava em férias e o refeitório estava fechado". Por isso, era obrigado a sair da empresa e procurar um lugar para almoçar e jantar, todos os dias. A testemunha disse ainda que o superior, um funcionário espanhol, "era grosseiro e faltava com respeito com todos os brasileiros que lá estavam", chamando-os de "vagabundos" e alegando que "gostavam de carnaval e mulher". Já com os funcionários espanhóis da empresa, segundo afirmou a testemunha, o tratamento era diferenciado. De acordo com Maria Cecília, a segunda testemunha do reclamante confirmou todas as informações dadas pela primeira.</w:t>
      </w:r>
    </w:p>
    <w:p w:rsidR="003E3B08" w:rsidRPr="003E3B08" w:rsidRDefault="003E3B08" w:rsidP="00BE5177">
      <w:pPr>
        <w:pStyle w:val="SemEspaamento"/>
        <w:ind w:left="0" w:right="215" w:firstLine="708"/>
        <w:jc w:val="both"/>
        <w:rPr>
          <w:rFonts w:ascii="Verdana" w:hAnsi="Verdana"/>
          <w:bCs/>
          <w:color w:val="000099"/>
          <w:sz w:val="18"/>
          <w:szCs w:val="18"/>
        </w:rPr>
      </w:pPr>
      <w:r w:rsidRPr="003E3B08">
        <w:rPr>
          <w:rFonts w:ascii="Verdana" w:hAnsi="Verdana"/>
          <w:bCs/>
          <w:color w:val="000099"/>
          <w:sz w:val="18"/>
          <w:szCs w:val="18"/>
        </w:rPr>
        <w:t>Em seu voto, a relatora afirmou, porém, que "em nada auxilia a tese recursal a oitiva da primeira testemunha do reclamado", que "serve apenas para confirmar as péssimas condições a que eram submetidos os empregados, inclusive o fato de que um dos representantes do empregador na Espanha chegou a dizer que os brasileiros não gostavam de trabalhar, o que reforça ainda mais o entendimento até aqui adotado, pois mostra também o total desrespeito por parte da ré em relação aos seus empregados".</w:t>
      </w:r>
    </w:p>
    <w:p w:rsidR="003E3B08" w:rsidRDefault="003E3B08" w:rsidP="00BE5177">
      <w:pPr>
        <w:pStyle w:val="SemEspaamento"/>
        <w:ind w:left="0" w:right="215" w:firstLine="708"/>
        <w:jc w:val="both"/>
        <w:rPr>
          <w:rFonts w:ascii="Verdana" w:hAnsi="Verdana"/>
          <w:bCs/>
          <w:color w:val="000099"/>
          <w:sz w:val="18"/>
          <w:szCs w:val="18"/>
        </w:rPr>
      </w:pPr>
      <w:r w:rsidRPr="003E3B08">
        <w:rPr>
          <w:rFonts w:ascii="Verdana" w:hAnsi="Verdana"/>
          <w:bCs/>
          <w:color w:val="000099"/>
          <w:sz w:val="18"/>
          <w:szCs w:val="18"/>
        </w:rPr>
        <w:t xml:space="preserve">O colegiado concluiu, assim, que "não há razões para modificação do julgado, devendo ser mantido o deferimento da indenização", e ressaltou que, quanto ao valor arbitrado, "a reparação não deve trazer em si a ideia de pagamento pela lesão sofrida como se fosse medida </w:t>
      </w:r>
      <w:proofErr w:type="spellStart"/>
      <w:r w:rsidRPr="003E3B08">
        <w:rPr>
          <w:rFonts w:ascii="Verdana" w:hAnsi="Verdana"/>
          <w:bCs/>
          <w:color w:val="000099"/>
          <w:sz w:val="18"/>
          <w:szCs w:val="18"/>
        </w:rPr>
        <w:t>contraprestativa</w:t>
      </w:r>
      <w:proofErr w:type="spellEnd"/>
      <w:r w:rsidRPr="003E3B08">
        <w:rPr>
          <w:rFonts w:ascii="Verdana" w:hAnsi="Verdana"/>
          <w:bCs/>
          <w:color w:val="000099"/>
          <w:sz w:val="18"/>
          <w:szCs w:val="18"/>
        </w:rPr>
        <w:t>, assemelhando-se a elemento de troca mercantil, uma vez que o bem jurídico ofendido não tem valor econômico", mas que "o dinheiro deve ser visto apenas como forma de gerar sentimento de satisfação para a vítima pelos transtornos desencadeados pelo dano, representando também caráter punitivo para o ofensor".</w:t>
      </w:r>
    </w:p>
    <w:p w:rsidR="00BE5177" w:rsidRPr="003E3B08" w:rsidRDefault="00BE5177" w:rsidP="00BE5177">
      <w:pPr>
        <w:pStyle w:val="SemEspaamento"/>
        <w:ind w:left="0" w:right="215" w:firstLine="708"/>
        <w:jc w:val="both"/>
        <w:rPr>
          <w:rFonts w:ascii="Verdana" w:hAnsi="Verdana"/>
          <w:bCs/>
          <w:color w:val="000099"/>
          <w:sz w:val="18"/>
          <w:szCs w:val="18"/>
        </w:rPr>
      </w:pPr>
    </w:p>
    <w:p w:rsidR="003E3B08" w:rsidRPr="003E3B08" w:rsidRDefault="003E3B08" w:rsidP="003E3B08">
      <w:pPr>
        <w:pStyle w:val="SemEspaamento"/>
        <w:ind w:left="0" w:right="215"/>
        <w:jc w:val="both"/>
        <w:rPr>
          <w:rFonts w:ascii="Verdana" w:hAnsi="Verdana"/>
          <w:bCs/>
          <w:color w:val="000099"/>
          <w:sz w:val="18"/>
          <w:szCs w:val="18"/>
        </w:rPr>
      </w:pPr>
      <w:proofErr w:type="gramStart"/>
      <w:r w:rsidRPr="003E3B08">
        <w:rPr>
          <w:rFonts w:ascii="Verdana" w:hAnsi="Verdana"/>
          <w:bCs/>
          <w:color w:val="000099"/>
          <w:sz w:val="18"/>
          <w:szCs w:val="18"/>
        </w:rPr>
        <w:t xml:space="preserve">( </w:t>
      </w:r>
      <w:proofErr w:type="gramEnd"/>
      <w:r w:rsidRPr="003E3B08">
        <w:rPr>
          <w:rFonts w:ascii="Verdana" w:hAnsi="Verdana"/>
          <w:bCs/>
          <w:color w:val="000099"/>
          <w:sz w:val="18"/>
          <w:szCs w:val="18"/>
        </w:rPr>
        <w:t>0000086-75.2011.5.15.0152 )</w:t>
      </w:r>
    </w:p>
    <w:p w:rsidR="003E3B08" w:rsidRPr="003E3B08" w:rsidRDefault="003E3B08" w:rsidP="003E3B08">
      <w:pPr>
        <w:pStyle w:val="SemEspaamento"/>
        <w:ind w:left="0" w:right="215"/>
        <w:jc w:val="both"/>
        <w:rPr>
          <w:rFonts w:ascii="Verdana" w:hAnsi="Verdana"/>
          <w:bCs/>
          <w:color w:val="000099"/>
          <w:sz w:val="18"/>
          <w:szCs w:val="18"/>
        </w:rPr>
      </w:pPr>
    </w:p>
    <w:p w:rsidR="003E3B08" w:rsidRPr="00974DDD" w:rsidRDefault="003E3B08" w:rsidP="003E3B08">
      <w:pPr>
        <w:pStyle w:val="SemEspaamento"/>
        <w:ind w:left="0" w:right="215"/>
        <w:jc w:val="both"/>
        <w:rPr>
          <w:rFonts w:ascii="Verdana" w:hAnsi="Verdana"/>
          <w:bCs/>
          <w:color w:val="000099"/>
          <w:sz w:val="18"/>
          <w:szCs w:val="18"/>
        </w:rPr>
      </w:pPr>
      <w:r w:rsidRPr="003E3B08">
        <w:rPr>
          <w:rFonts w:ascii="Verdana" w:hAnsi="Verdana"/>
          <w:bCs/>
          <w:color w:val="000099"/>
          <w:sz w:val="18"/>
          <w:szCs w:val="18"/>
        </w:rPr>
        <w:t xml:space="preserve">FONTE: Tribunal Regional do Trabalho 15ª Região Campinas, por: Ademar Lopes Júnior, </w:t>
      </w:r>
      <w:proofErr w:type="gramStart"/>
      <w:r w:rsidRPr="003E3B08">
        <w:rPr>
          <w:rFonts w:ascii="Verdana" w:hAnsi="Verdana"/>
          <w:bCs/>
          <w:color w:val="000099"/>
          <w:sz w:val="18"/>
          <w:szCs w:val="18"/>
        </w:rPr>
        <w:t>02/04/2014</w:t>
      </w:r>
      <w:r w:rsidR="00BE5177">
        <w:rPr>
          <w:rFonts w:ascii="Verdana" w:hAnsi="Verdana"/>
          <w:bCs/>
          <w:color w:val="000099"/>
          <w:sz w:val="18"/>
          <w:szCs w:val="18"/>
        </w:rPr>
        <w:t>.</w:t>
      </w:r>
      <w:proofErr w:type="gramEnd"/>
    </w:p>
    <w:sectPr w:rsidR="003E3B08" w:rsidRPr="00974DDD" w:rsidSect="00BC6060">
      <w:headerReference w:type="default" r:id="rId10"/>
      <w:footerReference w:type="even" r:id="rId11"/>
      <w:footerReference w:type="default" r:id="rId12"/>
      <w:headerReference w:type="first" r:id="rId13"/>
      <w:pgSz w:w="11907" w:h="16839" w:code="9"/>
      <w:pgMar w:top="2036" w:right="851" w:bottom="816" w:left="1202" w:header="851" w:footer="737"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177" w:rsidRDefault="00BE5177">
      <w:r>
        <w:separator/>
      </w:r>
    </w:p>
  </w:endnote>
  <w:endnote w:type="continuationSeparator" w:id="0">
    <w:p w:rsidR="00BE5177" w:rsidRDefault="00BE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177" w:rsidRDefault="00BE517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E5177" w:rsidRDefault="00BE517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177" w:rsidRDefault="00BE5177">
    <w:pPr>
      <w:pStyle w:val="Rodap"/>
      <w:jc w:val="right"/>
    </w:pPr>
    <w:r>
      <w:fldChar w:fldCharType="begin"/>
    </w:r>
    <w:r>
      <w:instrText xml:space="preserve"> PAGE   \* MERGEFORMAT </w:instrText>
    </w:r>
    <w:r>
      <w:fldChar w:fldCharType="separate"/>
    </w:r>
    <w:r w:rsidR="005768C7">
      <w:rPr>
        <w:noProof/>
      </w:rPr>
      <w:t>1</w:t>
    </w:r>
    <w:r>
      <w:rPr>
        <w:noProof/>
      </w:rPr>
      <w:fldChar w:fldCharType="end"/>
    </w:r>
  </w:p>
  <w:p w:rsidR="00BE5177" w:rsidRDefault="00BE5177">
    <w:pPr>
      <w:pStyle w:val="Rodap"/>
      <w:ind w:left="0"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177" w:rsidRDefault="00BE5177">
      <w:r>
        <w:separator/>
      </w:r>
    </w:p>
  </w:footnote>
  <w:footnote w:type="continuationSeparator" w:id="0">
    <w:p w:rsidR="00BE5177" w:rsidRDefault="00BE5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177" w:rsidRDefault="00BE5177" w:rsidP="005F33CC">
    <w:pPr>
      <w:ind w:left="0"/>
    </w:pPr>
    <w:r>
      <w:rPr>
        <w:i/>
        <w:noProof/>
      </w:rPr>
      <w:drawing>
        <wp:inline distT="0" distB="0" distL="0" distR="0" wp14:anchorId="22BDE498" wp14:editId="69F75429">
          <wp:extent cx="6198870" cy="871855"/>
          <wp:effectExtent l="0" t="0" r="0" b="4445"/>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8870" cy="87185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177" w:rsidRPr="008F03F8" w:rsidRDefault="00BE5177" w:rsidP="008F03F8">
    <w:pPr>
      <w:pStyle w:val="Cabealho"/>
    </w:pPr>
    <w:r>
      <w:rPr>
        <w:i w:val="0"/>
        <w:noProof/>
      </w:rPr>
      <w:drawing>
        <wp:inline distT="0" distB="0" distL="0" distR="0" wp14:anchorId="056CC04C" wp14:editId="3819E94B">
          <wp:extent cx="6549390" cy="1042035"/>
          <wp:effectExtent l="0" t="0" r="3810" b="5715"/>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9390" cy="10420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9084F2"/>
    <w:lvl w:ilvl="0">
      <w:start w:val="1"/>
      <w:numFmt w:val="decimal"/>
      <w:pStyle w:val="Numerada5"/>
      <w:lvlText w:val="%1."/>
      <w:lvlJc w:val="left"/>
      <w:pPr>
        <w:tabs>
          <w:tab w:val="num" w:pos="1492"/>
        </w:tabs>
        <w:ind w:left="1492" w:hanging="360"/>
      </w:pPr>
      <w:rPr>
        <w:rFonts w:cs="Times New Roman"/>
      </w:rPr>
    </w:lvl>
  </w:abstractNum>
  <w:abstractNum w:abstractNumId="1">
    <w:nsid w:val="FFFFFF7D"/>
    <w:multiLevelType w:val="singleLevel"/>
    <w:tmpl w:val="F11C881A"/>
    <w:lvl w:ilvl="0">
      <w:start w:val="1"/>
      <w:numFmt w:val="decimal"/>
      <w:pStyle w:val="Numerada4"/>
      <w:lvlText w:val="%1."/>
      <w:lvlJc w:val="left"/>
      <w:pPr>
        <w:tabs>
          <w:tab w:val="num" w:pos="1209"/>
        </w:tabs>
        <w:ind w:left="1209" w:hanging="360"/>
      </w:pPr>
      <w:rPr>
        <w:rFonts w:cs="Times New Roman"/>
      </w:rPr>
    </w:lvl>
  </w:abstractNum>
  <w:abstractNum w:abstractNumId="2">
    <w:nsid w:val="FFFFFF7E"/>
    <w:multiLevelType w:val="singleLevel"/>
    <w:tmpl w:val="DB8298F4"/>
    <w:lvl w:ilvl="0">
      <w:start w:val="1"/>
      <w:numFmt w:val="decimal"/>
      <w:pStyle w:val="Numerada3"/>
      <w:lvlText w:val="%1."/>
      <w:lvlJc w:val="left"/>
      <w:pPr>
        <w:tabs>
          <w:tab w:val="num" w:pos="926"/>
        </w:tabs>
        <w:ind w:left="926" w:hanging="360"/>
      </w:pPr>
      <w:rPr>
        <w:rFonts w:cs="Times New Roman"/>
      </w:rPr>
    </w:lvl>
  </w:abstractNum>
  <w:abstractNum w:abstractNumId="3">
    <w:nsid w:val="FFFFFF7F"/>
    <w:multiLevelType w:val="singleLevel"/>
    <w:tmpl w:val="D5BE796C"/>
    <w:lvl w:ilvl="0">
      <w:start w:val="1"/>
      <w:numFmt w:val="decimal"/>
      <w:pStyle w:val="Numerada2"/>
      <w:lvlText w:val="%1."/>
      <w:lvlJc w:val="left"/>
      <w:pPr>
        <w:tabs>
          <w:tab w:val="num" w:pos="643"/>
        </w:tabs>
        <w:ind w:left="643" w:hanging="360"/>
      </w:pPr>
      <w:rPr>
        <w:rFonts w:cs="Times New Roman"/>
      </w:rPr>
    </w:lvl>
  </w:abstractNum>
  <w:abstractNum w:abstractNumId="4">
    <w:nsid w:val="FFFFFF80"/>
    <w:multiLevelType w:val="singleLevel"/>
    <w:tmpl w:val="AB102732"/>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CE68ED98"/>
    <w:lvl w:ilvl="0">
      <w:start w:val="1"/>
      <w:numFmt w:val="bullet"/>
      <w:pStyle w:val="Commarcadores4"/>
      <w:lvlText w:val=""/>
      <w:lvlJc w:val="left"/>
      <w:pPr>
        <w:tabs>
          <w:tab w:val="num" w:pos="1209"/>
        </w:tabs>
        <w:ind w:left="1209" w:hanging="360"/>
      </w:pPr>
      <w:rPr>
        <w:rFonts w:ascii="Symbol" w:hAnsi="Symbol" w:hint="default"/>
      </w:rPr>
    </w:lvl>
  </w:abstractNum>
  <w:abstractNum w:abstractNumId="6">
    <w:nsid w:val="FFFFFF82"/>
    <w:multiLevelType w:val="singleLevel"/>
    <w:tmpl w:val="9F4240DA"/>
    <w:lvl w:ilvl="0">
      <w:start w:val="1"/>
      <w:numFmt w:val="bullet"/>
      <w:pStyle w:val="Commarcadores3"/>
      <w:lvlText w:val=""/>
      <w:lvlJc w:val="left"/>
      <w:pPr>
        <w:tabs>
          <w:tab w:val="num" w:pos="926"/>
        </w:tabs>
        <w:ind w:left="926" w:hanging="360"/>
      </w:pPr>
      <w:rPr>
        <w:rFonts w:ascii="Symbol" w:hAnsi="Symbol" w:hint="default"/>
      </w:rPr>
    </w:lvl>
  </w:abstractNum>
  <w:abstractNum w:abstractNumId="7">
    <w:nsid w:val="FFFFFF83"/>
    <w:multiLevelType w:val="singleLevel"/>
    <w:tmpl w:val="8F0E92B0"/>
    <w:lvl w:ilvl="0">
      <w:start w:val="1"/>
      <w:numFmt w:val="bullet"/>
      <w:pStyle w:val="Commarcadores2"/>
      <w:lvlText w:val=""/>
      <w:lvlJc w:val="left"/>
      <w:pPr>
        <w:tabs>
          <w:tab w:val="num" w:pos="643"/>
        </w:tabs>
        <w:ind w:left="643" w:hanging="360"/>
      </w:pPr>
      <w:rPr>
        <w:rFonts w:ascii="Symbol" w:hAnsi="Symbol" w:hint="default"/>
      </w:rPr>
    </w:lvl>
  </w:abstractNum>
  <w:abstractNum w:abstractNumId="8">
    <w:nsid w:val="00000402"/>
    <w:multiLevelType w:val="multilevel"/>
    <w:tmpl w:val="00000885"/>
    <w:lvl w:ilvl="0">
      <w:start w:val="1"/>
      <w:numFmt w:val="decimal"/>
      <w:lvlText w:val="%1."/>
      <w:lvlJc w:val="left"/>
      <w:pPr>
        <w:ind w:hanging="243"/>
      </w:pPr>
      <w:rPr>
        <w:rFonts w:ascii="Times New Roman" w:hAnsi="Times New Roman" w:cs="Times New Roman"/>
        <w:b w:val="0"/>
        <w:bCs w:val="0"/>
        <w:color w:val="1F487C"/>
        <w:sz w:val="24"/>
        <w:szCs w:val="24"/>
      </w:rPr>
    </w:lvl>
    <w:lvl w:ilvl="1">
      <w:start w:val="1"/>
      <w:numFmt w:val="lowerLetter"/>
      <w:lvlText w:val="%1.%2"/>
      <w:lvlJc w:val="left"/>
      <w:pPr>
        <w:ind w:hanging="346"/>
      </w:pPr>
      <w:rPr>
        <w:rFonts w:ascii="Times New Roman" w:hAnsi="Times New Roman" w:cs="Times New Roman"/>
        <w:b w:val="0"/>
        <w:bCs w:val="0"/>
        <w:color w:val="1F487C"/>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3"/>
    <w:multiLevelType w:val="multilevel"/>
    <w:tmpl w:val="00000886"/>
    <w:lvl w:ilvl="0">
      <w:start w:val="5"/>
      <w:numFmt w:val="decimal"/>
      <w:lvlText w:val="%1"/>
      <w:lvlJc w:val="left"/>
      <w:pPr>
        <w:ind w:hanging="392"/>
      </w:pPr>
    </w:lvl>
    <w:lvl w:ilvl="1">
      <w:start w:val="3"/>
      <w:numFmt w:val="lowerLetter"/>
      <w:lvlText w:val="%1.%2"/>
      <w:lvlJc w:val="left"/>
      <w:pPr>
        <w:ind w:hanging="392"/>
      </w:pPr>
      <w:rPr>
        <w:rFonts w:ascii="Times New Roman" w:hAnsi="Times New Roman" w:cs="Times New Roman"/>
        <w:b w:val="0"/>
        <w:bCs w:val="0"/>
        <w:color w:val="1F487C"/>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4"/>
    <w:multiLevelType w:val="multilevel"/>
    <w:tmpl w:val="00000887"/>
    <w:lvl w:ilvl="0">
      <w:start w:val="1"/>
      <w:numFmt w:val="decimal"/>
      <w:lvlText w:val="%1."/>
      <w:lvlJc w:val="left"/>
      <w:pPr>
        <w:ind w:hanging="243"/>
      </w:pPr>
      <w:rPr>
        <w:rFonts w:ascii="Times New Roman" w:hAnsi="Times New Roman" w:cs="Times New Roman"/>
        <w:b w:val="0"/>
        <w:bCs w:val="0"/>
        <w:color w:val="1F487C"/>
        <w:sz w:val="24"/>
        <w:szCs w:val="24"/>
      </w:rPr>
    </w:lvl>
    <w:lvl w:ilvl="1">
      <w:start w:val="1"/>
      <w:numFmt w:val="lowerLetter"/>
      <w:lvlText w:val="%1.%2."/>
      <w:lvlJc w:val="left"/>
      <w:pPr>
        <w:ind w:hanging="406"/>
      </w:pPr>
      <w:rPr>
        <w:rFonts w:ascii="Times New Roman" w:hAnsi="Times New Roman" w:cs="Times New Roman"/>
        <w:b w:val="0"/>
        <w:bCs w:val="0"/>
        <w:color w:val="1F487C"/>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05"/>
    <w:multiLevelType w:val="multilevel"/>
    <w:tmpl w:val="00000888"/>
    <w:lvl w:ilvl="0">
      <w:numFmt w:val="bullet"/>
      <w:lvlText w:val="-"/>
      <w:lvlJc w:val="left"/>
      <w:pPr>
        <w:ind w:hanging="140"/>
      </w:pPr>
      <w:rPr>
        <w:rFonts w:ascii="Times New Roman" w:hAnsi="Times New Roman" w:cs="Times New Roman"/>
        <w:b w:val="0"/>
        <w:bCs w:val="0"/>
        <w:color w:val="1F487C"/>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0000406"/>
    <w:multiLevelType w:val="multilevel"/>
    <w:tmpl w:val="00000889"/>
    <w:lvl w:ilvl="0">
      <w:start w:val="1"/>
      <w:numFmt w:val="decimal"/>
      <w:lvlText w:val="%1."/>
      <w:lvlJc w:val="left"/>
      <w:pPr>
        <w:ind w:hanging="240"/>
      </w:pPr>
      <w:rPr>
        <w:rFonts w:ascii="Times New Roman" w:hAnsi="Times New Roman" w:cs="Times New Roman"/>
        <w:b w:val="0"/>
        <w:bCs w:val="0"/>
        <w:color w:val="1F487C"/>
        <w:sz w:val="24"/>
        <w:szCs w:val="24"/>
      </w:rPr>
    </w:lvl>
    <w:lvl w:ilvl="1">
      <w:start w:val="1"/>
      <w:numFmt w:val="lowerLetter"/>
      <w:lvlText w:val="%1.%2."/>
      <w:lvlJc w:val="left"/>
      <w:pPr>
        <w:ind w:hanging="406"/>
      </w:pPr>
      <w:rPr>
        <w:rFonts w:ascii="Times New Roman" w:hAnsi="Times New Roman" w:cs="Times New Roman"/>
        <w:b w:val="0"/>
        <w:bCs w:val="0"/>
        <w:color w:val="1F487C"/>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00000407"/>
    <w:multiLevelType w:val="multilevel"/>
    <w:tmpl w:val="0000088A"/>
    <w:lvl w:ilvl="0">
      <w:start w:val="1"/>
      <w:numFmt w:val="decimal"/>
      <w:lvlText w:val="%1."/>
      <w:lvlJc w:val="left"/>
      <w:pPr>
        <w:ind w:hanging="240"/>
      </w:pPr>
      <w:rPr>
        <w:rFonts w:ascii="Times New Roman" w:hAnsi="Times New Roman" w:cs="Times New Roman"/>
        <w:b w:val="0"/>
        <w:bCs w:val="0"/>
        <w:color w:val="1F487C"/>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13350690"/>
    <w:multiLevelType w:val="hybridMultilevel"/>
    <w:tmpl w:val="451818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6FF3509"/>
    <w:multiLevelType w:val="singleLevel"/>
    <w:tmpl w:val="DC3ED730"/>
    <w:lvl w:ilvl="0">
      <w:start w:val="1"/>
      <w:numFmt w:val="bullet"/>
      <w:pStyle w:val="Commarcadores"/>
      <w:lvlText w:val=""/>
      <w:lvlJc w:val="left"/>
      <w:pPr>
        <w:tabs>
          <w:tab w:val="num" w:pos="1512"/>
        </w:tabs>
        <w:ind w:left="1512" w:hanging="432"/>
      </w:pPr>
      <w:rPr>
        <w:rFonts w:ascii="Wingdings" w:hAnsi="Wingdings" w:hint="default"/>
        <w:sz w:val="16"/>
      </w:rPr>
    </w:lvl>
  </w:abstractNum>
  <w:abstractNum w:abstractNumId="16">
    <w:nsid w:val="3916503B"/>
    <w:multiLevelType w:val="hybridMultilevel"/>
    <w:tmpl w:val="3D66DB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44A5705"/>
    <w:multiLevelType w:val="hybridMultilevel"/>
    <w:tmpl w:val="3B78C8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1875378"/>
    <w:multiLevelType w:val="hybridMultilevel"/>
    <w:tmpl w:val="E946A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8693EAE"/>
    <w:multiLevelType w:val="hybridMultilevel"/>
    <w:tmpl w:val="949EFB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21A3034"/>
    <w:multiLevelType w:val="hybridMultilevel"/>
    <w:tmpl w:val="2C82EB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82C73F5"/>
    <w:multiLevelType w:val="singleLevel"/>
    <w:tmpl w:val="92A4171E"/>
    <w:lvl w:ilvl="0">
      <w:start w:val="1"/>
      <w:numFmt w:val="decimal"/>
      <w:pStyle w:val="Numerada"/>
      <w:lvlText w:val="%1."/>
      <w:lvlJc w:val="left"/>
      <w:pPr>
        <w:tabs>
          <w:tab w:val="num" w:pos="1512"/>
        </w:tabs>
        <w:ind w:left="1512" w:hanging="432"/>
      </w:pPr>
      <w:rPr>
        <w:rFonts w:cs="Times New Roman"/>
        <w:b/>
        <w:i w:val="0"/>
      </w:rPr>
    </w:lvl>
  </w:abstractNum>
  <w:abstractNum w:abstractNumId="22">
    <w:nsid w:val="7EA5478C"/>
    <w:multiLevelType w:val="multilevel"/>
    <w:tmpl w:val="01D2392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5"/>
  </w:num>
  <w:num w:numId="10">
    <w:abstractNumId w:val="21"/>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6"/>
  </w:num>
  <w:num w:numId="14">
    <w:abstractNumId w:val="14"/>
  </w:num>
  <w:num w:numId="15">
    <w:abstractNumId w:val="20"/>
  </w:num>
  <w:num w:numId="16">
    <w:abstractNumId w:val="17"/>
  </w:num>
  <w:num w:numId="17">
    <w:abstractNumId w:val="18"/>
  </w:num>
  <w:num w:numId="18">
    <w:abstractNumId w:val="13"/>
  </w:num>
  <w:num w:numId="19">
    <w:abstractNumId w:val="12"/>
  </w:num>
  <w:num w:numId="20">
    <w:abstractNumId w:val="11"/>
  </w:num>
  <w:num w:numId="21">
    <w:abstractNumId w:val="10"/>
  </w:num>
  <w:num w:numId="22">
    <w:abstractNumId w:val="9"/>
  </w:num>
  <w:num w:numId="2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72"/>
    <w:rsid w:val="000005C6"/>
    <w:rsid w:val="00000930"/>
    <w:rsid w:val="00001E4B"/>
    <w:rsid w:val="00003134"/>
    <w:rsid w:val="00005018"/>
    <w:rsid w:val="000050E3"/>
    <w:rsid w:val="00005964"/>
    <w:rsid w:val="0000729E"/>
    <w:rsid w:val="0001181C"/>
    <w:rsid w:val="00011B57"/>
    <w:rsid w:val="00011E3A"/>
    <w:rsid w:val="00012041"/>
    <w:rsid w:val="00013B37"/>
    <w:rsid w:val="000142B0"/>
    <w:rsid w:val="000142CA"/>
    <w:rsid w:val="00016489"/>
    <w:rsid w:val="00017224"/>
    <w:rsid w:val="00021026"/>
    <w:rsid w:val="00021CD4"/>
    <w:rsid w:val="000228DF"/>
    <w:rsid w:val="00023DD7"/>
    <w:rsid w:val="0002667D"/>
    <w:rsid w:val="000269CF"/>
    <w:rsid w:val="0002710C"/>
    <w:rsid w:val="00027162"/>
    <w:rsid w:val="00027AEF"/>
    <w:rsid w:val="000316FB"/>
    <w:rsid w:val="000321F8"/>
    <w:rsid w:val="00032A3F"/>
    <w:rsid w:val="00032BB8"/>
    <w:rsid w:val="00032ED2"/>
    <w:rsid w:val="00033FCF"/>
    <w:rsid w:val="00035A73"/>
    <w:rsid w:val="00035AE3"/>
    <w:rsid w:val="00036801"/>
    <w:rsid w:val="00036CDB"/>
    <w:rsid w:val="00037FB4"/>
    <w:rsid w:val="00040244"/>
    <w:rsid w:val="000409D7"/>
    <w:rsid w:val="00040B08"/>
    <w:rsid w:val="000416B4"/>
    <w:rsid w:val="00042290"/>
    <w:rsid w:val="0004241C"/>
    <w:rsid w:val="00042B4F"/>
    <w:rsid w:val="00043174"/>
    <w:rsid w:val="0004458A"/>
    <w:rsid w:val="0004467F"/>
    <w:rsid w:val="00044FC8"/>
    <w:rsid w:val="00045146"/>
    <w:rsid w:val="00046A3F"/>
    <w:rsid w:val="00047F91"/>
    <w:rsid w:val="0005070F"/>
    <w:rsid w:val="00050B82"/>
    <w:rsid w:val="00052CB1"/>
    <w:rsid w:val="00052EA1"/>
    <w:rsid w:val="00054AAB"/>
    <w:rsid w:val="00055625"/>
    <w:rsid w:val="00055F53"/>
    <w:rsid w:val="00056E7C"/>
    <w:rsid w:val="00057C9F"/>
    <w:rsid w:val="00060BDB"/>
    <w:rsid w:val="00061306"/>
    <w:rsid w:val="0006258C"/>
    <w:rsid w:val="00065142"/>
    <w:rsid w:val="000657AF"/>
    <w:rsid w:val="000707C6"/>
    <w:rsid w:val="000713AF"/>
    <w:rsid w:val="00071BD3"/>
    <w:rsid w:val="00071FEC"/>
    <w:rsid w:val="0007229D"/>
    <w:rsid w:val="00072D76"/>
    <w:rsid w:val="0007432B"/>
    <w:rsid w:val="00076581"/>
    <w:rsid w:val="00077962"/>
    <w:rsid w:val="00077D24"/>
    <w:rsid w:val="00080AF0"/>
    <w:rsid w:val="00080EC4"/>
    <w:rsid w:val="000816EC"/>
    <w:rsid w:val="000824A8"/>
    <w:rsid w:val="000826B8"/>
    <w:rsid w:val="000835E8"/>
    <w:rsid w:val="00083DC1"/>
    <w:rsid w:val="00084938"/>
    <w:rsid w:val="000850EB"/>
    <w:rsid w:val="00085BE4"/>
    <w:rsid w:val="00085CF3"/>
    <w:rsid w:val="00086B83"/>
    <w:rsid w:val="00087F2C"/>
    <w:rsid w:val="0009067B"/>
    <w:rsid w:val="00092F3F"/>
    <w:rsid w:val="0009335B"/>
    <w:rsid w:val="00093DCD"/>
    <w:rsid w:val="00094C1C"/>
    <w:rsid w:val="00095308"/>
    <w:rsid w:val="00096E5B"/>
    <w:rsid w:val="000972D5"/>
    <w:rsid w:val="00097F4F"/>
    <w:rsid w:val="00097FF9"/>
    <w:rsid w:val="000A0188"/>
    <w:rsid w:val="000A16DA"/>
    <w:rsid w:val="000A419A"/>
    <w:rsid w:val="000A5A08"/>
    <w:rsid w:val="000A5F84"/>
    <w:rsid w:val="000A7307"/>
    <w:rsid w:val="000A74B9"/>
    <w:rsid w:val="000B00AD"/>
    <w:rsid w:val="000B00BE"/>
    <w:rsid w:val="000B078C"/>
    <w:rsid w:val="000B092E"/>
    <w:rsid w:val="000B11A0"/>
    <w:rsid w:val="000B356E"/>
    <w:rsid w:val="000B53FB"/>
    <w:rsid w:val="000B7151"/>
    <w:rsid w:val="000B727D"/>
    <w:rsid w:val="000C04D8"/>
    <w:rsid w:val="000C4194"/>
    <w:rsid w:val="000C5825"/>
    <w:rsid w:val="000D07D4"/>
    <w:rsid w:val="000D0B3A"/>
    <w:rsid w:val="000D26F5"/>
    <w:rsid w:val="000D3AD2"/>
    <w:rsid w:val="000D5AB9"/>
    <w:rsid w:val="000D6521"/>
    <w:rsid w:val="000D70D3"/>
    <w:rsid w:val="000D7481"/>
    <w:rsid w:val="000D7B4C"/>
    <w:rsid w:val="000E0AB0"/>
    <w:rsid w:val="000E1511"/>
    <w:rsid w:val="000E1C96"/>
    <w:rsid w:val="000E1EA7"/>
    <w:rsid w:val="000E1F53"/>
    <w:rsid w:val="000E2459"/>
    <w:rsid w:val="000E2AB0"/>
    <w:rsid w:val="000E2B7C"/>
    <w:rsid w:val="000E3699"/>
    <w:rsid w:val="000E37DA"/>
    <w:rsid w:val="000E40E5"/>
    <w:rsid w:val="000E460D"/>
    <w:rsid w:val="000E4F80"/>
    <w:rsid w:val="000E5516"/>
    <w:rsid w:val="000E7295"/>
    <w:rsid w:val="000E79EB"/>
    <w:rsid w:val="000E7FA1"/>
    <w:rsid w:val="000F019C"/>
    <w:rsid w:val="000F0379"/>
    <w:rsid w:val="000F0451"/>
    <w:rsid w:val="000F10DC"/>
    <w:rsid w:val="000F14DD"/>
    <w:rsid w:val="000F18C0"/>
    <w:rsid w:val="000F1CD5"/>
    <w:rsid w:val="000F1F72"/>
    <w:rsid w:val="000F2A2D"/>
    <w:rsid w:val="000F42AD"/>
    <w:rsid w:val="000F629F"/>
    <w:rsid w:val="000F741C"/>
    <w:rsid w:val="0010041C"/>
    <w:rsid w:val="00100824"/>
    <w:rsid w:val="0010169E"/>
    <w:rsid w:val="001018F9"/>
    <w:rsid w:val="00102C0E"/>
    <w:rsid w:val="00104525"/>
    <w:rsid w:val="0010499C"/>
    <w:rsid w:val="00104E7E"/>
    <w:rsid w:val="001060E0"/>
    <w:rsid w:val="001062B4"/>
    <w:rsid w:val="00106EC9"/>
    <w:rsid w:val="00107205"/>
    <w:rsid w:val="001079ED"/>
    <w:rsid w:val="00110C36"/>
    <w:rsid w:val="001118AE"/>
    <w:rsid w:val="001123F3"/>
    <w:rsid w:val="00112702"/>
    <w:rsid w:val="00112E71"/>
    <w:rsid w:val="0011440E"/>
    <w:rsid w:val="001163BB"/>
    <w:rsid w:val="001165A2"/>
    <w:rsid w:val="00116812"/>
    <w:rsid w:val="001172CA"/>
    <w:rsid w:val="001206E7"/>
    <w:rsid w:val="00120E56"/>
    <w:rsid w:val="00121514"/>
    <w:rsid w:val="001217F9"/>
    <w:rsid w:val="00121814"/>
    <w:rsid w:val="00121958"/>
    <w:rsid w:val="00122E96"/>
    <w:rsid w:val="00123D2B"/>
    <w:rsid w:val="00123DD0"/>
    <w:rsid w:val="00124925"/>
    <w:rsid w:val="00124D7E"/>
    <w:rsid w:val="001252B3"/>
    <w:rsid w:val="00126A00"/>
    <w:rsid w:val="0013126A"/>
    <w:rsid w:val="00131AE3"/>
    <w:rsid w:val="0013228B"/>
    <w:rsid w:val="001324D8"/>
    <w:rsid w:val="001325C5"/>
    <w:rsid w:val="0013287F"/>
    <w:rsid w:val="00132886"/>
    <w:rsid w:val="00133149"/>
    <w:rsid w:val="001354A8"/>
    <w:rsid w:val="001359A0"/>
    <w:rsid w:val="00143AD7"/>
    <w:rsid w:val="001443FF"/>
    <w:rsid w:val="00145542"/>
    <w:rsid w:val="0014581C"/>
    <w:rsid w:val="00145946"/>
    <w:rsid w:val="00147C53"/>
    <w:rsid w:val="00147D4C"/>
    <w:rsid w:val="00147F17"/>
    <w:rsid w:val="001513F4"/>
    <w:rsid w:val="00152444"/>
    <w:rsid w:val="001529E3"/>
    <w:rsid w:val="00152D0B"/>
    <w:rsid w:val="00153295"/>
    <w:rsid w:val="001549B8"/>
    <w:rsid w:val="00154C27"/>
    <w:rsid w:val="00154E79"/>
    <w:rsid w:val="00155874"/>
    <w:rsid w:val="00155C1D"/>
    <w:rsid w:val="001565F5"/>
    <w:rsid w:val="00156DE4"/>
    <w:rsid w:val="0015747E"/>
    <w:rsid w:val="00160AD2"/>
    <w:rsid w:val="00160C12"/>
    <w:rsid w:val="00161D65"/>
    <w:rsid w:val="00164279"/>
    <w:rsid w:val="00165899"/>
    <w:rsid w:val="001659ED"/>
    <w:rsid w:val="001662AD"/>
    <w:rsid w:val="00166E4F"/>
    <w:rsid w:val="0017098D"/>
    <w:rsid w:val="00170DCA"/>
    <w:rsid w:val="00170FB1"/>
    <w:rsid w:val="00171A74"/>
    <w:rsid w:val="00171F32"/>
    <w:rsid w:val="001769D4"/>
    <w:rsid w:val="00176FA5"/>
    <w:rsid w:val="0018005A"/>
    <w:rsid w:val="00180354"/>
    <w:rsid w:val="001806EA"/>
    <w:rsid w:val="00181EF1"/>
    <w:rsid w:val="001820C6"/>
    <w:rsid w:val="001820F7"/>
    <w:rsid w:val="0018278D"/>
    <w:rsid w:val="001860C7"/>
    <w:rsid w:val="0018640E"/>
    <w:rsid w:val="00186703"/>
    <w:rsid w:val="00186D20"/>
    <w:rsid w:val="0018777A"/>
    <w:rsid w:val="0018780F"/>
    <w:rsid w:val="00190131"/>
    <w:rsid w:val="00190803"/>
    <w:rsid w:val="001913D2"/>
    <w:rsid w:val="00191B7E"/>
    <w:rsid w:val="00192141"/>
    <w:rsid w:val="001929D6"/>
    <w:rsid w:val="0019376A"/>
    <w:rsid w:val="00193E8C"/>
    <w:rsid w:val="0019478A"/>
    <w:rsid w:val="00194BBA"/>
    <w:rsid w:val="001959F1"/>
    <w:rsid w:val="00197547"/>
    <w:rsid w:val="001A1305"/>
    <w:rsid w:val="001A1A45"/>
    <w:rsid w:val="001A3886"/>
    <w:rsid w:val="001A38C0"/>
    <w:rsid w:val="001A3A39"/>
    <w:rsid w:val="001A4272"/>
    <w:rsid w:val="001B14AF"/>
    <w:rsid w:val="001B1A68"/>
    <w:rsid w:val="001B271E"/>
    <w:rsid w:val="001B3429"/>
    <w:rsid w:val="001B3653"/>
    <w:rsid w:val="001B3F8F"/>
    <w:rsid w:val="001B4268"/>
    <w:rsid w:val="001B5B40"/>
    <w:rsid w:val="001B72E6"/>
    <w:rsid w:val="001C04C5"/>
    <w:rsid w:val="001C07BB"/>
    <w:rsid w:val="001C094B"/>
    <w:rsid w:val="001C0F59"/>
    <w:rsid w:val="001C11C2"/>
    <w:rsid w:val="001C161A"/>
    <w:rsid w:val="001C2AFB"/>
    <w:rsid w:val="001C2BDB"/>
    <w:rsid w:val="001C4B4E"/>
    <w:rsid w:val="001C6F9C"/>
    <w:rsid w:val="001C7650"/>
    <w:rsid w:val="001D19E6"/>
    <w:rsid w:val="001D3609"/>
    <w:rsid w:val="001D3672"/>
    <w:rsid w:val="001D37AC"/>
    <w:rsid w:val="001D581D"/>
    <w:rsid w:val="001E06B9"/>
    <w:rsid w:val="001E24F2"/>
    <w:rsid w:val="001E3DD2"/>
    <w:rsid w:val="001E45C1"/>
    <w:rsid w:val="001E5364"/>
    <w:rsid w:val="001E5895"/>
    <w:rsid w:val="001E6753"/>
    <w:rsid w:val="001F1941"/>
    <w:rsid w:val="001F1A01"/>
    <w:rsid w:val="001F1AED"/>
    <w:rsid w:val="001F1B12"/>
    <w:rsid w:val="001F1DEE"/>
    <w:rsid w:val="001F280E"/>
    <w:rsid w:val="001F3A93"/>
    <w:rsid w:val="001F5AC4"/>
    <w:rsid w:val="001F5B2B"/>
    <w:rsid w:val="00200B56"/>
    <w:rsid w:val="00200C89"/>
    <w:rsid w:val="00200D48"/>
    <w:rsid w:val="00201819"/>
    <w:rsid w:val="00201912"/>
    <w:rsid w:val="00201B5B"/>
    <w:rsid w:val="00201F44"/>
    <w:rsid w:val="002025E3"/>
    <w:rsid w:val="002032E1"/>
    <w:rsid w:val="00203EBC"/>
    <w:rsid w:val="00204516"/>
    <w:rsid w:val="002045BE"/>
    <w:rsid w:val="00204EF6"/>
    <w:rsid w:val="0020516D"/>
    <w:rsid w:val="0020575D"/>
    <w:rsid w:val="002060C8"/>
    <w:rsid w:val="002077B6"/>
    <w:rsid w:val="002111A9"/>
    <w:rsid w:val="002114B5"/>
    <w:rsid w:val="002117E0"/>
    <w:rsid w:val="00211B11"/>
    <w:rsid w:val="00212745"/>
    <w:rsid w:val="00212773"/>
    <w:rsid w:val="00213B5D"/>
    <w:rsid w:val="00214069"/>
    <w:rsid w:val="002144C7"/>
    <w:rsid w:val="002158AB"/>
    <w:rsid w:val="002162D4"/>
    <w:rsid w:val="00221170"/>
    <w:rsid w:val="002211F5"/>
    <w:rsid w:val="00221E31"/>
    <w:rsid w:val="00222D9B"/>
    <w:rsid w:val="002232A4"/>
    <w:rsid w:val="002232BD"/>
    <w:rsid w:val="002248E0"/>
    <w:rsid w:val="00225414"/>
    <w:rsid w:val="002254A2"/>
    <w:rsid w:val="00225576"/>
    <w:rsid w:val="002256B5"/>
    <w:rsid w:val="0022649D"/>
    <w:rsid w:val="0022694D"/>
    <w:rsid w:val="002271D2"/>
    <w:rsid w:val="00227993"/>
    <w:rsid w:val="002301FE"/>
    <w:rsid w:val="00231F23"/>
    <w:rsid w:val="00232796"/>
    <w:rsid w:val="00232A88"/>
    <w:rsid w:val="002334C8"/>
    <w:rsid w:val="00234EC0"/>
    <w:rsid w:val="0024129A"/>
    <w:rsid w:val="0024322D"/>
    <w:rsid w:val="0024366A"/>
    <w:rsid w:val="00243A8E"/>
    <w:rsid w:val="00244181"/>
    <w:rsid w:val="002448A7"/>
    <w:rsid w:val="00245816"/>
    <w:rsid w:val="00246074"/>
    <w:rsid w:val="0024718F"/>
    <w:rsid w:val="0024752D"/>
    <w:rsid w:val="00247AD3"/>
    <w:rsid w:val="00250371"/>
    <w:rsid w:val="00250424"/>
    <w:rsid w:val="002507B2"/>
    <w:rsid w:val="00251867"/>
    <w:rsid w:val="00251881"/>
    <w:rsid w:val="00251A5B"/>
    <w:rsid w:val="00255BD3"/>
    <w:rsid w:val="00256160"/>
    <w:rsid w:val="00256B60"/>
    <w:rsid w:val="00257D14"/>
    <w:rsid w:val="002604F6"/>
    <w:rsid w:val="00260AAF"/>
    <w:rsid w:val="002624F1"/>
    <w:rsid w:val="00263197"/>
    <w:rsid w:val="0026401E"/>
    <w:rsid w:val="00266C09"/>
    <w:rsid w:val="00267A1A"/>
    <w:rsid w:val="00267E87"/>
    <w:rsid w:val="00270C5A"/>
    <w:rsid w:val="0027120A"/>
    <w:rsid w:val="00271770"/>
    <w:rsid w:val="00271F5F"/>
    <w:rsid w:val="00272D5C"/>
    <w:rsid w:val="00274B23"/>
    <w:rsid w:val="002757C8"/>
    <w:rsid w:val="00275CB9"/>
    <w:rsid w:val="00275CE4"/>
    <w:rsid w:val="00277306"/>
    <w:rsid w:val="0028028D"/>
    <w:rsid w:val="00280953"/>
    <w:rsid w:val="0028188F"/>
    <w:rsid w:val="0028278F"/>
    <w:rsid w:val="00284291"/>
    <w:rsid w:val="0028444A"/>
    <w:rsid w:val="00286912"/>
    <w:rsid w:val="00286E76"/>
    <w:rsid w:val="00287243"/>
    <w:rsid w:val="00293650"/>
    <w:rsid w:val="00295A3D"/>
    <w:rsid w:val="002961ED"/>
    <w:rsid w:val="00297B30"/>
    <w:rsid w:val="002A0B2C"/>
    <w:rsid w:val="002A0C9C"/>
    <w:rsid w:val="002A0FE9"/>
    <w:rsid w:val="002A113E"/>
    <w:rsid w:val="002A159E"/>
    <w:rsid w:val="002A1BEA"/>
    <w:rsid w:val="002A2117"/>
    <w:rsid w:val="002A2152"/>
    <w:rsid w:val="002A2850"/>
    <w:rsid w:val="002A30C4"/>
    <w:rsid w:val="002A38C3"/>
    <w:rsid w:val="002A3CD7"/>
    <w:rsid w:val="002A47E3"/>
    <w:rsid w:val="002A547E"/>
    <w:rsid w:val="002A58B4"/>
    <w:rsid w:val="002A6282"/>
    <w:rsid w:val="002B0875"/>
    <w:rsid w:val="002B0888"/>
    <w:rsid w:val="002B1360"/>
    <w:rsid w:val="002B2272"/>
    <w:rsid w:val="002B2AF4"/>
    <w:rsid w:val="002B3180"/>
    <w:rsid w:val="002B3605"/>
    <w:rsid w:val="002B45E2"/>
    <w:rsid w:val="002B53A3"/>
    <w:rsid w:val="002B6014"/>
    <w:rsid w:val="002B66C1"/>
    <w:rsid w:val="002B7D24"/>
    <w:rsid w:val="002C15E4"/>
    <w:rsid w:val="002C1D5E"/>
    <w:rsid w:val="002C29BE"/>
    <w:rsid w:val="002C2F44"/>
    <w:rsid w:val="002C3322"/>
    <w:rsid w:val="002C3391"/>
    <w:rsid w:val="002C3C32"/>
    <w:rsid w:val="002C46B6"/>
    <w:rsid w:val="002C5770"/>
    <w:rsid w:val="002C6AAC"/>
    <w:rsid w:val="002C72F4"/>
    <w:rsid w:val="002C7779"/>
    <w:rsid w:val="002C7CC8"/>
    <w:rsid w:val="002D146C"/>
    <w:rsid w:val="002D2A85"/>
    <w:rsid w:val="002D2E73"/>
    <w:rsid w:val="002D39C6"/>
    <w:rsid w:val="002D497F"/>
    <w:rsid w:val="002D5E75"/>
    <w:rsid w:val="002D6153"/>
    <w:rsid w:val="002D6A8A"/>
    <w:rsid w:val="002D7486"/>
    <w:rsid w:val="002D7A69"/>
    <w:rsid w:val="002E018B"/>
    <w:rsid w:val="002E056E"/>
    <w:rsid w:val="002E0C29"/>
    <w:rsid w:val="002E16A5"/>
    <w:rsid w:val="002E1781"/>
    <w:rsid w:val="002E17DB"/>
    <w:rsid w:val="002E1BD9"/>
    <w:rsid w:val="002E1FEF"/>
    <w:rsid w:val="002E2ACF"/>
    <w:rsid w:val="002E3C63"/>
    <w:rsid w:val="002E3D0A"/>
    <w:rsid w:val="002E4484"/>
    <w:rsid w:val="002E5447"/>
    <w:rsid w:val="002E54F4"/>
    <w:rsid w:val="002E61E4"/>
    <w:rsid w:val="002E6321"/>
    <w:rsid w:val="002E6AAF"/>
    <w:rsid w:val="002F062D"/>
    <w:rsid w:val="002F2C05"/>
    <w:rsid w:val="002F3919"/>
    <w:rsid w:val="002F3ADB"/>
    <w:rsid w:val="002F63EE"/>
    <w:rsid w:val="002F7178"/>
    <w:rsid w:val="002F7691"/>
    <w:rsid w:val="002F77F2"/>
    <w:rsid w:val="002F785E"/>
    <w:rsid w:val="00301C5C"/>
    <w:rsid w:val="00301D7D"/>
    <w:rsid w:val="003041A8"/>
    <w:rsid w:val="003049B1"/>
    <w:rsid w:val="00304B18"/>
    <w:rsid w:val="00305081"/>
    <w:rsid w:val="00306C53"/>
    <w:rsid w:val="00307815"/>
    <w:rsid w:val="00311E09"/>
    <w:rsid w:val="003125A1"/>
    <w:rsid w:val="00313735"/>
    <w:rsid w:val="00314C7A"/>
    <w:rsid w:val="00316684"/>
    <w:rsid w:val="00317483"/>
    <w:rsid w:val="00321C3F"/>
    <w:rsid w:val="00322597"/>
    <w:rsid w:val="00322A79"/>
    <w:rsid w:val="00322B23"/>
    <w:rsid w:val="003238C4"/>
    <w:rsid w:val="003263D2"/>
    <w:rsid w:val="00326F1A"/>
    <w:rsid w:val="003277B0"/>
    <w:rsid w:val="00330388"/>
    <w:rsid w:val="00330453"/>
    <w:rsid w:val="00330711"/>
    <w:rsid w:val="00330C43"/>
    <w:rsid w:val="00331457"/>
    <w:rsid w:val="0033179C"/>
    <w:rsid w:val="00333005"/>
    <w:rsid w:val="00333370"/>
    <w:rsid w:val="003338FC"/>
    <w:rsid w:val="00334636"/>
    <w:rsid w:val="00334931"/>
    <w:rsid w:val="0033496F"/>
    <w:rsid w:val="0033515F"/>
    <w:rsid w:val="00335FB4"/>
    <w:rsid w:val="00336A76"/>
    <w:rsid w:val="0033761D"/>
    <w:rsid w:val="00337C18"/>
    <w:rsid w:val="00341080"/>
    <w:rsid w:val="00341E11"/>
    <w:rsid w:val="003437F3"/>
    <w:rsid w:val="00343F18"/>
    <w:rsid w:val="00345F5E"/>
    <w:rsid w:val="00347684"/>
    <w:rsid w:val="0035071F"/>
    <w:rsid w:val="00350BAA"/>
    <w:rsid w:val="0035230F"/>
    <w:rsid w:val="003561EC"/>
    <w:rsid w:val="00356593"/>
    <w:rsid w:val="00356E6B"/>
    <w:rsid w:val="003576CD"/>
    <w:rsid w:val="00357777"/>
    <w:rsid w:val="00357DBF"/>
    <w:rsid w:val="00360BF3"/>
    <w:rsid w:val="00360C65"/>
    <w:rsid w:val="003611AD"/>
    <w:rsid w:val="003616F2"/>
    <w:rsid w:val="003627CA"/>
    <w:rsid w:val="00362A79"/>
    <w:rsid w:val="00362D50"/>
    <w:rsid w:val="00362DAA"/>
    <w:rsid w:val="0036385A"/>
    <w:rsid w:val="00364EFD"/>
    <w:rsid w:val="00365B51"/>
    <w:rsid w:val="0036608A"/>
    <w:rsid w:val="0036643C"/>
    <w:rsid w:val="00366BDA"/>
    <w:rsid w:val="003671D9"/>
    <w:rsid w:val="00370E43"/>
    <w:rsid w:val="003715CA"/>
    <w:rsid w:val="00371982"/>
    <w:rsid w:val="0037260C"/>
    <w:rsid w:val="00374118"/>
    <w:rsid w:val="00374445"/>
    <w:rsid w:val="003757FE"/>
    <w:rsid w:val="0037696D"/>
    <w:rsid w:val="00380C96"/>
    <w:rsid w:val="00380FCA"/>
    <w:rsid w:val="003818C7"/>
    <w:rsid w:val="00383158"/>
    <w:rsid w:val="00383D3C"/>
    <w:rsid w:val="00384084"/>
    <w:rsid w:val="003841FA"/>
    <w:rsid w:val="003846BB"/>
    <w:rsid w:val="003859A6"/>
    <w:rsid w:val="0038767A"/>
    <w:rsid w:val="00387BAF"/>
    <w:rsid w:val="0039027C"/>
    <w:rsid w:val="00390800"/>
    <w:rsid w:val="00391FAE"/>
    <w:rsid w:val="00392352"/>
    <w:rsid w:val="00392E50"/>
    <w:rsid w:val="00393B35"/>
    <w:rsid w:val="003942E7"/>
    <w:rsid w:val="00396744"/>
    <w:rsid w:val="00396F69"/>
    <w:rsid w:val="003973FB"/>
    <w:rsid w:val="00397B30"/>
    <w:rsid w:val="003A00C7"/>
    <w:rsid w:val="003A0502"/>
    <w:rsid w:val="003A166B"/>
    <w:rsid w:val="003A1CFF"/>
    <w:rsid w:val="003A3C2C"/>
    <w:rsid w:val="003A50A3"/>
    <w:rsid w:val="003A58D9"/>
    <w:rsid w:val="003A58EB"/>
    <w:rsid w:val="003A60B8"/>
    <w:rsid w:val="003A76B1"/>
    <w:rsid w:val="003A7AB4"/>
    <w:rsid w:val="003A7B69"/>
    <w:rsid w:val="003A7EEC"/>
    <w:rsid w:val="003B1F68"/>
    <w:rsid w:val="003B2ED0"/>
    <w:rsid w:val="003B3977"/>
    <w:rsid w:val="003B4FEB"/>
    <w:rsid w:val="003B5A8C"/>
    <w:rsid w:val="003B5E0B"/>
    <w:rsid w:val="003B5F16"/>
    <w:rsid w:val="003B7FA4"/>
    <w:rsid w:val="003C016B"/>
    <w:rsid w:val="003C060F"/>
    <w:rsid w:val="003C1718"/>
    <w:rsid w:val="003C1AE9"/>
    <w:rsid w:val="003C24F2"/>
    <w:rsid w:val="003C25D2"/>
    <w:rsid w:val="003C3379"/>
    <w:rsid w:val="003C3653"/>
    <w:rsid w:val="003C3AA3"/>
    <w:rsid w:val="003C438A"/>
    <w:rsid w:val="003C44B4"/>
    <w:rsid w:val="003C479E"/>
    <w:rsid w:val="003C4AEC"/>
    <w:rsid w:val="003C4F59"/>
    <w:rsid w:val="003C51A6"/>
    <w:rsid w:val="003C5568"/>
    <w:rsid w:val="003C6070"/>
    <w:rsid w:val="003C6586"/>
    <w:rsid w:val="003C7034"/>
    <w:rsid w:val="003C7610"/>
    <w:rsid w:val="003C7806"/>
    <w:rsid w:val="003D0FAD"/>
    <w:rsid w:val="003D2657"/>
    <w:rsid w:val="003D28AA"/>
    <w:rsid w:val="003D46B2"/>
    <w:rsid w:val="003D5EBA"/>
    <w:rsid w:val="003D5EE9"/>
    <w:rsid w:val="003D5F6D"/>
    <w:rsid w:val="003D610C"/>
    <w:rsid w:val="003D6A1C"/>
    <w:rsid w:val="003D7AE7"/>
    <w:rsid w:val="003E153F"/>
    <w:rsid w:val="003E1648"/>
    <w:rsid w:val="003E1F20"/>
    <w:rsid w:val="003E3013"/>
    <w:rsid w:val="003E3300"/>
    <w:rsid w:val="003E3B08"/>
    <w:rsid w:val="003E3EB3"/>
    <w:rsid w:val="003E4C7D"/>
    <w:rsid w:val="003E4EFE"/>
    <w:rsid w:val="003E5360"/>
    <w:rsid w:val="003E7359"/>
    <w:rsid w:val="003F1044"/>
    <w:rsid w:val="003F1235"/>
    <w:rsid w:val="003F146E"/>
    <w:rsid w:val="003F24EE"/>
    <w:rsid w:val="003F2C97"/>
    <w:rsid w:val="003F33EA"/>
    <w:rsid w:val="003F3AE7"/>
    <w:rsid w:val="003F3E42"/>
    <w:rsid w:val="003F4463"/>
    <w:rsid w:val="003F46F6"/>
    <w:rsid w:val="003F4B77"/>
    <w:rsid w:val="003F6E77"/>
    <w:rsid w:val="003F774C"/>
    <w:rsid w:val="003F7CA4"/>
    <w:rsid w:val="00400AF6"/>
    <w:rsid w:val="00402343"/>
    <w:rsid w:val="00402861"/>
    <w:rsid w:val="00402B69"/>
    <w:rsid w:val="00403C46"/>
    <w:rsid w:val="00404898"/>
    <w:rsid w:val="00407594"/>
    <w:rsid w:val="004104CD"/>
    <w:rsid w:val="0041096F"/>
    <w:rsid w:val="00413237"/>
    <w:rsid w:val="00414A9F"/>
    <w:rsid w:val="00415834"/>
    <w:rsid w:val="0041666F"/>
    <w:rsid w:val="00417734"/>
    <w:rsid w:val="004203F8"/>
    <w:rsid w:val="00421A90"/>
    <w:rsid w:val="00422BDD"/>
    <w:rsid w:val="00422E8D"/>
    <w:rsid w:val="004240C4"/>
    <w:rsid w:val="004249F5"/>
    <w:rsid w:val="00425E55"/>
    <w:rsid w:val="00426672"/>
    <w:rsid w:val="004302E2"/>
    <w:rsid w:val="00432398"/>
    <w:rsid w:val="00433BC7"/>
    <w:rsid w:val="0043429D"/>
    <w:rsid w:val="00434556"/>
    <w:rsid w:val="00434959"/>
    <w:rsid w:val="00435F73"/>
    <w:rsid w:val="004369C1"/>
    <w:rsid w:val="00437120"/>
    <w:rsid w:val="004376B1"/>
    <w:rsid w:val="0044045D"/>
    <w:rsid w:val="00440F5E"/>
    <w:rsid w:val="004429C3"/>
    <w:rsid w:val="004459D7"/>
    <w:rsid w:val="00445CF9"/>
    <w:rsid w:val="00446115"/>
    <w:rsid w:val="0044755F"/>
    <w:rsid w:val="004503EC"/>
    <w:rsid w:val="00450B7F"/>
    <w:rsid w:val="0045399F"/>
    <w:rsid w:val="00453F9A"/>
    <w:rsid w:val="00454A46"/>
    <w:rsid w:val="0045511D"/>
    <w:rsid w:val="00455272"/>
    <w:rsid w:val="004552FD"/>
    <w:rsid w:val="00456F14"/>
    <w:rsid w:val="00457A95"/>
    <w:rsid w:val="00460B4C"/>
    <w:rsid w:val="0046286B"/>
    <w:rsid w:val="00462D72"/>
    <w:rsid w:val="00463176"/>
    <w:rsid w:val="004633E4"/>
    <w:rsid w:val="00464E84"/>
    <w:rsid w:val="00465ACF"/>
    <w:rsid w:val="0046673D"/>
    <w:rsid w:val="00467A59"/>
    <w:rsid w:val="00467E53"/>
    <w:rsid w:val="00470BD0"/>
    <w:rsid w:val="0047270F"/>
    <w:rsid w:val="00472A3F"/>
    <w:rsid w:val="00473358"/>
    <w:rsid w:val="00474B25"/>
    <w:rsid w:val="0047684E"/>
    <w:rsid w:val="00480690"/>
    <w:rsid w:val="00482411"/>
    <w:rsid w:val="00483BBE"/>
    <w:rsid w:val="00483D70"/>
    <w:rsid w:val="00484718"/>
    <w:rsid w:val="0048584A"/>
    <w:rsid w:val="0048703A"/>
    <w:rsid w:val="00487BDA"/>
    <w:rsid w:val="004907BE"/>
    <w:rsid w:val="00490BEC"/>
    <w:rsid w:val="004940AC"/>
    <w:rsid w:val="00495D3D"/>
    <w:rsid w:val="00497347"/>
    <w:rsid w:val="00497C66"/>
    <w:rsid w:val="00497CF8"/>
    <w:rsid w:val="00497E28"/>
    <w:rsid w:val="00497EFD"/>
    <w:rsid w:val="004A0C3C"/>
    <w:rsid w:val="004A0E8B"/>
    <w:rsid w:val="004A0F2C"/>
    <w:rsid w:val="004A1CE3"/>
    <w:rsid w:val="004A28A9"/>
    <w:rsid w:val="004A3E47"/>
    <w:rsid w:val="004A42BB"/>
    <w:rsid w:val="004A4D56"/>
    <w:rsid w:val="004A5190"/>
    <w:rsid w:val="004A54FE"/>
    <w:rsid w:val="004A62EA"/>
    <w:rsid w:val="004A6BD2"/>
    <w:rsid w:val="004B05C7"/>
    <w:rsid w:val="004B2153"/>
    <w:rsid w:val="004B283A"/>
    <w:rsid w:val="004B2932"/>
    <w:rsid w:val="004B3147"/>
    <w:rsid w:val="004B31C4"/>
    <w:rsid w:val="004B3AA0"/>
    <w:rsid w:val="004B3C54"/>
    <w:rsid w:val="004B4B4E"/>
    <w:rsid w:val="004B5F95"/>
    <w:rsid w:val="004B6133"/>
    <w:rsid w:val="004B692D"/>
    <w:rsid w:val="004C0672"/>
    <w:rsid w:val="004C1F65"/>
    <w:rsid w:val="004C21E3"/>
    <w:rsid w:val="004C3290"/>
    <w:rsid w:val="004C402B"/>
    <w:rsid w:val="004C50D7"/>
    <w:rsid w:val="004C6DA0"/>
    <w:rsid w:val="004D03C6"/>
    <w:rsid w:val="004D0E1A"/>
    <w:rsid w:val="004D0ED0"/>
    <w:rsid w:val="004D25E1"/>
    <w:rsid w:val="004D4424"/>
    <w:rsid w:val="004D4C91"/>
    <w:rsid w:val="004D5735"/>
    <w:rsid w:val="004D590B"/>
    <w:rsid w:val="004D5E32"/>
    <w:rsid w:val="004D62AC"/>
    <w:rsid w:val="004D6A42"/>
    <w:rsid w:val="004D6EAD"/>
    <w:rsid w:val="004E16E4"/>
    <w:rsid w:val="004E2304"/>
    <w:rsid w:val="004E4D42"/>
    <w:rsid w:val="004E58B1"/>
    <w:rsid w:val="004F2F9D"/>
    <w:rsid w:val="004F3595"/>
    <w:rsid w:val="004F543A"/>
    <w:rsid w:val="004F5B9C"/>
    <w:rsid w:val="004F5E89"/>
    <w:rsid w:val="004F60B0"/>
    <w:rsid w:val="004F634C"/>
    <w:rsid w:val="004F6968"/>
    <w:rsid w:val="004F7C3F"/>
    <w:rsid w:val="00501048"/>
    <w:rsid w:val="005016A7"/>
    <w:rsid w:val="00501B6B"/>
    <w:rsid w:val="0050240D"/>
    <w:rsid w:val="00503465"/>
    <w:rsid w:val="0050367B"/>
    <w:rsid w:val="00504F3B"/>
    <w:rsid w:val="0050537D"/>
    <w:rsid w:val="005067D6"/>
    <w:rsid w:val="00507381"/>
    <w:rsid w:val="00511844"/>
    <w:rsid w:val="0051249A"/>
    <w:rsid w:val="00512950"/>
    <w:rsid w:val="00512AAB"/>
    <w:rsid w:val="00513042"/>
    <w:rsid w:val="00513AB6"/>
    <w:rsid w:val="00513D0F"/>
    <w:rsid w:val="0051535D"/>
    <w:rsid w:val="005164D4"/>
    <w:rsid w:val="0051690E"/>
    <w:rsid w:val="00516BF0"/>
    <w:rsid w:val="005178CA"/>
    <w:rsid w:val="00517CEA"/>
    <w:rsid w:val="00520619"/>
    <w:rsid w:val="00520C79"/>
    <w:rsid w:val="00521219"/>
    <w:rsid w:val="00522D04"/>
    <w:rsid w:val="005235D8"/>
    <w:rsid w:val="00524EBF"/>
    <w:rsid w:val="00525A14"/>
    <w:rsid w:val="00526147"/>
    <w:rsid w:val="005269EA"/>
    <w:rsid w:val="005313E9"/>
    <w:rsid w:val="00531644"/>
    <w:rsid w:val="0053229B"/>
    <w:rsid w:val="005330F5"/>
    <w:rsid w:val="00533ED8"/>
    <w:rsid w:val="00534614"/>
    <w:rsid w:val="00535C2B"/>
    <w:rsid w:val="0053642E"/>
    <w:rsid w:val="005375B5"/>
    <w:rsid w:val="00537F9D"/>
    <w:rsid w:val="00540125"/>
    <w:rsid w:val="0054111C"/>
    <w:rsid w:val="005424EF"/>
    <w:rsid w:val="00543308"/>
    <w:rsid w:val="00543A02"/>
    <w:rsid w:val="00543AC3"/>
    <w:rsid w:val="005454A6"/>
    <w:rsid w:val="005473C9"/>
    <w:rsid w:val="0054745B"/>
    <w:rsid w:val="0054760F"/>
    <w:rsid w:val="00547ED5"/>
    <w:rsid w:val="00550CCF"/>
    <w:rsid w:val="00553321"/>
    <w:rsid w:val="00553714"/>
    <w:rsid w:val="005537C3"/>
    <w:rsid w:val="0055425D"/>
    <w:rsid w:val="00554A88"/>
    <w:rsid w:val="005550CD"/>
    <w:rsid w:val="00556542"/>
    <w:rsid w:val="00557828"/>
    <w:rsid w:val="00560EFF"/>
    <w:rsid w:val="00561CA0"/>
    <w:rsid w:val="00563BD1"/>
    <w:rsid w:val="0056554C"/>
    <w:rsid w:val="00565568"/>
    <w:rsid w:val="00566FB2"/>
    <w:rsid w:val="00567816"/>
    <w:rsid w:val="005678B0"/>
    <w:rsid w:val="0057009D"/>
    <w:rsid w:val="00570547"/>
    <w:rsid w:val="00570FE4"/>
    <w:rsid w:val="00571901"/>
    <w:rsid w:val="00571E6F"/>
    <w:rsid w:val="00572663"/>
    <w:rsid w:val="00573C85"/>
    <w:rsid w:val="00574823"/>
    <w:rsid w:val="005768C7"/>
    <w:rsid w:val="00576D8B"/>
    <w:rsid w:val="00577271"/>
    <w:rsid w:val="00577B00"/>
    <w:rsid w:val="00580690"/>
    <w:rsid w:val="00581132"/>
    <w:rsid w:val="00584A4B"/>
    <w:rsid w:val="00584AF4"/>
    <w:rsid w:val="005851D3"/>
    <w:rsid w:val="005853E1"/>
    <w:rsid w:val="00586744"/>
    <w:rsid w:val="00590F9B"/>
    <w:rsid w:val="00591504"/>
    <w:rsid w:val="0059184E"/>
    <w:rsid w:val="005920E9"/>
    <w:rsid w:val="0059233B"/>
    <w:rsid w:val="005930A5"/>
    <w:rsid w:val="005948FC"/>
    <w:rsid w:val="00595171"/>
    <w:rsid w:val="005961D8"/>
    <w:rsid w:val="005966CA"/>
    <w:rsid w:val="005A0D8A"/>
    <w:rsid w:val="005A1115"/>
    <w:rsid w:val="005A23B8"/>
    <w:rsid w:val="005A2C92"/>
    <w:rsid w:val="005A37D0"/>
    <w:rsid w:val="005A3F29"/>
    <w:rsid w:val="005A5557"/>
    <w:rsid w:val="005A5952"/>
    <w:rsid w:val="005A5C90"/>
    <w:rsid w:val="005A635E"/>
    <w:rsid w:val="005B0C23"/>
    <w:rsid w:val="005B2336"/>
    <w:rsid w:val="005B330F"/>
    <w:rsid w:val="005B34DA"/>
    <w:rsid w:val="005B43A9"/>
    <w:rsid w:val="005B478B"/>
    <w:rsid w:val="005B6747"/>
    <w:rsid w:val="005B7071"/>
    <w:rsid w:val="005B75E0"/>
    <w:rsid w:val="005C06F3"/>
    <w:rsid w:val="005C1131"/>
    <w:rsid w:val="005C18A2"/>
    <w:rsid w:val="005C2E16"/>
    <w:rsid w:val="005C31E6"/>
    <w:rsid w:val="005C3620"/>
    <w:rsid w:val="005C3D42"/>
    <w:rsid w:val="005C4569"/>
    <w:rsid w:val="005C5C98"/>
    <w:rsid w:val="005C65E3"/>
    <w:rsid w:val="005C65E9"/>
    <w:rsid w:val="005C6F91"/>
    <w:rsid w:val="005D01B3"/>
    <w:rsid w:val="005D0C76"/>
    <w:rsid w:val="005D16ED"/>
    <w:rsid w:val="005D186A"/>
    <w:rsid w:val="005D1C21"/>
    <w:rsid w:val="005D2150"/>
    <w:rsid w:val="005D24F9"/>
    <w:rsid w:val="005D28C6"/>
    <w:rsid w:val="005D3C0B"/>
    <w:rsid w:val="005D563A"/>
    <w:rsid w:val="005D5E36"/>
    <w:rsid w:val="005D6509"/>
    <w:rsid w:val="005D6A4E"/>
    <w:rsid w:val="005D7C73"/>
    <w:rsid w:val="005E0EE0"/>
    <w:rsid w:val="005E1129"/>
    <w:rsid w:val="005E14F9"/>
    <w:rsid w:val="005E1F64"/>
    <w:rsid w:val="005E2972"/>
    <w:rsid w:val="005E68F8"/>
    <w:rsid w:val="005E697D"/>
    <w:rsid w:val="005E786B"/>
    <w:rsid w:val="005E7EA5"/>
    <w:rsid w:val="005F00D9"/>
    <w:rsid w:val="005F0121"/>
    <w:rsid w:val="005F1816"/>
    <w:rsid w:val="005F187E"/>
    <w:rsid w:val="005F2933"/>
    <w:rsid w:val="005F2A5B"/>
    <w:rsid w:val="005F2DEE"/>
    <w:rsid w:val="005F3056"/>
    <w:rsid w:val="005F33C0"/>
    <w:rsid w:val="005F33CC"/>
    <w:rsid w:val="005F3A93"/>
    <w:rsid w:val="005F3F7D"/>
    <w:rsid w:val="005F418F"/>
    <w:rsid w:val="005F492D"/>
    <w:rsid w:val="005F5A64"/>
    <w:rsid w:val="005F5D5F"/>
    <w:rsid w:val="0060105D"/>
    <w:rsid w:val="00601482"/>
    <w:rsid w:val="006018B6"/>
    <w:rsid w:val="0060201A"/>
    <w:rsid w:val="00604F39"/>
    <w:rsid w:val="0060561A"/>
    <w:rsid w:val="0061030A"/>
    <w:rsid w:val="0061032D"/>
    <w:rsid w:val="0061112C"/>
    <w:rsid w:val="00611167"/>
    <w:rsid w:val="00611E06"/>
    <w:rsid w:val="006127C4"/>
    <w:rsid w:val="006142FE"/>
    <w:rsid w:val="006163C3"/>
    <w:rsid w:val="00616F44"/>
    <w:rsid w:val="0061748B"/>
    <w:rsid w:val="006179C4"/>
    <w:rsid w:val="006204E4"/>
    <w:rsid w:val="00620DFD"/>
    <w:rsid w:val="0062143E"/>
    <w:rsid w:val="00621F00"/>
    <w:rsid w:val="006224C9"/>
    <w:rsid w:val="00622A56"/>
    <w:rsid w:val="00622DB7"/>
    <w:rsid w:val="00623288"/>
    <w:rsid w:val="006234FD"/>
    <w:rsid w:val="006237A5"/>
    <w:rsid w:val="00623993"/>
    <w:rsid w:val="00624913"/>
    <w:rsid w:val="0062491A"/>
    <w:rsid w:val="00630170"/>
    <w:rsid w:val="00632D09"/>
    <w:rsid w:val="006334EF"/>
    <w:rsid w:val="00633707"/>
    <w:rsid w:val="0063473C"/>
    <w:rsid w:val="00634A19"/>
    <w:rsid w:val="00635C2B"/>
    <w:rsid w:val="00636C5F"/>
    <w:rsid w:val="006401A4"/>
    <w:rsid w:val="00640678"/>
    <w:rsid w:val="0064075E"/>
    <w:rsid w:val="00641032"/>
    <w:rsid w:val="0064219C"/>
    <w:rsid w:val="006421A7"/>
    <w:rsid w:val="006427B2"/>
    <w:rsid w:val="00642C56"/>
    <w:rsid w:val="00642F61"/>
    <w:rsid w:val="00644AD6"/>
    <w:rsid w:val="006450A3"/>
    <w:rsid w:val="006459FA"/>
    <w:rsid w:val="00646282"/>
    <w:rsid w:val="0064784E"/>
    <w:rsid w:val="00647B6B"/>
    <w:rsid w:val="0065024F"/>
    <w:rsid w:val="006502A6"/>
    <w:rsid w:val="00650B64"/>
    <w:rsid w:val="00650EDE"/>
    <w:rsid w:val="00651A8D"/>
    <w:rsid w:val="00652E13"/>
    <w:rsid w:val="00654749"/>
    <w:rsid w:val="00654894"/>
    <w:rsid w:val="006556E6"/>
    <w:rsid w:val="0065575D"/>
    <w:rsid w:val="00655EBA"/>
    <w:rsid w:val="00656584"/>
    <w:rsid w:val="00656DF1"/>
    <w:rsid w:val="006573F6"/>
    <w:rsid w:val="0065759C"/>
    <w:rsid w:val="006605D3"/>
    <w:rsid w:val="0066174F"/>
    <w:rsid w:val="0066288C"/>
    <w:rsid w:val="00663108"/>
    <w:rsid w:val="00663935"/>
    <w:rsid w:val="00663C5E"/>
    <w:rsid w:val="00664A80"/>
    <w:rsid w:val="00664F86"/>
    <w:rsid w:val="0066685B"/>
    <w:rsid w:val="00666B73"/>
    <w:rsid w:val="00667019"/>
    <w:rsid w:val="00670D88"/>
    <w:rsid w:val="006712EC"/>
    <w:rsid w:val="0067314B"/>
    <w:rsid w:val="00675395"/>
    <w:rsid w:val="00675C00"/>
    <w:rsid w:val="006764C1"/>
    <w:rsid w:val="00677ECD"/>
    <w:rsid w:val="006819A4"/>
    <w:rsid w:val="00681E9D"/>
    <w:rsid w:val="00684CF6"/>
    <w:rsid w:val="00685264"/>
    <w:rsid w:val="00685CC5"/>
    <w:rsid w:val="0068678E"/>
    <w:rsid w:val="00687E08"/>
    <w:rsid w:val="00687F6D"/>
    <w:rsid w:val="0069014C"/>
    <w:rsid w:val="00690247"/>
    <w:rsid w:val="006909AA"/>
    <w:rsid w:val="006917EF"/>
    <w:rsid w:val="0069200D"/>
    <w:rsid w:val="00692819"/>
    <w:rsid w:val="0069531D"/>
    <w:rsid w:val="00695A87"/>
    <w:rsid w:val="00695DC1"/>
    <w:rsid w:val="006962DC"/>
    <w:rsid w:val="0069633C"/>
    <w:rsid w:val="0069670A"/>
    <w:rsid w:val="00696B8B"/>
    <w:rsid w:val="00697114"/>
    <w:rsid w:val="006974D2"/>
    <w:rsid w:val="0069778B"/>
    <w:rsid w:val="006A063A"/>
    <w:rsid w:val="006A1F34"/>
    <w:rsid w:val="006A401A"/>
    <w:rsid w:val="006A4178"/>
    <w:rsid w:val="006A4C16"/>
    <w:rsid w:val="006A4F44"/>
    <w:rsid w:val="006A5549"/>
    <w:rsid w:val="006A57C2"/>
    <w:rsid w:val="006A5FA8"/>
    <w:rsid w:val="006A67CE"/>
    <w:rsid w:val="006A789F"/>
    <w:rsid w:val="006B166E"/>
    <w:rsid w:val="006B19F4"/>
    <w:rsid w:val="006B21A6"/>
    <w:rsid w:val="006B37E4"/>
    <w:rsid w:val="006B4003"/>
    <w:rsid w:val="006B58FC"/>
    <w:rsid w:val="006B6E3C"/>
    <w:rsid w:val="006C0CCD"/>
    <w:rsid w:val="006C33FB"/>
    <w:rsid w:val="006C3E9B"/>
    <w:rsid w:val="006C555E"/>
    <w:rsid w:val="006C5719"/>
    <w:rsid w:val="006C611D"/>
    <w:rsid w:val="006C7EA5"/>
    <w:rsid w:val="006D1BF9"/>
    <w:rsid w:val="006D1F40"/>
    <w:rsid w:val="006D27C6"/>
    <w:rsid w:val="006D2FCC"/>
    <w:rsid w:val="006D4370"/>
    <w:rsid w:val="006D4A96"/>
    <w:rsid w:val="006D63B1"/>
    <w:rsid w:val="006D6C18"/>
    <w:rsid w:val="006E01EE"/>
    <w:rsid w:val="006E0CE8"/>
    <w:rsid w:val="006E1133"/>
    <w:rsid w:val="006E1288"/>
    <w:rsid w:val="006E1A68"/>
    <w:rsid w:val="006E2346"/>
    <w:rsid w:val="006E255F"/>
    <w:rsid w:val="006E34A5"/>
    <w:rsid w:val="006E5540"/>
    <w:rsid w:val="006E596D"/>
    <w:rsid w:val="006E5A9E"/>
    <w:rsid w:val="006E6A15"/>
    <w:rsid w:val="006E6B5B"/>
    <w:rsid w:val="006E6D65"/>
    <w:rsid w:val="006E70AC"/>
    <w:rsid w:val="006F3377"/>
    <w:rsid w:val="006F4238"/>
    <w:rsid w:val="006F478F"/>
    <w:rsid w:val="006F4C4A"/>
    <w:rsid w:val="006F7E1D"/>
    <w:rsid w:val="007004C1"/>
    <w:rsid w:val="00700864"/>
    <w:rsid w:val="00702501"/>
    <w:rsid w:val="0070320A"/>
    <w:rsid w:val="00704C86"/>
    <w:rsid w:val="00704D47"/>
    <w:rsid w:val="007053F6"/>
    <w:rsid w:val="00705C25"/>
    <w:rsid w:val="00705CFA"/>
    <w:rsid w:val="007068BA"/>
    <w:rsid w:val="00707ADC"/>
    <w:rsid w:val="00712879"/>
    <w:rsid w:val="0071528B"/>
    <w:rsid w:val="007155C8"/>
    <w:rsid w:val="007162FC"/>
    <w:rsid w:val="00716392"/>
    <w:rsid w:val="00717585"/>
    <w:rsid w:val="007177A2"/>
    <w:rsid w:val="007179CD"/>
    <w:rsid w:val="007211EC"/>
    <w:rsid w:val="007215D5"/>
    <w:rsid w:val="00721B0F"/>
    <w:rsid w:val="00721ED8"/>
    <w:rsid w:val="00722737"/>
    <w:rsid w:val="0072443A"/>
    <w:rsid w:val="00724FFB"/>
    <w:rsid w:val="00725949"/>
    <w:rsid w:val="00726BB9"/>
    <w:rsid w:val="00730C12"/>
    <w:rsid w:val="0073204D"/>
    <w:rsid w:val="0073235C"/>
    <w:rsid w:val="00733175"/>
    <w:rsid w:val="00733531"/>
    <w:rsid w:val="00733D34"/>
    <w:rsid w:val="00733D9A"/>
    <w:rsid w:val="00735F05"/>
    <w:rsid w:val="00736DD3"/>
    <w:rsid w:val="007371B9"/>
    <w:rsid w:val="007402F3"/>
    <w:rsid w:val="007407EF"/>
    <w:rsid w:val="00742A46"/>
    <w:rsid w:val="00744431"/>
    <w:rsid w:val="007454DC"/>
    <w:rsid w:val="00745D38"/>
    <w:rsid w:val="007478E7"/>
    <w:rsid w:val="00747A49"/>
    <w:rsid w:val="00747B62"/>
    <w:rsid w:val="00750FD1"/>
    <w:rsid w:val="0075199A"/>
    <w:rsid w:val="00752BBA"/>
    <w:rsid w:val="00753996"/>
    <w:rsid w:val="00755186"/>
    <w:rsid w:val="0075578D"/>
    <w:rsid w:val="00756810"/>
    <w:rsid w:val="0075775E"/>
    <w:rsid w:val="0076311F"/>
    <w:rsid w:val="007639E3"/>
    <w:rsid w:val="0076478D"/>
    <w:rsid w:val="00764A27"/>
    <w:rsid w:val="00765966"/>
    <w:rsid w:val="00766DF3"/>
    <w:rsid w:val="007674CB"/>
    <w:rsid w:val="007675B2"/>
    <w:rsid w:val="007701EB"/>
    <w:rsid w:val="0077022C"/>
    <w:rsid w:val="00772744"/>
    <w:rsid w:val="00773709"/>
    <w:rsid w:val="00774F66"/>
    <w:rsid w:val="00775D74"/>
    <w:rsid w:val="0077706C"/>
    <w:rsid w:val="00777365"/>
    <w:rsid w:val="007779EB"/>
    <w:rsid w:val="00780FB3"/>
    <w:rsid w:val="007841EB"/>
    <w:rsid w:val="007846BE"/>
    <w:rsid w:val="0078543F"/>
    <w:rsid w:val="00786E25"/>
    <w:rsid w:val="007902CB"/>
    <w:rsid w:val="00790466"/>
    <w:rsid w:val="00791B1A"/>
    <w:rsid w:val="00792983"/>
    <w:rsid w:val="00793E3E"/>
    <w:rsid w:val="007948E4"/>
    <w:rsid w:val="007963E2"/>
    <w:rsid w:val="0079760A"/>
    <w:rsid w:val="00797AD9"/>
    <w:rsid w:val="007A32B4"/>
    <w:rsid w:val="007A3BC9"/>
    <w:rsid w:val="007A42FD"/>
    <w:rsid w:val="007A4AB4"/>
    <w:rsid w:val="007A4BF6"/>
    <w:rsid w:val="007A4FCD"/>
    <w:rsid w:val="007A514D"/>
    <w:rsid w:val="007A6552"/>
    <w:rsid w:val="007A6753"/>
    <w:rsid w:val="007A6E10"/>
    <w:rsid w:val="007A72D2"/>
    <w:rsid w:val="007A7EB8"/>
    <w:rsid w:val="007B0771"/>
    <w:rsid w:val="007B35F4"/>
    <w:rsid w:val="007B3AF9"/>
    <w:rsid w:val="007B44E6"/>
    <w:rsid w:val="007B6693"/>
    <w:rsid w:val="007B66C8"/>
    <w:rsid w:val="007B6EAD"/>
    <w:rsid w:val="007B762F"/>
    <w:rsid w:val="007B7976"/>
    <w:rsid w:val="007C05D9"/>
    <w:rsid w:val="007C17A2"/>
    <w:rsid w:val="007C2574"/>
    <w:rsid w:val="007C2C94"/>
    <w:rsid w:val="007C305F"/>
    <w:rsid w:val="007C32FA"/>
    <w:rsid w:val="007C3EDF"/>
    <w:rsid w:val="007C45BE"/>
    <w:rsid w:val="007C4734"/>
    <w:rsid w:val="007C4B5C"/>
    <w:rsid w:val="007C5329"/>
    <w:rsid w:val="007C5A65"/>
    <w:rsid w:val="007C699A"/>
    <w:rsid w:val="007C74BC"/>
    <w:rsid w:val="007D033C"/>
    <w:rsid w:val="007D0388"/>
    <w:rsid w:val="007D065C"/>
    <w:rsid w:val="007D1201"/>
    <w:rsid w:val="007D1B36"/>
    <w:rsid w:val="007D2ABC"/>
    <w:rsid w:val="007D3026"/>
    <w:rsid w:val="007D385D"/>
    <w:rsid w:val="007D3891"/>
    <w:rsid w:val="007D490B"/>
    <w:rsid w:val="007D4B56"/>
    <w:rsid w:val="007D5039"/>
    <w:rsid w:val="007D5B9A"/>
    <w:rsid w:val="007D5D3F"/>
    <w:rsid w:val="007D60F2"/>
    <w:rsid w:val="007D7A60"/>
    <w:rsid w:val="007E00E0"/>
    <w:rsid w:val="007E20EE"/>
    <w:rsid w:val="007E259D"/>
    <w:rsid w:val="007E25CF"/>
    <w:rsid w:val="007E30B1"/>
    <w:rsid w:val="007E322C"/>
    <w:rsid w:val="007E36A3"/>
    <w:rsid w:val="007E3707"/>
    <w:rsid w:val="007E3FFB"/>
    <w:rsid w:val="007E492F"/>
    <w:rsid w:val="007E4F50"/>
    <w:rsid w:val="007E53E4"/>
    <w:rsid w:val="007E55DA"/>
    <w:rsid w:val="007E6AD2"/>
    <w:rsid w:val="007E7900"/>
    <w:rsid w:val="007E7D90"/>
    <w:rsid w:val="007F19AD"/>
    <w:rsid w:val="007F22E2"/>
    <w:rsid w:val="007F244F"/>
    <w:rsid w:val="007F2796"/>
    <w:rsid w:val="007F2AF3"/>
    <w:rsid w:val="007F3189"/>
    <w:rsid w:val="007F3250"/>
    <w:rsid w:val="007F3BC5"/>
    <w:rsid w:val="007F4DB3"/>
    <w:rsid w:val="007F6CDB"/>
    <w:rsid w:val="007F71B3"/>
    <w:rsid w:val="00800F25"/>
    <w:rsid w:val="0080377F"/>
    <w:rsid w:val="00803D5E"/>
    <w:rsid w:val="00804719"/>
    <w:rsid w:val="00806641"/>
    <w:rsid w:val="008068FF"/>
    <w:rsid w:val="00806F7D"/>
    <w:rsid w:val="00807573"/>
    <w:rsid w:val="00807CE9"/>
    <w:rsid w:val="008105C0"/>
    <w:rsid w:val="008137F3"/>
    <w:rsid w:val="00813C95"/>
    <w:rsid w:val="00814B69"/>
    <w:rsid w:val="00814D9D"/>
    <w:rsid w:val="00815CAD"/>
    <w:rsid w:val="0081620B"/>
    <w:rsid w:val="00816E0D"/>
    <w:rsid w:val="00816E51"/>
    <w:rsid w:val="00816F10"/>
    <w:rsid w:val="00817D3E"/>
    <w:rsid w:val="00820E41"/>
    <w:rsid w:val="008217F3"/>
    <w:rsid w:val="00821C4A"/>
    <w:rsid w:val="008221F0"/>
    <w:rsid w:val="0082413B"/>
    <w:rsid w:val="00826D6D"/>
    <w:rsid w:val="0083095A"/>
    <w:rsid w:val="00830B13"/>
    <w:rsid w:val="00831D94"/>
    <w:rsid w:val="0083224E"/>
    <w:rsid w:val="00832F3F"/>
    <w:rsid w:val="0083343F"/>
    <w:rsid w:val="00833620"/>
    <w:rsid w:val="008346BC"/>
    <w:rsid w:val="0083558E"/>
    <w:rsid w:val="00840149"/>
    <w:rsid w:val="008411C8"/>
    <w:rsid w:val="00843F71"/>
    <w:rsid w:val="00843FD2"/>
    <w:rsid w:val="00844FBE"/>
    <w:rsid w:val="008455B1"/>
    <w:rsid w:val="0084603E"/>
    <w:rsid w:val="00846E39"/>
    <w:rsid w:val="00846FF8"/>
    <w:rsid w:val="00850190"/>
    <w:rsid w:val="0085286F"/>
    <w:rsid w:val="0085296F"/>
    <w:rsid w:val="00852F0B"/>
    <w:rsid w:val="0085315B"/>
    <w:rsid w:val="008532CB"/>
    <w:rsid w:val="00854B25"/>
    <w:rsid w:val="008554B3"/>
    <w:rsid w:val="008562E3"/>
    <w:rsid w:val="008573C5"/>
    <w:rsid w:val="00860463"/>
    <w:rsid w:val="00861B10"/>
    <w:rsid w:val="00862376"/>
    <w:rsid w:val="008628E7"/>
    <w:rsid w:val="00863196"/>
    <w:rsid w:val="0086376C"/>
    <w:rsid w:val="00864216"/>
    <w:rsid w:val="00865BD3"/>
    <w:rsid w:val="00866D21"/>
    <w:rsid w:val="00866FAB"/>
    <w:rsid w:val="00867453"/>
    <w:rsid w:val="008706DE"/>
    <w:rsid w:val="00870CF6"/>
    <w:rsid w:val="008732F9"/>
    <w:rsid w:val="0087376D"/>
    <w:rsid w:val="008749FD"/>
    <w:rsid w:val="008775F0"/>
    <w:rsid w:val="008777F5"/>
    <w:rsid w:val="00877853"/>
    <w:rsid w:val="00880862"/>
    <w:rsid w:val="008811D4"/>
    <w:rsid w:val="00882124"/>
    <w:rsid w:val="00882A97"/>
    <w:rsid w:val="00883565"/>
    <w:rsid w:val="00883A9B"/>
    <w:rsid w:val="0088436E"/>
    <w:rsid w:val="00885DCD"/>
    <w:rsid w:val="0089017D"/>
    <w:rsid w:val="0089040A"/>
    <w:rsid w:val="008904C0"/>
    <w:rsid w:val="00891603"/>
    <w:rsid w:val="00892615"/>
    <w:rsid w:val="008926E2"/>
    <w:rsid w:val="0089417E"/>
    <w:rsid w:val="00894735"/>
    <w:rsid w:val="008953E9"/>
    <w:rsid w:val="0089546F"/>
    <w:rsid w:val="00895827"/>
    <w:rsid w:val="00895A82"/>
    <w:rsid w:val="00895B56"/>
    <w:rsid w:val="00895F58"/>
    <w:rsid w:val="00897A0E"/>
    <w:rsid w:val="00897CD4"/>
    <w:rsid w:val="00897CE3"/>
    <w:rsid w:val="008A0886"/>
    <w:rsid w:val="008A1340"/>
    <w:rsid w:val="008A2ADF"/>
    <w:rsid w:val="008A2BE2"/>
    <w:rsid w:val="008A4CF7"/>
    <w:rsid w:val="008A5922"/>
    <w:rsid w:val="008A72E5"/>
    <w:rsid w:val="008B0EE1"/>
    <w:rsid w:val="008B146F"/>
    <w:rsid w:val="008B3984"/>
    <w:rsid w:val="008B3EF7"/>
    <w:rsid w:val="008B4935"/>
    <w:rsid w:val="008B5050"/>
    <w:rsid w:val="008B58B8"/>
    <w:rsid w:val="008B628B"/>
    <w:rsid w:val="008B63DE"/>
    <w:rsid w:val="008B647B"/>
    <w:rsid w:val="008B6CF6"/>
    <w:rsid w:val="008B6E83"/>
    <w:rsid w:val="008B73D0"/>
    <w:rsid w:val="008B7A3B"/>
    <w:rsid w:val="008C01F7"/>
    <w:rsid w:val="008C07BC"/>
    <w:rsid w:val="008C0AC4"/>
    <w:rsid w:val="008C1BA4"/>
    <w:rsid w:val="008C297B"/>
    <w:rsid w:val="008C29B7"/>
    <w:rsid w:val="008C2BA3"/>
    <w:rsid w:val="008C37C3"/>
    <w:rsid w:val="008C5E6E"/>
    <w:rsid w:val="008C6CAE"/>
    <w:rsid w:val="008C6E00"/>
    <w:rsid w:val="008D0528"/>
    <w:rsid w:val="008D06B0"/>
    <w:rsid w:val="008D0AAE"/>
    <w:rsid w:val="008D0EB4"/>
    <w:rsid w:val="008D2B2E"/>
    <w:rsid w:val="008D40B3"/>
    <w:rsid w:val="008D4893"/>
    <w:rsid w:val="008D6455"/>
    <w:rsid w:val="008D7825"/>
    <w:rsid w:val="008D7D49"/>
    <w:rsid w:val="008E0AF1"/>
    <w:rsid w:val="008E3357"/>
    <w:rsid w:val="008E3CB1"/>
    <w:rsid w:val="008E3CCF"/>
    <w:rsid w:val="008E4717"/>
    <w:rsid w:val="008E490A"/>
    <w:rsid w:val="008E5593"/>
    <w:rsid w:val="008E63F5"/>
    <w:rsid w:val="008E707D"/>
    <w:rsid w:val="008E70DE"/>
    <w:rsid w:val="008E7679"/>
    <w:rsid w:val="008F03F8"/>
    <w:rsid w:val="008F08F5"/>
    <w:rsid w:val="008F0CF5"/>
    <w:rsid w:val="008F2A28"/>
    <w:rsid w:val="008F2EDE"/>
    <w:rsid w:val="008F3E38"/>
    <w:rsid w:val="008F3F67"/>
    <w:rsid w:val="008F4A1C"/>
    <w:rsid w:val="008F4B68"/>
    <w:rsid w:val="008F4E22"/>
    <w:rsid w:val="008F5567"/>
    <w:rsid w:val="008F5FF5"/>
    <w:rsid w:val="008F6B63"/>
    <w:rsid w:val="008F6ED5"/>
    <w:rsid w:val="00900465"/>
    <w:rsid w:val="0090065F"/>
    <w:rsid w:val="009013BD"/>
    <w:rsid w:val="00901567"/>
    <w:rsid w:val="00902AF5"/>
    <w:rsid w:val="00903038"/>
    <w:rsid w:val="0090343B"/>
    <w:rsid w:val="00904FB5"/>
    <w:rsid w:val="00905568"/>
    <w:rsid w:val="00906F1C"/>
    <w:rsid w:val="009070FD"/>
    <w:rsid w:val="009073D1"/>
    <w:rsid w:val="00910AAC"/>
    <w:rsid w:val="00913253"/>
    <w:rsid w:val="00914563"/>
    <w:rsid w:val="009147FA"/>
    <w:rsid w:val="00914D3E"/>
    <w:rsid w:val="009151C4"/>
    <w:rsid w:val="00916544"/>
    <w:rsid w:val="009177EA"/>
    <w:rsid w:val="0092095F"/>
    <w:rsid w:val="00920D0F"/>
    <w:rsid w:val="00921284"/>
    <w:rsid w:val="009215F6"/>
    <w:rsid w:val="00924920"/>
    <w:rsid w:val="00924A01"/>
    <w:rsid w:val="00924D4E"/>
    <w:rsid w:val="009257F4"/>
    <w:rsid w:val="0092741E"/>
    <w:rsid w:val="00931076"/>
    <w:rsid w:val="0093196E"/>
    <w:rsid w:val="00932F59"/>
    <w:rsid w:val="009334F7"/>
    <w:rsid w:val="009339CD"/>
    <w:rsid w:val="00934E8B"/>
    <w:rsid w:val="00935125"/>
    <w:rsid w:val="0093550C"/>
    <w:rsid w:val="00935651"/>
    <w:rsid w:val="00935927"/>
    <w:rsid w:val="009359DC"/>
    <w:rsid w:val="0094152C"/>
    <w:rsid w:val="00941C35"/>
    <w:rsid w:val="00941FDE"/>
    <w:rsid w:val="009421A0"/>
    <w:rsid w:val="0094266E"/>
    <w:rsid w:val="00944030"/>
    <w:rsid w:val="009440A2"/>
    <w:rsid w:val="009444E8"/>
    <w:rsid w:val="009458CE"/>
    <w:rsid w:val="00945AC8"/>
    <w:rsid w:val="00945E70"/>
    <w:rsid w:val="009500C5"/>
    <w:rsid w:val="00952AB8"/>
    <w:rsid w:val="00952C79"/>
    <w:rsid w:val="00953151"/>
    <w:rsid w:val="009541B5"/>
    <w:rsid w:val="00955819"/>
    <w:rsid w:val="00956273"/>
    <w:rsid w:val="00956C0B"/>
    <w:rsid w:val="00957E3F"/>
    <w:rsid w:val="009600B5"/>
    <w:rsid w:val="00960210"/>
    <w:rsid w:val="009605CF"/>
    <w:rsid w:val="00960ADF"/>
    <w:rsid w:val="00960ED7"/>
    <w:rsid w:val="009614EE"/>
    <w:rsid w:val="00961EC0"/>
    <w:rsid w:val="00964AAD"/>
    <w:rsid w:val="00965018"/>
    <w:rsid w:val="00966B1C"/>
    <w:rsid w:val="0097005C"/>
    <w:rsid w:val="0097043F"/>
    <w:rsid w:val="00970970"/>
    <w:rsid w:val="009719D6"/>
    <w:rsid w:val="00971D0E"/>
    <w:rsid w:val="00972499"/>
    <w:rsid w:val="009732E4"/>
    <w:rsid w:val="00974B79"/>
    <w:rsid w:val="00974DDD"/>
    <w:rsid w:val="00976171"/>
    <w:rsid w:val="00976E6E"/>
    <w:rsid w:val="0097742C"/>
    <w:rsid w:val="00981C59"/>
    <w:rsid w:val="00981CB1"/>
    <w:rsid w:val="00982F07"/>
    <w:rsid w:val="00983DCA"/>
    <w:rsid w:val="00984533"/>
    <w:rsid w:val="00984BAD"/>
    <w:rsid w:val="0098558D"/>
    <w:rsid w:val="00986748"/>
    <w:rsid w:val="00990863"/>
    <w:rsid w:val="00990C22"/>
    <w:rsid w:val="00991AE7"/>
    <w:rsid w:val="00991B02"/>
    <w:rsid w:val="00992227"/>
    <w:rsid w:val="0099330A"/>
    <w:rsid w:val="00993907"/>
    <w:rsid w:val="00994036"/>
    <w:rsid w:val="0099432C"/>
    <w:rsid w:val="00994B55"/>
    <w:rsid w:val="00995AF3"/>
    <w:rsid w:val="00995FC5"/>
    <w:rsid w:val="009A0238"/>
    <w:rsid w:val="009A137D"/>
    <w:rsid w:val="009A31E5"/>
    <w:rsid w:val="009A3AE3"/>
    <w:rsid w:val="009A43CC"/>
    <w:rsid w:val="009A549F"/>
    <w:rsid w:val="009A6679"/>
    <w:rsid w:val="009B171D"/>
    <w:rsid w:val="009B1B1E"/>
    <w:rsid w:val="009B1E90"/>
    <w:rsid w:val="009B2AFE"/>
    <w:rsid w:val="009B2B57"/>
    <w:rsid w:val="009B2E06"/>
    <w:rsid w:val="009B2F54"/>
    <w:rsid w:val="009B4745"/>
    <w:rsid w:val="009B4A0B"/>
    <w:rsid w:val="009B58AB"/>
    <w:rsid w:val="009B5DC8"/>
    <w:rsid w:val="009B6D9E"/>
    <w:rsid w:val="009C011D"/>
    <w:rsid w:val="009C057F"/>
    <w:rsid w:val="009C06EE"/>
    <w:rsid w:val="009C1399"/>
    <w:rsid w:val="009C1E53"/>
    <w:rsid w:val="009C2C12"/>
    <w:rsid w:val="009C32DA"/>
    <w:rsid w:val="009C3BD9"/>
    <w:rsid w:val="009C4C95"/>
    <w:rsid w:val="009C6E9C"/>
    <w:rsid w:val="009D0C90"/>
    <w:rsid w:val="009D3036"/>
    <w:rsid w:val="009D39F6"/>
    <w:rsid w:val="009D3EF9"/>
    <w:rsid w:val="009D3F0D"/>
    <w:rsid w:val="009D5195"/>
    <w:rsid w:val="009D5623"/>
    <w:rsid w:val="009D5989"/>
    <w:rsid w:val="009D6B17"/>
    <w:rsid w:val="009D6E55"/>
    <w:rsid w:val="009D7BDF"/>
    <w:rsid w:val="009E33B6"/>
    <w:rsid w:val="009E4B14"/>
    <w:rsid w:val="009E4FC2"/>
    <w:rsid w:val="009E61E6"/>
    <w:rsid w:val="009E6893"/>
    <w:rsid w:val="009E7AF7"/>
    <w:rsid w:val="009F01AA"/>
    <w:rsid w:val="009F154F"/>
    <w:rsid w:val="009F1ACE"/>
    <w:rsid w:val="009F46C3"/>
    <w:rsid w:val="009F5297"/>
    <w:rsid w:val="009F6676"/>
    <w:rsid w:val="00A00678"/>
    <w:rsid w:val="00A00E51"/>
    <w:rsid w:val="00A012F5"/>
    <w:rsid w:val="00A01FDB"/>
    <w:rsid w:val="00A02333"/>
    <w:rsid w:val="00A02AC2"/>
    <w:rsid w:val="00A02CE8"/>
    <w:rsid w:val="00A0371A"/>
    <w:rsid w:val="00A0393E"/>
    <w:rsid w:val="00A04465"/>
    <w:rsid w:val="00A05285"/>
    <w:rsid w:val="00A0559B"/>
    <w:rsid w:val="00A06D9E"/>
    <w:rsid w:val="00A06F61"/>
    <w:rsid w:val="00A077EB"/>
    <w:rsid w:val="00A10445"/>
    <w:rsid w:val="00A11608"/>
    <w:rsid w:val="00A12246"/>
    <w:rsid w:val="00A13A48"/>
    <w:rsid w:val="00A14C99"/>
    <w:rsid w:val="00A14E9B"/>
    <w:rsid w:val="00A158D4"/>
    <w:rsid w:val="00A2062C"/>
    <w:rsid w:val="00A20848"/>
    <w:rsid w:val="00A2126F"/>
    <w:rsid w:val="00A2373E"/>
    <w:rsid w:val="00A24948"/>
    <w:rsid w:val="00A24EBA"/>
    <w:rsid w:val="00A259B4"/>
    <w:rsid w:val="00A264A1"/>
    <w:rsid w:val="00A26ADF"/>
    <w:rsid w:val="00A26E71"/>
    <w:rsid w:val="00A31541"/>
    <w:rsid w:val="00A32088"/>
    <w:rsid w:val="00A34899"/>
    <w:rsid w:val="00A35A8E"/>
    <w:rsid w:val="00A3621A"/>
    <w:rsid w:val="00A36407"/>
    <w:rsid w:val="00A36571"/>
    <w:rsid w:val="00A36656"/>
    <w:rsid w:val="00A36B4F"/>
    <w:rsid w:val="00A37722"/>
    <w:rsid w:val="00A4114B"/>
    <w:rsid w:val="00A42211"/>
    <w:rsid w:val="00A42984"/>
    <w:rsid w:val="00A4373E"/>
    <w:rsid w:val="00A4453B"/>
    <w:rsid w:val="00A533F5"/>
    <w:rsid w:val="00A53795"/>
    <w:rsid w:val="00A5422B"/>
    <w:rsid w:val="00A56322"/>
    <w:rsid w:val="00A574E5"/>
    <w:rsid w:val="00A57EC1"/>
    <w:rsid w:val="00A618C3"/>
    <w:rsid w:val="00A62CC2"/>
    <w:rsid w:val="00A6324E"/>
    <w:rsid w:val="00A6326D"/>
    <w:rsid w:val="00A63633"/>
    <w:rsid w:val="00A6368D"/>
    <w:rsid w:val="00A6476C"/>
    <w:rsid w:val="00A649DD"/>
    <w:rsid w:val="00A657DE"/>
    <w:rsid w:val="00A66717"/>
    <w:rsid w:val="00A7027C"/>
    <w:rsid w:val="00A704C5"/>
    <w:rsid w:val="00A719B5"/>
    <w:rsid w:val="00A71B0A"/>
    <w:rsid w:val="00A7268B"/>
    <w:rsid w:val="00A72A5B"/>
    <w:rsid w:val="00A73579"/>
    <w:rsid w:val="00A73B52"/>
    <w:rsid w:val="00A75874"/>
    <w:rsid w:val="00A75BBE"/>
    <w:rsid w:val="00A82598"/>
    <w:rsid w:val="00A82B43"/>
    <w:rsid w:val="00A82E94"/>
    <w:rsid w:val="00A83306"/>
    <w:rsid w:val="00A85179"/>
    <w:rsid w:val="00A8657C"/>
    <w:rsid w:val="00A86EAF"/>
    <w:rsid w:val="00A879BD"/>
    <w:rsid w:val="00A906F6"/>
    <w:rsid w:val="00A90C52"/>
    <w:rsid w:val="00A92428"/>
    <w:rsid w:val="00A92FED"/>
    <w:rsid w:val="00A93138"/>
    <w:rsid w:val="00A94C25"/>
    <w:rsid w:val="00A974D9"/>
    <w:rsid w:val="00A97A48"/>
    <w:rsid w:val="00AA1B46"/>
    <w:rsid w:val="00AA29AC"/>
    <w:rsid w:val="00AA3602"/>
    <w:rsid w:val="00AA4557"/>
    <w:rsid w:val="00AA62AF"/>
    <w:rsid w:val="00AA63BB"/>
    <w:rsid w:val="00AB0AE5"/>
    <w:rsid w:val="00AB1C34"/>
    <w:rsid w:val="00AB25C4"/>
    <w:rsid w:val="00AB34B6"/>
    <w:rsid w:val="00AB3FEE"/>
    <w:rsid w:val="00AB4860"/>
    <w:rsid w:val="00AB786D"/>
    <w:rsid w:val="00AB7AD9"/>
    <w:rsid w:val="00AC04BA"/>
    <w:rsid w:val="00AC066E"/>
    <w:rsid w:val="00AC0C29"/>
    <w:rsid w:val="00AC1140"/>
    <w:rsid w:val="00AC116C"/>
    <w:rsid w:val="00AC2356"/>
    <w:rsid w:val="00AC2F8A"/>
    <w:rsid w:val="00AC3785"/>
    <w:rsid w:val="00AC3A90"/>
    <w:rsid w:val="00AC442C"/>
    <w:rsid w:val="00AC698E"/>
    <w:rsid w:val="00AC6B3C"/>
    <w:rsid w:val="00AC741B"/>
    <w:rsid w:val="00AD0DC8"/>
    <w:rsid w:val="00AD2AAD"/>
    <w:rsid w:val="00AD3B2D"/>
    <w:rsid w:val="00AD3B80"/>
    <w:rsid w:val="00AD3D0E"/>
    <w:rsid w:val="00AD47C5"/>
    <w:rsid w:val="00AD51B7"/>
    <w:rsid w:val="00AD6995"/>
    <w:rsid w:val="00AD6D6B"/>
    <w:rsid w:val="00AE0F62"/>
    <w:rsid w:val="00AE1AE0"/>
    <w:rsid w:val="00AE2335"/>
    <w:rsid w:val="00AE3B2B"/>
    <w:rsid w:val="00AE560B"/>
    <w:rsid w:val="00AE5747"/>
    <w:rsid w:val="00AE5801"/>
    <w:rsid w:val="00AE5B02"/>
    <w:rsid w:val="00AE609B"/>
    <w:rsid w:val="00AE6186"/>
    <w:rsid w:val="00AE63F2"/>
    <w:rsid w:val="00AE6888"/>
    <w:rsid w:val="00AE7541"/>
    <w:rsid w:val="00AF0A27"/>
    <w:rsid w:val="00AF0EA2"/>
    <w:rsid w:val="00AF1A4A"/>
    <w:rsid w:val="00AF1B25"/>
    <w:rsid w:val="00AF2AE7"/>
    <w:rsid w:val="00AF31C2"/>
    <w:rsid w:val="00AF333D"/>
    <w:rsid w:val="00AF347E"/>
    <w:rsid w:val="00AF3636"/>
    <w:rsid w:val="00AF4194"/>
    <w:rsid w:val="00AF4B3D"/>
    <w:rsid w:val="00AF5E23"/>
    <w:rsid w:val="00AF6F56"/>
    <w:rsid w:val="00B01F1F"/>
    <w:rsid w:val="00B028E9"/>
    <w:rsid w:val="00B029A5"/>
    <w:rsid w:val="00B04A33"/>
    <w:rsid w:val="00B04B6C"/>
    <w:rsid w:val="00B05316"/>
    <w:rsid w:val="00B054AC"/>
    <w:rsid w:val="00B05D75"/>
    <w:rsid w:val="00B06243"/>
    <w:rsid w:val="00B06629"/>
    <w:rsid w:val="00B06651"/>
    <w:rsid w:val="00B072A1"/>
    <w:rsid w:val="00B10B2A"/>
    <w:rsid w:val="00B11640"/>
    <w:rsid w:val="00B118CE"/>
    <w:rsid w:val="00B12388"/>
    <w:rsid w:val="00B15067"/>
    <w:rsid w:val="00B160A2"/>
    <w:rsid w:val="00B162B0"/>
    <w:rsid w:val="00B16874"/>
    <w:rsid w:val="00B16AC3"/>
    <w:rsid w:val="00B1731A"/>
    <w:rsid w:val="00B17A42"/>
    <w:rsid w:val="00B17E7F"/>
    <w:rsid w:val="00B208F9"/>
    <w:rsid w:val="00B21702"/>
    <w:rsid w:val="00B226EA"/>
    <w:rsid w:val="00B232E1"/>
    <w:rsid w:val="00B241B9"/>
    <w:rsid w:val="00B243B8"/>
    <w:rsid w:val="00B255D5"/>
    <w:rsid w:val="00B2666D"/>
    <w:rsid w:val="00B26801"/>
    <w:rsid w:val="00B274DF"/>
    <w:rsid w:val="00B27DC5"/>
    <w:rsid w:val="00B301C8"/>
    <w:rsid w:val="00B3020C"/>
    <w:rsid w:val="00B30EA7"/>
    <w:rsid w:val="00B323BA"/>
    <w:rsid w:val="00B328C3"/>
    <w:rsid w:val="00B32B9D"/>
    <w:rsid w:val="00B3363F"/>
    <w:rsid w:val="00B33808"/>
    <w:rsid w:val="00B350F8"/>
    <w:rsid w:val="00B35B02"/>
    <w:rsid w:val="00B40A3F"/>
    <w:rsid w:val="00B41420"/>
    <w:rsid w:val="00B4157B"/>
    <w:rsid w:val="00B41B65"/>
    <w:rsid w:val="00B424B4"/>
    <w:rsid w:val="00B42E88"/>
    <w:rsid w:val="00B43E25"/>
    <w:rsid w:val="00B446CB"/>
    <w:rsid w:val="00B452DE"/>
    <w:rsid w:val="00B45E15"/>
    <w:rsid w:val="00B50226"/>
    <w:rsid w:val="00B505F5"/>
    <w:rsid w:val="00B51006"/>
    <w:rsid w:val="00B517F3"/>
    <w:rsid w:val="00B53A61"/>
    <w:rsid w:val="00B54412"/>
    <w:rsid w:val="00B54DBE"/>
    <w:rsid w:val="00B54FB1"/>
    <w:rsid w:val="00B557E1"/>
    <w:rsid w:val="00B55EB9"/>
    <w:rsid w:val="00B55F92"/>
    <w:rsid w:val="00B56053"/>
    <w:rsid w:val="00B574D4"/>
    <w:rsid w:val="00B614D7"/>
    <w:rsid w:val="00B61652"/>
    <w:rsid w:val="00B6165A"/>
    <w:rsid w:val="00B61718"/>
    <w:rsid w:val="00B61EF6"/>
    <w:rsid w:val="00B628A9"/>
    <w:rsid w:val="00B633FD"/>
    <w:rsid w:val="00B636F5"/>
    <w:rsid w:val="00B63D0D"/>
    <w:rsid w:val="00B64EDF"/>
    <w:rsid w:val="00B65BEB"/>
    <w:rsid w:val="00B65C06"/>
    <w:rsid w:val="00B67D61"/>
    <w:rsid w:val="00B72254"/>
    <w:rsid w:val="00B73830"/>
    <w:rsid w:val="00B73C9E"/>
    <w:rsid w:val="00B73FF7"/>
    <w:rsid w:val="00B74D95"/>
    <w:rsid w:val="00B74D9C"/>
    <w:rsid w:val="00B74FCB"/>
    <w:rsid w:val="00B74FD9"/>
    <w:rsid w:val="00B75464"/>
    <w:rsid w:val="00B755E8"/>
    <w:rsid w:val="00B758E4"/>
    <w:rsid w:val="00B762BC"/>
    <w:rsid w:val="00B76F5E"/>
    <w:rsid w:val="00B80170"/>
    <w:rsid w:val="00B8081B"/>
    <w:rsid w:val="00B8090A"/>
    <w:rsid w:val="00B80DEE"/>
    <w:rsid w:val="00B83291"/>
    <w:rsid w:val="00B85521"/>
    <w:rsid w:val="00B8628B"/>
    <w:rsid w:val="00B86D22"/>
    <w:rsid w:val="00B872C7"/>
    <w:rsid w:val="00B8795C"/>
    <w:rsid w:val="00B91FE5"/>
    <w:rsid w:val="00B92615"/>
    <w:rsid w:val="00B92C6D"/>
    <w:rsid w:val="00B9423E"/>
    <w:rsid w:val="00B94AED"/>
    <w:rsid w:val="00B94C07"/>
    <w:rsid w:val="00B95077"/>
    <w:rsid w:val="00B958D6"/>
    <w:rsid w:val="00B97178"/>
    <w:rsid w:val="00BA330E"/>
    <w:rsid w:val="00BA46DE"/>
    <w:rsid w:val="00BA634B"/>
    <w:rsid w:val="00BA6D60"/>
    <w:rsid w:val="00BA7A7D"/>
    <w:rsid w:val="00BA7D51"/>
    <w:rsid w:val="00BB0FE8"/>
    <w:rsid w:val="00BB154C"/>
    <w:rsid w:val="00BB1D7A"/>
    <w:rsid w:val="00BB4B17"/>
    <w:rsid w:val="00BB7E54"/>
    <w:rsid w:val="00BB7F4C"/>
    <w:rsid w:val="00BC01FF"/>
    <w:rsid w:val="00BC07AD"/>
    <w:rsid w:val="00BC1221"/>
    <w:rsid w:val="00BC189D"/>
    <w:rsid w:val="00BC27BF"/>
    <w:rsid w:val="00BC29A1"/>
    <w:rsid w:val="00BC325B"/>
    <w:rsid w:val="00BC35C5"/>
    <w:rsid w:val="00BC48B5"/>
    <w:rsid w:val="00BC4B6E"/>
    <w:rsid w:val="00BC4CE2"/>
    <w:rsid w:val="00BC551D"/>
    <w:rsid w:val="00BC6060"/>
    <w:rsid w:val="00BC76CA"/>
    <w:rsid w:val="00BC7A5C"/>
    <w:rsid w:val="00BC7D0B"/>
    <w:rsid w:val="00BC7D55"/>
    <w:rsid w:val="00BD01A0"/>
    <w:rsid w:val="00BD0CB1"/>
    <w:rsid w:val="00BD1217"/>
    <w:rsid w:val="00BD190C"/>
    <w:rsid w:val="00BD41EB"/>
    <w:rsid w:val="00BD4DEE"/>
    <w:rsid w:val="00BD5AED"/>
    <w:rsid w:val="00BD610B"/>
    <w:rsid w:val="00BD653E"/>
    <w:rsid w:val="00BD7FA1"/>
    <w:rsid w:val="00BE00BC"/>
    <w:rsid w:val="00BE016F"/>
    <w:rsid w:val="00BE02F9"/>
    <w:rsid w:val="00BE096F"/>
    <w:rsid w:val="00BE0C54"/>
    <w:rsid w:val="00BE0FED"/>
    <w:rsid w:val="00BE13ED"/>
    <w:rsid w:val="00BE37EE"/>
    <w:rsid w:val="00BE5177"/>
    <w:rsid w:val="00BE6FBB"/>
    <w:rsid w:val="00BE72C8"/>
    <w:rsid w:val="00BE798B"/>
    <w:rsid w:val="00BF00F5"/>
    <w:rsid w:val="00BF054E"/>
    <w:rsid w:val="00BF07D4"/>
    <w:rsid w:val="00BF3534"/>
    <w:rsid w:val="00BF3E22"/>
    <w:rsid w:val="00BF631E"/>
    <w:rsid w:val="00BF656E"/>
    <w:rsid w:val="00BF72DF"/>
    <w:rsid w:val="00BF76D0"/>
    <w:rsid w:val="00C02DE4"/>
    <w:rsid w:val="00C03503"/>
    <w:rsid w:val="00C03B42"/>
    <w:rsid w:val="00C04554"/>
    <w:rsid w:val="00C067A3"/>
    <w:rsid w:val="00C068B9"/>
    <w:rsid w:val="00C06AF1"/>
    <w:rsid w:val="00C102D8"/>
    <w:rsid w:val="00C10808"/>
    <w:rsid w:val="00C12219"/>
    <w:rsid w:val="00C1383C"/>
    <w:rsid w:val="00C144BF"/>
    <w:rsid w:val="00C15E16"/>
    <w:rsid w:val="00C15FE2"/>
    <w:rsid w:val="00C1625F"/>
    <w:rsid w:val="00C1661B"/>
    <w:rsid w:val="00C1684C"/>
    <w:rsid w:val="00C169C8"/>
    <w:rsid w:val="00C16E7E"/>
    <w:rsid w:val="00C20EC7"/>
    <w:rsid w:val="00C214EA"/>
    <w:rsid w:val="00C22291"/>
    <w:rsid w:val="00C228FF"/>
    <w:rsid w:val="00C22F7D"/>
    <w:rsid w:val="00C246EE"/>
    <w:rsid w:val="00C24BFE"/>
    <w:rsid w:val="00C24F51"/>
    <w:rsid w:val="00C25090"/>
    <w:rsid w:val="00C2518D"/>
    <w:rsid w:val="00C30140"/>
    <w:rsid w:val="00C30685"/>
    <w:rsid w:val="00C31A5D"/>
    <w:rsid w:val="00C31E0B"/>
    <w:rsid w:val="00C31E14"/>
    <w:rsid w:val="00C32E05"/>
    <w:rsid w:val="00C341C5"/>
    <w:rsid w:val="00C34202"/>
    <w:rsid w:val="00C35428"/>
    <w:rsid w:val="00C358BF"/>
    <w:rsid w:val="00C35F07"/>
    <w:rsid w:val="00C360C0"/>
    <w:rsid w:val="00C36EAF"/>
    <w:rsid w:val="00C37AD5"/>
    <w:rsid w:val="00C401CC"/>
    <w:rsid w:val="00C405F9"/>
    <w:rsid w:val="00C4108A"/>
    <w:rsid w:val="00C417D8"/>
    <w:rsid w:val="00C42C83"/>
    <w:rsid w:val="00C44176"/>
    <w:rsid w:val="00C44341"/>
    <w:rsid w:val="00C444ED"/>
    <w:rsid w:val="00C44FF2"/>
    <w:rsid w:val="00C468E8"/>
    <w:rsid w:val="00C47B0F"/>
    <w:rsid w:val="00C527CE"/>
    <w:rsid w:val="00C52A5C"/>
    <w:rsid w:val="00C54985"/>
    <w:rsid w:val="00C549A1"/>
    <w:rsid w:val="00C57537"/>
    <w:rsid w:val="00C60BD0"/>
    <w:rsid w:val="00C613F0"/>
    <w:rsid w:val="00C61FDD"/>
    <w:rsid w:val="00C62749"/>
    <w:rsid w:val="00C62879"/>
    <w:rsid w:val="00C62D66"/>
    <w:rsid w:val="00C62DFA"/>
    <w:rsid w:val="00C645F4"/>
    <w:rsid w:val="00C6468C"/>
    <w:rsid w:val="00C651D3"/>
    <w:rsid w:val="00C661CB"/>
    <w:rsid w:val="00C67A4F"/>
    <w:rsid w:val="00C705C6"/>
    <w:rsid w:val="00C718EC"/>
    <w:rsid w:val="00C730F0"/>
    <w:rsid w:val="00C7459A"/>
    <w:rsid w:val="00C74A8E"/>
    <w:rsid w:val="00C74BD8"/>
    <w:rsid w:val="00C75945"/>
    <w:rsid w:val="00C76819"/>
    <w:rsid w:val="00C80624"/>
    <w:rsid w:val="00C80A5B"/>
    <w:rsid w:val="00C80AC5"/>
    <w:rsid w:val="00C81184"/>
    <w:rsid w:val="00C81398"/>
    <w:rsid w:val="00C81400"/>
    <w:rsid w:val="00C81B0D"/>
    <w:rsid w:val="00C81CCB"/>
    <w:rsid w:val="00C82916"/>
    <w:rsid w:val="00C82C40"/>
    <w:rsid w:val="00C836BD"/>
    <w:rsid w:val="00C87B33"/>
    <w:rsid w:val="00C87B65"/>
    <w:rsid w:val="00C9042A"/>
    <w:rsid w:val="00C9135C"/>
    <w:rsid w:val="00C919C6"/>
    <w:rsid w:val="00C92EFB"/>
    <w:rsid w:val="00C9310E"/>
    <w:rsid w:val="00C948D5"/>
    <w:rsid w:val="00C94E40"/>
    <w:rsid w:val="00C9547A"/>
    <w:rsid w:val="00C968FE"/>
    <w:rsid w:val="00CA044D"/>
    <w:rsid w:val="00CA170E"/>
    <w:rsid w:val="00CA7747"/>
    <w:rsid w:val="00CB1DE8"/>
    <w:rsid w:val="00CB37CF"/>
    <w:rsid w:val="00CB3C2B"/>
    <w:rsid w:val="00CB540D"/>
    <w:rsid w:val="00CB64B3"/>
    <w:rsid w:val="00CB670A"/>
    <w:rsid w:val="00CB7113"/>
    <w:rsid w:val="00CB7516"/>
    <w:rsid w:val="00CC143B"/>
    <w:rsid w:val="00CC1567"/>
    <w:rsid w:val="00CC1964"/>
    <w:rsid w:val="00CC3DBB"/>
    <w:rsid w:val="00CC489B"/>
    <w:rsid w:val="00CC491A"/>
    <w:rsid w:val="00CC4B7F"/>
    <w:rsid w:val="00CC51BC"/>
    <w:rsid w:val="00CC6A6A"/>
    <w:rsid w:val="00CC6C53"/>
    <w:rsid w:val="00CC6F76"/>
    <w:rsid w:val="00CC77A4"/>
    <w:rsid w:val="00CD0603"/>
    <w:rsid w:val="00CD1953"/>
    <w:rsid w:val="00CD2AD3"/>
    <w:rsid w:val="00CD3162"/>
    <w:rsid w:val="00CD3B19"/>
    <w:rsid w:val="00CD5BCA"/>
    <w:rsid w:val="00CD66AF"/>
    <w:rsid w:val="00CD7807"/>
    <w:rsid w:val="00CD7B18"/>
    <w:rsid w:val="00CE0756"/>
    <w:rsid w:val="00CE0773"/>
    <w:rsid w:val="00CE1850"/>
    <w:rsid w:val="00CE2C25"/>
    <w:rsid w:val="00CE3999"/>
    <w:rsid w:val="00CE4627"/>
    <w:rsid w:val="00CE55AC"/>
    <w:rsid w:val="00CE5D2C"/>
    <w:rsid w:val="00CE6970"/>
    <w:rsid w:val="00CE765E"/>
    <w:rsid w:val="00CF0466"/>
    <w:rsid w:val="00CF0A38"/>
    <w:rsid w:val="00CF250A"/>
    <w:rsid w:val="00CF262D"/>
    <w:rsid w:val="00CF3373"/>
    <w:rsid w:val="00CF46A9"/>
    <w:rsid w:val="00CF49B5"/>
    <w:rsid w:val="00CF53B5"/>
    <w:rsid w:val="00CF5A0F"/>
    <w:rsid w:val="00CF6444"/>
    <w:rsid w:val="00CF733C"/>
    <w:rsid w:val="00D01000"/>
    <w:rsid w:val="00D015D1"/>
    <w:rsid w:val="00D01F79"/>
    <w:rsid w:val="00D0290B"/>
    <w:rsid w:val="00D02940"/>
    <w:rsid w:val="00D02BBA"/>
    <w:rsid w:val="00D03342"/>
    <w:rsid w:val="00D04206"/>
    <w:rsid w:val="00D05649"/>
    <w:rsid w:val="00D07169"/>
    <w:rsid w:val="00D07969"/>
    <w:rsid w:val="00D079F9"/>
    <w:rsid w:val="00D113D8"/>
    <w:rsid w:val="00D1147B"/>
    <w:rsid w:val="00D11924"/>
    <w:rsid w:val="00D126E3"/>
    <w:rsid w:val="00D12DC6"/>
    <w:rsid w:val="00D16E89"/>
    <w:rsid w:val="00D2098C"/>
    <w:rsid w:val="00D21684"/>
    <w:rsid w:val="00D21CCB"/>
    <w:rsid w:val="00D22E38"/>
    <w:rsid w:val="00D241CB"/>
    <w:rsid w:val="00D247EA"/>
    <w:rsid w:val="00D249E2"/>
    <w:rsid w:val="00D2669A"/>
    <w:rsid w:val="00D26DDC"/>
    <w:rsid w:val="00D2703E"/>
    <w:rsid w:val="00D27584"/>
    <w:rsid w:val="00D27D10"/>
    <w:rsid w:val="00D27D8F"/>
    <w:rsid w:val="00D30672"/>
    <w:rsid w:val="00D32278"/>
    <w:rsid w:val="00D32CED"/>
    <w:rsid w:val="00D32DD7"/>
    <w:rsid w:val="00D338CD"/>
    <w:rsid w:val="00D33C78"/>
    <w:rsid w:val="00D33D90"/>
    <w:rsid w:val="00D35547"/>
    <w:rsid w:val="00D362BF"/>
    <w:rsid w:val="00D3703B"/>
    <w:rsid w:val="00D378B8"/>
    <w:rsid w:val="00D37A69"/>
    <w:rsid w:val="00D37A6D"/>
    <w:rsid w:val="00D41C10"/>
    <w:rsid w:val="00D42405"/>
    <w:rsid w:val="00D42FE5"/>
    <w:rsid w:val="00D437A1"/>
    <w:rsid w:val="00D43D28"/>
    <w:rsid w:val="00D447B1"/>
    <w:rsid w:val="00D4576C"/>
    <w:rsid w:val="00D476FE"/>
    <w:rsid w:val="00D47C65"/>
    <w:rsid w:val="00D50215"/>
    <w:rsid w:val="00D50223"/>
    <w:rsid w:val="00D50A34"/>
    <w:rsid w:val="00D5141F"/>
    <w:rsid w:val="00D517D3"/>
    <w:rsid w:val="00D52055"/>
    <w:rsid w:val="00D5267E"/>
    <w:rsid w:val="00D527F6"/>
    <w:rsid w:val="00D52A38"/>
    <w:rsid w:val="00D5359C"/>
    <w:rsid w:val="00D5410E"/>
    <w:rsid w:val="00D54547"/>
    <w:rsid w:val="00D54782"/>
    <w:rsid w:val="00D54D66"/>
    <w:rsid w:val="00D552EE"/>
    <w:rsid w:val="00D55607"/>
    <w:rsid w:val="00D55CDA"/>
    <w:rsid w:val="00D57287"/>
    <w:rsid w:val="00D57B68"/>
    <w:rsid w:val="00D60466"/>
    <w:rsid w:val="00D61B33"/>
    <w:rsid w:val="00D620BF"/>
    <w:rsid w:val="00D63D43"/>
    <w:rsid w:val="00D641A5"/>
    <w:rsid w:val="00D64233"/>
    <w:rsid w:val="00D65179"/>
    <w:rsid w:val="00D66564"/>
    <w:rsid w:val="00D666E2"/>
    <w:rsid w:val="00D6692E"/>
    <w:rsid w:val="00D70F1B"/>
    <w:rsid w:val="00D7102C"/>
    <w:rsid w:val="00D71576"/>
    <w:rsid w:val="00D715D3"/>
    <w:rsid w:val="00D72034"/>
    <w:rsid w:val="00D729DF"/>
    <w:rsid w:val="00D72C45"/>
    <w:rsid w:val="00D72F55"/>
    <w:rsid w:val="00D74898"/>
    <w:rsid w:val="00D749A4"/>
    <w:rsid w:val="00D74ADA"/>
    <w:rsid w:val="00D75294"/>
    <w:rsid w:val="00D75729"/>
    <w:rsid w:val="00D80CF7"/>
    <w:rsid w:val="00D80D8A"/>
    <w:rsid w:val="00D80E6F"/>
    <w:rsid w:val="00D81270"/>
    <w:rsid w:val="00D82649"/>
    <w:rsid w:val="00D828B1"/>
    <w:rsid w:val="00D83359"/>
    <w:rsid w:val="00D83922"/>
    <w:rsid w:val="00D8476D"/>
    <w:rsid w:val="00D84F85"/>
    <w:rsid w:val="00D86CDA"/>
    <w:rsid w:val="00D9177B"/>
    <w:rsid w:val="00D92001"/>
    <w:rsid w:val="00D92371"/>
    <w:rsid w:val="00D9271C"/>
    <w:rsid w:val="00D9342C"/>
    <w:rsid w:val="00D941C1"/>
    <w:rsid w:val="00D9459B"/>
    <w:rsid w:val="00D948DA"/>
    <w:rsid w:val="00D95C77"/>
    <w:rsid w:val="00D96C97"/>
    <w:rsid w:val="00D97974"/>
    <w:rsid w:val="00DA1370"/>
    <w:rsid w:val="00DA3A6E"/>
    <w:rsid w:val="00DA4AFB"/>
    <w:rsid w:val="00DA4B6D"/>
    <w:rsid w:val="00DA5C6A"/>
    <w:rsid w:val="00DA6C5E"/>
    <w:rsid w:val="00DA6EF5"/>
    <w:rsid w:val="00DB11AB"/>
    <w:rsid w:val="00DB1CF1"/>
    <w:rsid w:val="00DB1FE5"/>
    <w:rsid w:val="00DB34B2"/>
    <w:rsid w:val="00DB377D"/>
    <w:rsid w:val="00DB3DA5"/>
    <w:rsid w:val="00DB565D"/>
    <w:rsid w:val="00DB5ADD"/>
    <w:rsid w:val="00DB71D4"/>
    <w:rsid w:val="00DB74A1"/>
    <w:rsid w:val="00DC087B"/>
    <w:rsid w:val="00DC0934"/>
    <w:rsid w:val="00DC4CD1"/>
    <w:rsid w:val="00DC4DDB"/>
    <w:rsid w:val="00DC5944"/>
    <w:rsid w:val="00DC6023"/>
    <w:rsid w:val="00DC6CB1"/>
    <w:rsid w:val="00DC7643"/>
    <w:rsid w:val="00DC7B3E"/>
    <w:rsid w:val="00DD0DE6"/>
    <w:rsid w:val="00DD0F91"/>
    <w:rsid w:val="00DD1980"/>
    <w:rsid w:val="00DD20FC"/>
    <w:rsid w:val="00DD2C2A"/>
    <w:rsid w:val="00DD2C84"/>
    <w:rsid w:val="00DD3D1D"/>
    <w:rsid w:val="00DD48F2"/>
    <w:rsid w:val="00DD5929"/>
    <w:rsid w:val="00DD60FC"/>
    <w:rsid w:val="00DD6864"/>
    <w:rsid w:val="00DD7395"/>
    <w:rsid w:val="00DE0B49"/>
    <w:rsid w:val="00DE1B3C"/>
    <w:rsid w:val="00DE1DBC"/>
    <w:rsid w:val="00DE369C"/>
    <w:rsid w:val="00DE3C17"/>
    <w:rsid w:val="00DE4400"/>
    <w:rsid w:val="00DE444D"/>
    <w:rsid w:val="00DE4DD9"/>
    <w:rsid w:val="00DE6377"/>
    <w:rsid w:val="00DE658D"/>
    <w:rsid w:val="00DE7110"/>
    <w:rsid w:val="00DE7562"/>
    <w:rsid w:val="00DF04E7"/>
    <w:rsid w:val="00DF085F"/>
    <w:rsid w:val="00DF176E"/>
    <w:rsid w:val="00DF4FF7"/>
    <w:rsid w:val="00DF52A4"/>
    <w:rsid w:val="00DF5E6D"/>
    <w:rsid w:val="00DF659D"/>
    <w:rsid w:val="00DF6EDF"/>
    <w:rsid w:val="00DF70FA"/>
    <w:rsid w:val="00DF7AB4"/>
    <w:rsid w:val="00E0067A"/>
    <w:rsid w:val="00E0159F"/>
    <w:rsid w:val="00E03B8D"/>
    <w:rsid w:val="00E03E1C"/>
    <w:rsid w:val="00E04712"/>
    <w:rsid w:val="00E064E3"/>
    <w:rsid w:val="00E10314"/>
    <w:rsid w:val="00E10C2F"/>
    <w:rsid w:val="00E10C3D"/>
    <w:rsid w:val="00E1248E"/>
    <w:rsid w:val="00E12C40"/>
    <w:rsid w:val="00E12D18"/>
    <w:rsid w:val="00E15908"/>
    <w:rsid w:val="00E16552"/>
    <w:rsid w:val="00E174DD"/>
    <w:rsid w:val="00E17959"/>
    <w:rsid w:val="00E20279"/>
    <w:rsid w:val="00E21E0D"/>
    <w:rsid w:val="00E21FB6"/>
    <w:rsid w:val="00E232AD"/>
    <w:rsid w:val="00E23348"/>
    <w:rsid w:val="00E23392"/>
    <w:rsid w:val="00E23D24"/>
    <w:rsid w:val="00E24954"/>
    <w:rsid w:val="00E2602A"/>
    <w:rsid w:val="00E268A3"/>
    <w:rsid w:val="00E26AC4"/>
    <w:rsid w:val="00E31242"/>
    <w:rsid w:val="00E31972"/>
    <w:rsid w:val="00E32242"/>
    <w:rsid w:val="00E32854"/>
    <w:rsid w:val="00E3444A"/>
    <w:rsid w:val="00E355C3"/>
    <w:rsid w:val="00E35D2F"/>
    <w:rsid w:val="00E40458"/>
    <w:rsid w:val="00E408D0"/>
    <w:rsid w:val="00E40993"/>
    <w:rsid w:val="00E40C28"/>
    <w:rsid w:val="00E4278C"/>
    <w:rsid w:val="00E436CA"/>
    <w:rsid w:val="00E446FF"/>
    <w:rsid w:val="00E51D63"/>
    <w:rsid w:val="00E520C5"/>
    <w:rsid w:val="00E52C97"/>
    <w:rsid w:val="00E53316"/>
    <w:rsid w:val="00E537B7"/>
    <w:rsid w:val="00E53860"/>
    <w:rsid w:val="00E53EEE"/>
    <w:rsid w:val="00E54902"/>
    <w:rsid w:val="00E56768"/>
    <w:rsid w:val="00E64538"/>
    <w:rsid w:val="00E6591F"/>
    <w:rsid w:val="00E6771E"/>
    <w:rsid w:val="00E67BB1"/>
    <w:rsid w:val="00E67E38"/>
    <w:rsid w:val="00E70CAF"/>
    <w:rsid w:val="00E71851"/>
    <w:rsid w:val="00E71F53"/>
    <w:rsid w:val="00E721D5"/>
    <w:rsid w:val="00E73DC5"/>
    <w:rsid w:val="00E74883"/>
    <w:rsid w:val="00E74D16"/>
    <w:rsid w:val="00E76144"/>
    <w:rsid w:val="00E771A0"/>
    <w:rsid w:val="00E81157"/>
    <w:rsid w:val="00E814BC"/>
    <w:rsid w:val="00E84277"/>
    <w:rsid w:val="00E85EC0"/>
    <w:rsid w:val="00E86F03"/>
    <w:rsid w:val="00E86F5A"/>
    <w:rsid w:val="00E87DFF"/>
    <w:rsid w:val="00E912FF"/>
    <w:rsid w:val="00E92DE0"/>
    <w:rsid w:val="00E93D03"/>
    <w:rsid w:val="00E9425A"/>
    <w:rsid w:val="00E942BD"/>
    <w:rsid w:val="00E9692E"/>
    <w:rsid w:val="00E97084"/>
    <w:rsid w:val="00E972E0"/>
    <w:rsid w:val="00E97D27"/>
    <w:rsid w:val="00EA0894"/>
    <w:rsid w:val="00EA18DF"/>
    <w:rsid w:val="00EA1EF5"/>
    <w:rsid w:val="00EA2246"/>
    <w:rsid w:val="00EA33BC"/>
    <w:rsid w:val="00EA3A7D"/>
    <w:rsid w:val="00EA4C93"/>
    <w:rsid w:val="00EA5251"/>
    <w:rsid w:val="00EA6870"/>
    <w:rsid w:val="00EA6AF1"/>
    <w:rsid w:val="00EA7C33"/>
    <w:rsid w:val="00EB190A"/>
    <w:rsid w:val="00EB2A0C"/>
    <w:rsid w:val="00EB3BDA"/>
    <w:rsid w:val="00EB3F37"/>
    <w:rsid w:val="00EB3F43"/>
    <w:rsid w:val="00EB48E8"/>
    <w:rsid w:val="00EB5310"/>
    <w:rsid w:val="00EB58A5"/>
    <w:rsid w:val="00EB6B8A"/>
    <w:rsid w:val="00EB7D3E"/>
    <w:rsid w:val="00EC061A"/>
    <w:rsid w:val="00EC1498"/>
    <w:rsid w:val="00EC1940"/>
    <w:rsid w:val="00EC1A9B"/>
    <w:rsid w:val="00EC2757"/>
    <w:rsid w:val="00EC3D29"/>
    <w:rsid w:val="00EC40B6"/>
    <w:rsid w:val="00EC40E1"/>
    <w:rsid w:val="00EC5A83"/>
    <w:rsid w:val="00EC66A6"/>
    <w:rsid w:val="00EC6866"/>
    <w:rsid w:val="00ED026C"/>
    <w:rsid w:val="00ED131B"/>
    <w:rsid w:val="00ED1548"/>
    <w:rsid w:val="00ED176C"/>
    <w:rsid w:val="00ED1788"/>
    <w:rsid w:val="00ED2419"/>
    <w:rsid w:val="00ED2A0D"/>
    <w:rsid w:val="00ED3820"/>
    <w:rsid w:val="00ED3E00"/>
    <w:rsid w:val="00ED4EA5"/>
    <w:rsid w:val="00ED6898"/>
    <w:rsid w:val="00ED7642"/>
    <w:rsid w:val="00ED76DB"/>
    <w:rsid w:val="00EE0859"/>
    <w:rsid w:val="00EE0884"/>
    <w:rsid w:val="00EE09F2"/>
    <w:rsid w:val="00EE0C35"/>
    <w:rsid w:val="00EE2FBD"/>
    <w:rsid w:val="00EE31F4"/>
    <w:rsid w:val="00EE36AB"/>
    <w:rsid w:val="00EE3D5B"/>
    <w:rsid w:val="00EE4088"/>
    <w:rsid w:val="00EE44B9"/>
    <w:rsid w:val="00EE4952"/>
    <w:rsid w:val="00EE566F"/>
    <w:rsid w:val="00EE59F2"/>
    <w:rsid w:val="00EE6580"/>
    <w:rsid w:val="00EE6B7C"/>
    <w:rsid w:val="00EF0335"/>
    <w:rsid w:val="00EF2112"/>
    <w:rsid w:val="00EF33A1"/>
    <w:rsid w:val="00EF33BC"/>
    <w:rsid w:val="00EF38C0"/>
    <w:rsid w:val="00EF524A"/>
    <w:rsid w:val="00EF5364"/>
    <w:rsid w:val="00EF78F1"/>
    <w:rsid w:val="00F00E90"/>
    <w:rsid w:val="00F03546"/>
    <w:rsid w:val="00F0420A"/>
    <w:rsid w:val="00F04E81"/>
    <w:rsid w:val="00F070B1"/>
    <w:rsid w:val="00F079CA"/>
    <w:rsid w:val="00F07E00"/>
    <w:rsid w:val="00F101E9"/>
    <w:rsid w:val="00F10AFB"/>
    <w:rsid w:val="00F1119E"/>
    <w:rsid w:val="00F12AEA"/>
    <w:rsid w:val="00F14977"/>
    <w:rsid w:val="00F14C8C"/>
    <w:rsid w:val="00F1664D"/>
    <w:rsid w:val="00F16BB4"/>
    <w:rsid w:val="00F1765E"/>
    <w:rsid w:val="00F20617"/>
    <w:rsid w:val="00F20C53"/>
    <w:rsid w:val="00F21A89"/>
    <w:rsid w:val="00F24045"/>
    <w:rsid w:val="00F2489C"/>
    <w:rsid w:val="00F25951"/>
    <w:rsid w:val="00F261CF"/>
    <w:rsid w:val="00F2655E"/>
    <w:rsid w:val="00F26E72"/>
    <w:rsid w:val="00F27DB7"/>
    <w:rsid w:val="00F30924"/>
    <w:rsid w:val="00F3222F"/>
    <w:rsid w:val="00F346F2"/>
    <w:rsid w:val="00F35D8E"/>
    <w:rsid w:val="00F36CAB"/>
    <w:rsid w:val="00F40323"/>
    <w:rsid w:val="00F415FA"/>
    <w:rsid w:val="00F42F99"/>
    <w:rsid w:val="00F4329E"/>
    <w:rsid w:val="00F441FA"/>
    <w:rsid w:val="00F44805"/>
    <w:rsid w:val="00F45132"/>
    <w:rsid w:val="00F471A2"/>
    <w:rsid w:val="00F477CC"/>
    <w:rsid w:val="00F47A9A"/>
    <w:rsid w:val="00F47FE0"/>
    <w:rsid w:val="00F523B2"/>
    <w:rsid w:val="00F52541"/>
    <w:rsid w:val="00F5257A"/>
    <w:rsid w:val="00F526A5"/>
    <w:rsid w:val="00F534F1"/>
    <w:rsid w:val="00F5613E"/>
    <w:rsid w:val="00F561CA"/>
    <w:rsid w:val="00F5635F"/>
    <w:rsid w:val="00F60BEA"/>
    <w:rsid w:val="00F63D33"/>
    <w:rsid w:val="00F63E8A"/>
    <w:rsid w:val="00F64174"/>
    <w:rsid w:val="00F64B62"/>
    <w:rsid w:val="00F65FC2"/>
    <w:rsid w:val="00F6676B"/>
    <w:rsid w:val="00F66826"/>
    <w:rsid w:val="00F66842"/>
    <w:rsid w:val="00F71935"/>
    <w:rsid w:val="00F71F6B"/>
    <w:rsid w:val="00F71FB8"/>
    <w:rsid w:val="00F72F55"/>
    <w:rsid w:val="00F74BFE"/>
    <w:rsid w:val="00F7606F"/>
    <w:rsid w:val="00F76501"/>
    <w:rsid w:val="00F76779"/>
    <w:rsid w:val="00F77112"/>
    <w:rsid w:val="00F809D8"/>
    <w:rsid w:val="00F80A92"/>
    <w:rsid w:val="00F81040"/>
    <w:rsid w:val="00F82F86"/>
    <w:rsid w:val="00F837CB"/>
    <w:rsid w:val="00F84924"/>
    <w:rsid w:val="00F84F1B"/>
    <w:rsid w:val="00F85FF3"/>
    <w:rsid w:val="00F86C8E"/>
    <w:rsid w:val="00F875F8"/>
    <w:rsid w:val="00F90D04"/>
    <w:rsid w:val="00F913CA"/>
    <w:rsid w:val="00F92957"/>
    <w:rsid w:val="00F9311B"/>
    <w:rsid w:val="00F94273"/>
    <w:rsid w:val="00F95240"/>
    <w:rsid w:val="00F95847"/>
    <w:rsid w:val="00F95A70"/>
    <w:rsid w:val="00F96CE5"/>
    <w:rsid w:val="00FA0783"/>
    <w:rsid w:val="00FA12C0"/>
    <w:rsid w:val="00FA37B0"/>
    <w:rsid w:val="00FA5099"/>
    <w:rsid w:val="00FA7AA6"/>
    <w:rsid w:val="00FB03A3"/>
    <w:rsid w:val="00FB05A3"/>
    <w:rsid w:val="00FB146A"/>
    <w:rsid w:val="00FB203E"/>
    <w:rsid w:val="00FB220C"/>
    <w:rsid w:val="00FB2BE6"/>
    <w:rsid w:val="00FB3104"/>
    <w:rsid w:val="00FB35ED"/>
    <w:rsid w:val="00FB3A64"/>
    <w:rsid w:val="00FB445E"/>
    <w:rsid w:val="00FB52B0"/>
    <w:rsid w:val="00FB6B8E"/>
    <w:rsid w:val="00FB6F8F"/>
    <w:rsid w:val="00FB75D1"/>
    <w:rsid w:val="00FB7C96"/>
    <w:rsid w:val="00FB7CE1"/>
    <w:rsid w:val="00FC1DB3"/>
    <w:rsid w:val="00FC25E5"/>
    <w:rsid w:val="00FC2888"/>
    <w:rsid w:val="00FC33F1"/>
    <w:rsid w:val="00FC3578"/>
    <w:rsid w:val="00FC368E"/>
    <w:rsid w:val="00FC395C"/>
    <w:rsid w:val="00FC56F4"/>
    <w:rsid w:val="00FC57DA"/>
    <w:rsid w:val="00FC5B70"/>
    <w:rsid w:val="00FC5D92"/>
    <w:rsid w:val="00FC70FF"/>
    <w:rsid w:val="00FC73C4"/>
    <w:rsid w:val="00FD1796"/>
    <w:rsid w:val="00FD4D35"/>
    <w:rsid w:val="00FD5009"/>
    <w:rsid w:val="00FE0DF1"/>
    <w:rsid w:val="00FE1E9F"/>
    <w:rsid w:val="00FE37E6"/>
    <w:rsid w:val="00FE439F"/>
    <w:rsid w:val="00FE45C4"/>
    <w:rsid w:val="00FE4D57"/>
    <w:rsid w:val="00FE551E"/>
    <w:rsid w:val="00FE7B24"/>
    <w:rsid w:val="00FF184F"/>
    <w:rsid w:val="00FF2A0D"/>
    <w:rsid w:val="00FF3034"/>
    <w:rsid w:val="00FF3BEF"/>
    <w:rsid w:val="00FF50A8"/>
    <w:rsid w:val="00FF531B"/>
    <w:rsid w:val="00FF5CDA"/>
    <w:rsid w:val="00FF7120"/>
    <w:rsid w:val="00FF79C3"/>
    <w:rsid w:val="00FF7F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1"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1"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436CA"/>
    <w:pPr>
      <w:ind w:left="840" w:right="-360"/>
    </w:pPr>
    <w:rPr>
      <w:sz w:val="20"/>
      <w:szCs w:val="20"/>
    </w:rPr>
  </w:style>
  <w:style w:type="paragraph" w:styleId="Ttulo1">
    <w:name w:val="heading 1"/>
    <w:basedOn w:val="Basedottulo"/>
    <w:next w:val="Corpodetexto"/>
    <w:link w:val="Ttulo1Char"/>
    <w:uiPriority w:val="1"/>
    <w:qFormat/>
    <w:rsid w:val="005C4569"/>
    <w:pPr>
      <w:outlineLvl w:val="0"/>
    </w:pPr>
    <w:rPr>
      <w:b/>
    </w:rPr>
  </w:style>
  <w:style w:type="paragraph" w:styleId="Ttulo2">
    <w:name w:val="heading 2"/>
    <w:basedOn w:val="Basedottulo"/>
    <w:next w:val="Corpodetexto"/>
    <w:link w:val="Ttulo2Char"/>
    <w:uiPriority w:val="99"/>
    <w:qFormat/>
    <w:rsid w:val="005C4569"/>
    <w:pPr>
      <w:spacing w:line="200" w:lineRule="atLeast"/>
      <w:outlineLvl w:val="1"/>
    </w:pPr>
    <w:rPr>
      <w:b/>
      <w:spacing w:val="-6"/>
      <w:sz w:val="18"/>
    </w:rPr>
  </w:style>
  <w:style w:type="paragraph" w:styleId="Ttulo3">
    <w:name w:val="heading 3"/>
    <w:basedOn w:val="Basedottulo"/>
    <w:next w:val="Corpodetexto"/>
    <w:link w:val="Ttulo3Char"/>
    <w:uiPriority w:val="99"/>
    <w:qFormat/>
    <w:rsid w:val="005C4569"/>
    <w:pPr>
      <w:spacing w:line="200" w:lineRule="atLeast"/>
      <w:outlineLvl w:val="2"/>
    </w:pPr>
    <w:rPr>
      <w:spacing w:val="-6"/>
      <w:sz w:val="18"/>
    </w:rPr>
  </w:style>
  <w:style w:type="paragraph" w:styleId="Ttulo4">
    <w:name w:val="heading 4"/>
    <w:basedOn w:val="Basedottulo"/>
    <w:next w:val="Corpodetexto"/>
    <w:link w:val="Ttulo4Char"/>
    <w:uiPriority w:val="99"/>
    <w:qFormat/>
    <w:rsid w:val="005C4569"/>
    <w:pPr>
      <w:spacing w:after="220"/>
      <w:outlineLvl w:val="3"/>
    </w:pPr>
    <w:rPr>
      <w:rFonts w:ascii="Times New Roman" w:hAnsi="Times New Roman"/>
      <w:i/>
      <w:spacing w:val="-2"/>
    </w:rPr>
  </w:style>
  <w:style w:type="paragraph" w:styleId="Ttulo5">
    <w:name w:val="heading 5"/>
    <w:basedOn w:val="Basedottulo"/>
    <w:next w:val="Corpodetexto"/>
    <w:link w:val="Ttulo5Char"/>
    <w:uiPriority w:val="99"/>
    <w:qFormat/>
    <w:rsid w:val="005C4569"/>
    <w:pPr>
      <w:outlineLvl w:val="4"/>
    </w:pPr>
    <w:rPr>
      <w:rFonts w:ascii="Times New Roman" w:hAnsi="Times New Roman"/>
      <w:i/>
      <w:spacing w:val="-2"/>
    </w:rPr>
  </w:style>
  <w:style w:type="paragraph" w:styleId="Ttulo6">
    <w:name w:val="heading 6"/>
    <w:basedOn w:val="Basedottulo"/>
    <w:next w:val="Corpodetexto"/>
    <w:link w:val="Ttulo6Char"/>
    <w:uiPriority w:val="99"/>
    <w:qFormat/>
    <w:rsid w:val="005C4569"/>
    <w:pPr>
      <w:ind w:left="1080"/>
      <w:outlineLvl w:val="5"/>
    </w:pPr>
    <w:rPr>
      <w:b/>
      <w:spacing w:val="-4"/>
      <w:sz w:val="18"/>
    </w:rPr>
  </w:style>
  <w:style w:type="paragraph" w:styleId="Ttulo7">
    <w:name w:val="heading 7"/>
    <w:basedOn w:val="Normal"/>
    <w:next w:val="Normal"/>
    <w:link w:val="Ttulo7Char"/>
    <w:uiPriority w:val="99"/>
    <w:qFormat/>
    <w:rsid w:val="005C4569"/>
    <w:pPr>
      <w:spacing w:before="240" w:after="60"/>
      <w:outlineLvl w:val="6"/>
    </w:pPr>
    <w:rPr>
      <w:sz w:val="24"/>
      <w:szCs w:val="24"/>
    </w:rPr>
  </w:style>
  <w:style w:type="paragraph" w:styleId="Ttulo8">
    <w:name w:val="heading 8"/>
    <w:basedOn w:val="Normal"/>
    <w:next w:val="Normal"/>
    <w:link w:val="Ttulo8Char"/>
    <w:uiPriority w:val="99"/>
    <w:qFormat/>
    <w:rsid w:val="005C4569"/>
    <w:pPr>
      <w:spacing w:before="240" w:after="60"/>
      <w:outlineLvl w:val="7"/>
    </w:pPr>
    <w:rPr>
      <w:i/>
      <w:iCs/>
      <w:sz w:val="24"/>
      <w:szCs w:val="24"/>
    </w:rPr>
  </w:style>
  <w:style w:type="paragraph" w:styleId="Ttulo9">
    <w:name w:val="heading 9"/>
    <w:basedOn w:val="Normal"/>
    <w:next w:val="Normal"/>
    <w:link w:val="Ttulo9Char"/>
    <w:uiPriority w:val="99"/>
    <w:qFormat/>
    <w:rsid w:val="005C456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0175D"/>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40175D"/>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40175D"/>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40175D"/>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40175D"/>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sid w:val="0040175D"/>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sid w:val="0040175D"/>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40175D"/>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40175D"/>
    <w:rPr>
      <w:rFonts w:asciiTheme="majorHAnsi" w:eastAsiaTheme="majorEastAsia" w:hAnsiTheme="majorHAnsi" w:cstheme="majorBidi"/>
    </w:rPr>
  </w:style>
  <w:style w:type="paragraph" w:customStyle="1" w:styleId="Basedottulo">
    <w:name w:val="Base do título"/>
    <w:basedOn w:val="Corpodetexto"/>
    <w:next w:val="Corpodetexto"/>
    <w:uiPriority w:val="99"/>
    <w:rsid w:val="005C4569"/>
    <w:pPr>
      <w:keepNext/>
      <w:keepLines/>
      <w:spacing w:after="0"/>
    </w:pPr>
    <w:rPr>
      <w:rFonts w:ascii="Arial" w:hAnsi="Arial"/>
      <w:spacing w:val="-10"/>
      <w:kern w:val="20"/>
    </w:rPr>
  </w:style>
  <w:style w:type="paragraph" w:styleId="Corpodetexto">
    <w:name w:val="Body Text"/>
    <w:basedOn w:val="Normal"/>
    <w:link w:val="CorpodetextoChar"/>
    <w:uiPriority w:val="1"/>
    <w:qFormat/>
    <w:rsid w:val="005C4569"/>
    <w:pPr>
      <w:spacing w:after="220" w:line="220" w:lineRule="atLeast"/>
      <w:ind w:left="835"/>
    </w:pPr>
  </w:style>
  <w:style w:type="character" w:customStyle="1" w:styleId="CorpodetextoChar">
    <w:name w:val="Corpo de texto Char"/>
    <w:basedOn w:val="Fontepargpadro"/>
    <w:link w:val="Corpodetexto"/>
    <w:uiPriority w:val="99"/>
    <w:semiHidden/>
    <w:rsid w:val="0040175D"/>
    <w:rPr>
      <w:sz w:val="20"/>
      <w:szCs w:val="20"/>
    </w:rPr>
  </w:style>
  <w:style w:type="paragraph" w:customStyle="1" w:styleId="Linhadeateno">
    <w:name w:val="Linha de atenção"/>
    <w:basedOn w:val="Normal"/>
    <w:next w:val="Saudao"/>
    <w:uiPriority w:val="99"/>
    <w:rsid w:val="005C4569"/>
    <w:pPr>
      <w:spacing w:before="220"/>
    </w:pPr>
  </w:style>
  <w:style w:type="paragraph" w:styleId="Saudao">
    <w:name w:val="Salutation"/>
    <w:basedOn w:val="Normal"/>
    <w:next w:val="Assunto"/>
    <w:link w:val="SaudaoChar"/>
    <w:uiPriority w:val="99"/>
    <w:semiHidden/>
    <w:rsid w:val="005C4569"/>
    <w:pPr>
      <w:spacing w:before="220" w:after="220"/>
      <w:ind w:left="835"/>
    </w:pPr>
  </w:style>
  <w:style w:type="character" w:customStyle="1" w:styleId="SaudaoChar">
    <w:name w:val="Saudação Char"/>
    <w:basedOn w:val="Fontepargpadro"/>
    <w:link w:val="Saudao"/>
    <w:uiPriority w:val="99"/>
    <w:semiHidden/>
    <w:rsid w:val="0040175D"/>
    <w:rPr>
      <w:sz w:val="20"/>
      <w:szCs w:val="20"/>
    </w:rPr>
  </w:style>
  <w:style w:type="paragraph" w:customStyle="1" w:styleId="Assunto">
    <w:name w:val="Assunto"/>
    <w:basedOn w:val="Normal"/>
    <w:next w:val="Corpodetexto"/>
    <w:uiPriority w:val="99"/>
    <w:rsid w:val="005C4569"/>
    <w:pPr>
      <w:spacing w:after="220"/>
      <w:ind w:left="835"/>
    </w:pPr>
    <w:rPr>
      <w:rFonts w:ascii="Arial" w:hAnsi="Arial"/>
      <w:b/>
      <w:spacing w:val="-6"/>
      <w:sz w:val="18"/>
    </w:rPr>
  </w:style>
  <w:style w:type="paragraph" w:customStyle="1" w:styleId="ListaCc">
    <w:name w:val="Lista Cc"/>
    <w:basedOn w:val="Normal"/>
    <w:uiPriority w:val="99"/>
    <w:rsid w:val="005C4569"/>
    <w:pPr>
      <w:keepLines/>
      <w:ind w:left="1195" w:hanging="360"/>
    </w:pPr>
  </w:style>
  <w:style w:type="paragraph" w:styleId="Encerramento">
    <w:name w:val="Closing"/>
    <w:basedOn w:val="Normal"/>
    <w:next w:val="Assinatura"/>
    <w:link w:val="EncerramentoChar"/>
    <w:uiPriority w:val="99"/>
    <w:semiHidden/>
    <w:rsid w:val="005C4569"/>
    <w:pPr>
      <w:keepNext/>
      <w:spacing w:after="60"/>
    </w:pPr>
  </w:style>
  <w:style w:type="character" w:customStyle="1" w:styleId="EncerramentoChar">
    <w:name w:val="Encerramento Char"/>
    <w:basedOn w:val="Fontepargpadro"/>
    <w:link w:val="Encerramento"/>
    <w:uiPriority w:val="99"/>
    <w:semiHidden/>
    <w:rsid w:val="0040175D"/>
    <w:rPr>
      <w:sz w:val="20"/>
      <w:szCs w:val="20"/>
    </w:rPr>
  </w:style>
  <w:style w:type="paragraph" w:styleId="Assinatura">
    <w:name w:val="Signature"/>
    <w:basedOn w:val="Normal"/>
    <w:next w:val="Cargodaassinatura"/>
    <w:link w:val="AssinaturaChar"/>
    <w:uiPriority w:val="99"/>
    <w:semiHidden/>
    <w:rsid w:val="005C4569"/>
    <w:pPr>
      <w:keepNext/>
      <w:spacing w:before="880"/>
    </w:pPr>
  </w:style>
  <w:style w:type="character" w:customStyle="1" w:styleId="AssinaturaChar">
    <w:name w:val="Assinatura Char"/>
    <w:basedOn w:val="Fontepargpadro"/>
    <w:link w:val="Assinatura"/>
    <w:uiPriority w:val="99"/>
    <w:semiHidden/>
    <w:rsid w:val="0040175D"/>
    <w:rPr>
      <w:sz w:val="20"/>
      <w:szCs w:val="20"/>
    </w:rPr>
  </w:style>
  <w:style w:type="paragraph" w:customStyle="1" w:styleId="Cargodaassinatura">
    <w:name w:val="Cargo da assinatura"/>
    <w:basedOn w:val="Assinatura"/>
    <w:next w:val="Empresadaassinatura"/>
    <w:uiPriority w:val="99"/>
    <w:rsid w:val="005C4569"/>
    <w:pPr>
      <w:spacing w:before="0"/>
    </w:pPr>
  </w:style>
  <w:style w:type="paragraph" w:customStyle="1" w:styleId="Empresadaassinatura">
    <w:name w:val="Empresa da assinatura"/>
    <w:basedOn w:val="Assinatura"/>
    <w:next w:val="Iniciaisdereferncia"/>
    <w:uiPriority w:val="99"/>
    <w:rsid w:val="005C4569"/>
    <w:pPr>
      <w:spacing w:before="0"/>
    </w:pPr>
  </w:style>
  <w:style w:type="paragraph" w:customStyle="1" w:styleId="Iniciaisdereferncia">
    <w:name w:val="Iniciais de referência"/>
    <w:basedOn w:val="Normal"/>
    <w:next w:val="Emanexo"/>
    <w:uiPriority w:val="99"/>
    <w:rsid w:val="005C4569"/>
    <w:pPr>
      <w:keepNext/>
      <w:keepLines/>
      <w:spacing w:before="220"/>
    </w:pPr>
  </w:style>
  <w:style w:type="paragraph" w:customStyle="1" w:styleId="Emanexo">
    <w:name w:val="Em anexo"/>
    <w:basedOn w:val="Normal"/>
    <w:next w:val="ListaCc"/>
    <w:uiPriority w:val="99"/>
    <w:rsid w:val="005C4569"/>
    <w:pPr>
      <w:keepNext/>
      <w:keepLines/>
      <w:spacing w:before="220" w:after="880"/>
      <w:ind w:left="835"/>
    </w:pPr>
  </w:style>
  <w:style w:type="paragraph" w:customStyle="1" w:styleId="Nomedaempresa">
    <w:name w:val="Nome da empresa"/>
    <w:basedOn w:val="Normal"/>
    <w:next w:val="Data"/>
    <w:uiPriority w:val="99"/>
    <w:rsid w:val="005C4569"/>
    <w:pPr>
      <w:spacing w:before="100" w:after="600" w:line="600" w:lineRule="atLeast"/>
    </w:pPr>
    <w:rPr>
      <w:spacing w:val="-34"/>
      <w:sz w:val="60"/>
    </w:rPr>
  </w:style>
  <w:style w:type="paragraph" w:styleId="Data">
    <w:name w:val="Date"/>
    <w:basedOn w:val="Normal"/>
    <w:next w:val="Nomedoendereointerno"/>
    <w:link w:val="DataChar"/>
    <w:uiPriority w:val="99"/>
    <w:semiHidden/>
    <w:rsid w:val="005C4569"/>
    <w:pPr>
      <w:spacing w:after="260" w:line="220" w:lineRule="atLeast"/>
      <w:ind w:left="835"/>
    </w:pPr>
  </w:style>
  <w:style w:type="character" w:customStyle="1" w:styleId="DataChar">
    <w:name w:val="Data Char"/>
    <w:basedOn w:val="Fontepargpadro"/>
    <w:link w:val="Data"/>
    <w:uiPriority w:val="99"/>
    <w:semiHidden/>
    <w:rsid w:val="0040175D"/>
    <w:rPr>
      <w:sz w:val="20"/>
      <w:szCs w:val="20"/>
    </w:rPr>
  </w:style>
  <w:style w:type="paragraph" w:customStyle="1" w:styleId="Nomedoendereointerno">
    <w:name w:val="Nome do endereço interno"/>
    <w:basedOn w:val="Endereointerno"/>
    <w:next w:val="Endereointerno"/>
    <w:uiPriority w:val="99"/>
    <w:rsid w:val="005C4569"/>
    <w:pPr>
      <w:spacing w:before="220"/>
    </w:pPr>
  </w:style>
  <w:style w:type="paragraph" w:customStyle="1" w:styleId="Endereointerno">
    <w:name w:val="Endereço interno"/>
    <w:basedOn w:val="Normal"/>
    <w:uiPriority w:val="99"/>
    <w:rsid w:val="005C4569"/>
    <w:pPr>
      <w:ind w:left="835"/>
    </w:pPr>
  </w:style>
  <w:style w:type="character" w:styleId="nfase">
    <w:name w:val="Emphasis"/>
    <w:basedOn w:val="Fontepargpadro"/>
    <w:uiPriority w:val="99"/>
    <w:qFormat/>
    <w:rsid w:val="005C4569"/>
    <w:rPr>
      <w:rFonts w:ascii="Arial" w:hAnsi="Arial" w:cs="Times New Roman"/>
      <w:b/>
      <w:spacing w:val="-10"/>
    </w:rPr>
  </w:style>
  <w:style w:type="paragraph" w:styleId="Lista">
    <w:name w:val="List"/>
    <w:basedOn w:val="Corpodetexto"/>
    <w:uiPriority w:val="99"/>
    <w:semiHidden/>
    <w:rsid w:val="005C4569"/>
    <w:pPr>
      <w:ind w:left="1512" w:hanging="432"/>
    </w:pPr>
  </w:style>
  <w:style w:type="paragraph" w:customStyle="1" w:styleId="Instruesdeendereamento">
    <w:name w:val="Instruções de endereçamento"/>
    <w:basedOn w:val="Normal"/>
    <w:next w:val="Nomedoendereointerno"/>
    <w:uiPriority w:val="99"/>
    <w:rsid w:val="005C4569"/>
    <w:pPr>
      <w:spacing w:before="220"/>
      <w:ind w:left="835"/>
    </w:pPr>
    <w:rPr>
      <w:caps/>
    </w:rPr>
  </w:style>
  <w:style w:type="paragraph" w:customStyle="1" w:styleId="Referncia">
    <w:name w:val="Referência"/>
    <w:basedOn w:val="Normal"/>
    <w:next w:val="Instruesdeendereamento"/>
    <w:uiPriority w:val="99"/>
    <w:rsid w:val="005C4569"/>
    <w:pPr>
      <w:spacing w:before="220"/>
      <w:ind w:left="835"/>
    </w:pPr>
  </w:style>
  <w:style w:type="paragraph" w:customStyle="1" w:styleId="Endereodoremetente">
    <w:name w:val="Endereço do remetente"/>
    <w:basedOn w:val="Normal"/>
    <w:uiPriority w:val="99"/>
    <w:rsid w:val="005C4569"/>
    <w:pPr>
      <w:keepLines/>
      <w:framePr w:w="3413" w:h="1022" w:hRule="exact" w:hSpace="187" w:wrap="notBeside" w:vAnchor="page" w:hAnchor="page" w:xAlign="right" w:y="721" w:anchorLock="1"/>
      <w:spacing w:line="200" w:lineRule="atLeast"/>
      <w:ind w:left="0" w:right="0"/>
    </w:pPr>
    <w:rPr>
      <w:sz w:val="16"/>
    </w:rPr>
  </w:style>
  <w:style w:type="paragraph" w:customStyle="1" w:styleId="Slogan">
    <w:name w:val="Slogan"/>
    <w:basedOn w:val="Normal"/>
    <w:uiPriority w:val="99"/>
    <w:rsid w:val="005C4569"/>
    <w:pPr>
      <w:framePr w:w="5170" w:h="1685" w:hRule="exact" w:hSpace="187" w:vSpace="187" w:wrap="around" w:vAnchor="page" w:hAnchor="page" w:x="966" w:yAlign="bottom" w:anchorLock="1"/>
      <w:ind w:left="0" w:right="0"/>
    </w:pPr>
    <w:rPr>
      <w:i/>
      <w:spacing w:val="-6"/>
      <w:sz w:val="24"/>
    </w:rPr>
  </w:style>
  <w:style w:type="paragraph" w:styleId="Cabealho">
    <w:name w:val="header"/>
    <w:basedOn w:val="Normal"/>
    <w:link w:val="CabealhoChar"/>
    <w:uiPriority w:val="99"/>
    <w:rsid w:val="005C4569"/>
    <w:pPr>
      <w:tabs>
        <w:tab w:val="center" w:pos="4320"/>
        <w:tab w:val="right" w:pos="8640"/>
      </w:tabs>
      <w:ind w:left="0"/>
    </w:pPr>
    <w:rPr>
      <w:i/>
    </w:rPr>
  </w:style>
  <w:style w:type="character" w:customStyle="1" w:styleId="CabealhoChar">
    <w:name w:val="Cabeçalho Char"/>
    <w:basedOn w:val="Fontepargpadro"/>
    <w:link w:val="Cabealho"/>
    <w:uiPriority w:val="99"/>
    <w:rsid w:val="0040175D"/>
    <w:rPr>
      <w:sz w:val="20"/>
      <w:szCs w:val="20"/>
    </w:rPr>
  </w:style>
  <w:style w:type="paragraph" w:styleId="Commarcadores">
    <w:name w:val="List Bullet"/>
    <w:basedOn w:val="Lista"/>
    <w:autoRedefine/>
    <w:uiPriority w:val="99"/>
    <w:semiHidden/>
    <w:rsid w:val="005C4569"/>
    <w:pPr>
      <w:numPr>
        <w:numId w:val="9"/>
      </w:numPr>
    </w:pPr>
  </w:style>
  <w:style w:type="paragraph" w:styleId="Numerada">
    <w:name w:val="List Number"/>
    <w:basedOn w:val="Lista"/>
    <w:uiPriority w:val="99"/>
    <w:semiHidden/>
    <w:rsid w:val="005C4569"/>
    <w:pPr>
      <w:numPr>
        <w:numId w:val="10"/>
      </w:numPr>
    </w:pPr>
  </w:style>
  <w:style w:type="paragraph" w:styleId="Rodap">
    <w:name w:val="footer"/>
    <w:basedOn w:val="Normal"/>
    <w:link w:val="RodapChar"/>
    <w:uiPriority w:val="99"/>
    <w:rsid w:val="005C4569"/>
    <w:pPr>
      <w:tabs>
        <w:tab w:val="center" w:pos="4320"/>
        <w:tab w:val="right" w:pos="8640"/>
      </w:tabs>
    </w:pPr>
  </w:style>
  <w:style w:type="character" w:customStyle="1" w:styleId="RodapChar">
    <w:name w:val="Rodapé Char"/>
    <w:basedOn w:val="Fontepargpadro"/>
    <w:link w:val="Rodap"/>
    <w:uiPriority w:val="99"/>
    <w:locked/>
    <w:rsid w:val="00C730F0"/>
    <w:rPr>
      <w:rFonts w:cs="Times New Roman"/>
    </w:rPr>
  </w:style>
  <w:style w:type="character" w:styleId="Nmerodepgina">
    <w:name w:val="page number"/>
    <w:basedOn w:val="Fontepargpadro"/>
    <w:uiPriority w:val="99"/>
    <w:semiHidden/>
    <w:rsid w:val="005C4569"/>
    <w:rPr>
      <w:rFonts w:cs="Times New Roman"/>
    </w:rPr>
  </w:style>
  <w:style w:type="character" w:styleId="AcrnimoHTML">
    <w:name w:val="HTML Acronym"/>
    <w:basedOn w:val="Fontepargpadro"/>
    <w:uiPriority w:val="99"/>
    <w:semiHidden/>
    <w:rsid w:val="005C4569"/>
    <w:rPr>
      <w:rFonts w:cs="Times New Roman"/>
    </w:rPr>
  </w:style>
  <w:style w:type="paragraph" w:styleId="Sumrio1">
    <w:name w:val="toc 1"/>
    <w:basedOn w:val="Normal"/>
    <w:next w:val="Normal"/>
    <w:autoRedefine/>
    <w:uiPriority w:val="99"/>
    <w:semiHidden/>
    <w:rsid w:val="005C4569"/>
    <w:pPr>
      <w:framePr w:w="992" w:h="12105" w:hSpace="567" w:wrap="around" w:vAnchor="text" w:hAnchor="text" w:y="1" w:anchorLock="1"/>
      <w:pBdr>
        <w:right w:val="single" w:sz="4" w:space="4" w:color="auto"/>
      </w:pBdr>
      <w:shd w:val="solid" w:color="FFFFFF" w:fill="FFFFFF"/>
      <w:ind w:left="0"/>
    </w:pPr>
    <w:rPr>
      <w:rFonts w:ascii="Arial" w:hAnsi="Arial" w:cs="Arial"/>
      <w:b/>
      <w:bCs/>
      <w:color w:val="FF0000"/>
    </w:rPr>
  </w:style>
  <w:style w:type="paragraph" w:styleId="Sumrio2">
    <w:name w:val="toc 2"/>
    <w:basedOn w:val="Normal"/>
    <w:next w:val="Normal"/>
    <w:autoRedefine/>
    <w:uiPriority w:val="99"/>
    <w:semiHidden/>
    <w:rsid w:val="005C4569"/>
    <w:pPr>
      <w:ind w:left="200"/>
    </w:pPr>
  </w:style>
  <w:style w:type="paragraph" w:styleId="Sumrio3">
    <w:name w:val="toc 3"/>
    <w:basedOn w:val="Normal"/>
    <w:next w:val="Normal"/>
    <w:autoRedefine/>
    <w:uiPriority w:val="99"/>
    <w:semiHidden/>
    <w:rsid w:val="005C4569"/>
    <w:pPr>
      <w:ind w:left="400"/>
    </w:pPr>
  </w:style>
  <w:style w:type="paragraph" w:styleId="Sumrio4">
    <w:name w:val="toc 4"/>
    <w:basedOn w:val="Normal"/>
    <w:next w:val="Normal"/>
    <w:autoRedefine/>
    <w:uiPriority w:val="99"/>
    <w:semiHidden/>
    <w:rsid w:val="005C4569"/>
    <w:pPr>
      <w:ind w:left="600"/>
    </w:pPr>
  </w:style>
  <w:style w:type="paragraph" w:styleId="Sumrio5">
    <w:name w:val="toc 5"/>
    <w:basedOn w:val="Normal"/>
    <w:next w:val="Normal"/>
    <w:autoRedefine/>
    <w:uiPriority w:val="99"/>
    <w:semiHidden/>
    <w:rsid w:val="005C4569"/>
    <w:pPr>
      <w:ind w:left="800"/>
    </w:pPr>
  </w:style>
  <w:style w:type="paragraph" w:styleId="Sumrio6">
    <w:name w:val="toc 6"/>
    <w:basedOn w:val="Normal"/>
    <w:next w:val="Normal"/>
    <w:autoRedefine/>
    <w:uiPriority w:val="99"/>
    <w:semiHidden/>
    <w:rsid w:val="005C4569"/>
    <w:pPr>
      <w:ind w:left="1000"/>
    </w:pPr>
  </w:style>
  <w:style w:type="paragraph" w:styleId="Sumrio7">
    <w:name w:val="toc 7"/>
    <w:basedOn w:val="Normal"/>
    <w:next w:val="Normal"/>
    <w:autoRedefine/>
    <w:uiPriority w:val="99"/>
    <w:semiHidden/>
    <w:rsid w:val="005C4569"/>
    <w:pPr>
      <w:ind w:left="1200"/>
    </w:pPr>
  </w:style>
  <w:style w:type="paragraph" w:styleId="Sumrio8">
    <w:name w:val="toc 8"/>
    <w:basedOn w:val="Normal"/>
    <w:next w:val="Normal"/>
    <w:autoRedefine/>
    <w:uiPriority w:val="99"/>
    <w:semiHidden/>
    <w:rsid w:val="005C4569"/>
    <w:pPr>
      <w:ind w:left="1400"/>
    </w:pPr>
  </w:style>
  <w:style w:type="paragraph" w:styleId="Sumrio9">
    <w:name w:val="toc 9"/>
    <w:basedOn w:val="Normal"/>
    <w:next w:val="Normal"/>
    <w:autoRedefine/>
    <w:uiPriority w:val="99"/>
    <w:semiHidden/>
    <w:rsid w:val="005C4569"/>
    <w:pPr>
      <w:ind w:left="1600"/>
    </w:pPr>
  </w:style>
  <w:style w:type="paragraph" w:styleId="AssinaturadeEmail">
    <w:name w:val="E-mail Signature"/>
    <w:basedOn w:val="Normal"/>
    <w:link w:val="AssinaturadeEmailChar"/>
    <w:uiPriority w:val="99"/>
    <w:semiHidden/>
    <w:rsid w:val="005C4569"/>
  </w:style>
  <w:style w:type="character" w:customStyle="1" w:styleId="AssinaturadeEmailChar">
    <w:name w:val="Assinatura de Email Char"/>
    <w:basedOn w:val="Fontepargpadro"/>
    <w:link w:val="AssinaturadeEmail"/>
    <w:uiPriority w:val="99"/>
    <w:semiHidden/>
    <w:rsid w:val="0040175D"/>
    <w:rPr>
      <w:sz w:val="20"/>
      <w:szCs w:val="20"/>
    </w:rPr>
  </w:style>
  <w:style w:type="paragraph" w:styleId="Cabealhodamensagem">
    <w:name w:val="Message Header"/>
    <w:basedOn w:val="Normal"/>
    <w:link w:val="CabealhodamensagemChar"/>
    <w:uiPriority w:val="99"/>
    <w:semiHidden/>
    <w:rsid w:val="005C456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CabealhodamensagemChar">
    <w:name w:val="Cabeçalho da mensagem Char"/>
    <w:basedOn w:val="Fontepargpadro"/>
    <w:link w:val="Cabealhodamensagem"/>
    <w:uiPriority w:val="99"/>
    <w:semiHidden/>
    <w:rsid w:val="0040175D"/>
    <w:rPr>
      <w:rFonts w:asciiTheme="majorHAnsi" w:eastAsiaTheme="majorEastAsia" w:hAnsiTheme="majorHAnsi" w:cstheme="majorBidi"/>
      <w:sz w:val="24"/>
      <w:szCs w:val="24"/>
      <w:shd w:val="pct20" w:color="auto" w:fill="auto"/>
    </w:rPr>
  </w:style>
  <w:style w:type="character" w:styleId="CitaoHTML">
    <w:name w:val="HTML Cite"/>
    <w:basedOn w:val="Fontepargpadro"/>
    <w:uiPriority w:val="99"/>
    <w:semiHidden/>
    <w:rsid w:val="005C4569"/>
    <w:rPr>
      <w:rFonts w:cs="Times New Roman"/>
      <w:i/>
    </w:rPr>
  </w:style>
  <w:style w:type="character" w:styleId="CdigoHTML">
    <w:name w:val="HTML Code"/>
    <w:basedOn w:val="Fontepargpadro"/>
    <w:uiPriority w:val="99"/>
    <w:semiHidden/>
    <w:rsid w:val="005C4569"/>
    <w:rPr>
      <w:rFonts w:ascii="Courier New" w:hAnsi="Courier New" w:cs="Times New Roman"/>
      <w:sz w:val="20"/>
    </w:rPr>
  </w:style>
  <w:style w:type="paragraph" w:styleId="Commarcadores2">
    <w:name w:val="List Bullet 2"/>
    <w:basedOn w:val="Normal"/>
    <w:autoRedefine/>
    <w:uiPriority w:val="99"/>
    <w:semiHidden/>
    <w:rsid w:val="005C4569"/>
    <w:pPr>
      <w:numPr>
        <w:numId w:val="1"/>
      </w:numPr>
    </w:pPr>
  </w:style>
  <w:style w:type="paragraph" w:styleId="Commarcadores3">
    <w:name w:val="List Bullet 3"/>
    <w:basedOn w:val="Normal"/>
    <w:autoRedefine/>
    <w:uiPriority w:val="99"/>
    <w:semiHidden/>
    <w:rsid w:val="005C4569"/>
    <w:pPr>
      <w:numPr>
        <w:numId w:val="2"/>
      </w:numPr>
    </w:pPr>
  </w:style>
  <w:style w:type="paragraph" w:styleId="Commarcadores4">
    <w:name w:val="List Bullet 4"/>
    <w:basedOn w:val="Normal"/>
    <w:autoRedefine/>
    <w:uiPriority w:val="99"/>
    <w:semiHidden/>
    <w:rsid w:val="005C4569"/>
    <w:pPr>
      <w:numPr>
        <w:numId w:val="3"/>
      </w:numPr>
    </w:pPr>
  </w:style>
  <w:style w:type="paragraph" w:styleId="Commarcadores5">
    <w:name w:val="List Bullet 5"/>
    <w:basedOn w:val="Normal"/>
    <w:autoRedefine/>
    <w:uiPriority w:val="99"/>
    <w:semiHidden/>
    <w:rsid w:val="005C4569"/>
    <w:pPr>
      <w:numPr>
        <w:numId w:val="4"/>
      </w:numPr>
    </w:pPr>
  </w:style>
  <w:style w:type="paragraph" w:styleId="Corpodetexto2">
    <w:name w:val="Body Text 2"/>
    <w:basedOn w:val="Normal"/>
    <w:link w:val="Corpodetexto2Char"/>
    <w:uiPriority w:val="99"/>
    <w:semiHidden/>
    <w:rsid w:val="005C4569"/>
    <w:pPr>
      <w:spacing w:after="120" w:line="480" w:lineRule="auto"/>
    </w:pPr>
  </w:style>
  <w:style w:type="character" w:customStyle="1" w:styleId="Corpodetexto2Char">
    <w:name w:val="Corpo de texto 2 Char"/>
    <w:basedOn w:val="Fontepargpadro"/>
    <w:link w:val="Corpodetexto2"/>
    <w:uiPriority w:val="99"/>
    <w:semiHidden/>
    <w:rsid w:val="0040175D"/>
    <w:rPr>
      <w:sz w:val="20"/>
      <w:szCs w:val="20"/>
    </w:rPr>
  </w:style>
  <w:style w:type="paragraph" w:styleId="Corpodetexto3">
    <w:name w:val="Body Text 3"/>
    <w:basedOn w:val="Normal"/>
    <w:link w:val="Corpodetexto3Char"/>
    <w:uiPriority w:val="99"/>
    <w:semiHidden/>
    <w:rsid w:val="005C4569"/>
    <w:pPr>
      <w:spacing w:after="120"/>
    </w:pPr>
    <w:rPr>
      <w:sz w:val="16"/>
      <w:szCs w:val="16"/>
    </w:rPr>
  </w:style>
  <w:style w:type="character" w:customStyle="1" w:styleId="Corpodetexto3Char">
    <w:name w:val="Corpo de texto 3 Char"/>
    <w:basedOn w:val="Fontepargpadro"/>
    <w:link w:val="Corpodetexto3"/>
    <w:uiPriority w:val="99"/>
    <w:semiHidden/>
    <w:rsid w:val="0040175D"/>
    <w:rPr>
      <w:sz w:val="16"/>
      <w:szCs w:val="16"/>
    </w:rPr>
  </w:style>
  <w:style w:type="character" w:styleId="DefinioHTML">
    <w:name w:val="HTML Definition"/>
    <w:basedOn w:val="Fontepargpadro"/>
    <w:uiPriority w:val="99"/>
    <w:semiHidden/>
    <w:rsid w:val="005C4569"/>
    <w:rPr>
      <w:rFonts w:cs="Times New Roman"/>
      <w:i/>
    </w:rPr>
  </w:style>
  <w:style w:type="paragraph" w:styleId="Destinatrio">
    <w:name w:val="envelope address"/>
    <w:basedOn w:val="Normal"/>
    <w:uiPriority w:val="99"/>
    <w:semiHidden/>
    <w:rsid w:val="005C4569"/>
    <w:pPr>
      <w:framePr w:w="7938" w:h="1984" w:hRule="exact" w:hSpace="141" w:wrap="auto" w:hAnchor="page" w:xAlign="center" w:yAlign="bottom"/>
      <w:ind w:left="2835"/>
    </w:pPr>
    <w:rPr>
      <w:rFonts w:ascii="Arial" w:hAnsi="Arial" w:cs="Arial"/>
      <w:sz w:val="24"/>
      <w:szCs w:val="24"/>
    </w:rPr>
  </w:style>
  <w:style w:type="paragraph" w:styleId="EndereoHTML">
    <w:name w:val="HTML Address"/>
    <w:basedOn w:val="Normal"/>
    <w:link w:val="EndereoHTMLChar"/>
    <w:uiPriority w:val="99"/>
    <w:semiHidden/>
    <w:rsid w:val="005C4569"/>
    <w:rPr>
      <w:i/>
      <w:iCs/>
    </w:rPr>
  </w:style>
  <w:style w:type="character" w:customStyle="1" w:styleId="EndereoHTMLChar">
    <w:name w:val="Endereço HTML Char"/>
    <w:basedOn w:val="Fontepargpadro"/>
    <w:link w:val="EndereoHTML"/>
    <w:uiPriority w:val="99"/>
    <w:semiHidden/>
    <w:rsid w:val="0040175D"/>
    <w:rPr>
      <w:i/>
      <w:iCs/>
      <w:sz w:val="20"/>
      <w:szCs w:val="20"/>
    </w:rPr>
  </w:style>
  <w:style w:type="paragraph" w:styleId="MapadoDocumento">
    <w:name w:val="Document Map"/>
    <w:basedOn w:val="Normal"/>
    <w:link w:val="MapadoDocumentoChar"/>
    <w:uiPriority w:val="99"/>
    <w:semiHidden/>
    <w:rsid w:val="005C4569"/>
    <w:pPr>
      <w:shd w:val="clear" w:color="auto" w:fill="000080"/>
    </w:pPr>
    <w:rPr>
      <w:rFonts w:ascii="Tahoma" w:hAnsi="Tahoma" w:cs="Wingdings"/>
    </w:rPr>
  </w:style>
  <w:style w:type="character" w:customStyle="1" w:styleId="MapadoDocumentoChar">
    <w:name w:val="Mapa do Documento Char"/>
    <w:basedOn w:val="Fontepargpadro"/>
    <w:link w:val="MapadoDocumento"/>
    <w:uiPriority w:val="99"/>
    <w:semiHidden/>
    <w:rsid w:val="0040175D"/>
    <w:rPr>
      <w:sz w:val="0"/>
      <w:szCs w:val="0"/>
    </w:rPr>
  </w:style>
  <w:style w:type="character" w:styleId="ExemploHTML">
    <w:name w:val="HTML Sample"/>
    <w:basedOn w:val="Fontepargpadro"/>
    <w:uiPriority w:val="99"/>
    <w:semiHidden/>
    <w:rsid w:val="005C4569"/>
    <w:rPr>
      <w:rFonts w:ascii="Courier New" w:hAnsi="Courier New" w:cs="Times New Roman"/>
    </w:rPr>
  </w:style>
  <w:style w:type="character" w:styleId="Hyperlink">
    <w:name w:val="Hyperlink"/>
    <w:basedOn w:val="Fontepargpadro"/>
    <w:uiPriority w:val="99"/>
    <w:semiHidden/>
    <w:rsid w:val="005C4569"/>
    <w:rPr>
      <w:rFonts w:cs="Times New Roman"/>
      <w:color w:val="0000FF"/>
      <w:u w:val="single"/>
    </w:rPr>
  </w:style>
  <w:style w:type="character" w:styleId="HiperlinkVisitado">
    <w:name w:val="FollowedHyperlink"/>
    <w:basedOn w:val="Fontepargpadro"/>
    <w:uiPriority w:val="99"/>
    <w:semiHidden/>
    <w:rsid w:val="005C4569"/>
    <w:rPr>
      <w:rFonts w:cs="Times New Roman"/>
      <w:color w:val="800080"/>
      <w:u w:val="single"/>
    </w:rPr>
  </w:style>
  <w:style w:type="paragraph" w:styleId="ndicedeautoridades">
    <w:name w:val="table of authorities"/>
    <w:basedOn w:val="Normal"/>
    <w:next w:val="Normal"/>
    <w:uiPriority w:val="99"/>
    <w:semiHidden/>
    <w:rsid w:val="005C4569"/>
    <w:pPr>
      <w:ind w:left="200" w:hanging="200"/>
    </w:pPr>
  </w:style>
  <w:style w:type="paragraph" w:styleId="ndicedeilustraes">
    <w:name w:val="table of figures"/>
    <w:basedOn w:val="Normal"/>
    <w:next w:val="Normal"/>
    <w:uiPriority w:val="99"/>
    <w:semiHidden/>
    <w:rsid w:val="005C4569"/>
    <w:pPr>
      <w:ind w:left="400" w:hanging="400"/>
    </w:pPr>
  </w:style>
  <w:style w:type="paragraph" w:styleId="Legenda">
    <w:name w:val="caption"/>
    <w:basedOn w:val="Normal"/>
    <w:next w:val="Normal"/>
    <w:uiPriority w:val="99"/>
    <w:qFormat/>
    <w:rsid w:val="005C4569"/>
    <w:pPr>
      <w:spacing w:before="120" w:after="120"/>
    </w:pPr>
    <w:rPr>
      <w:b/>
      <w:bCs/>
    </w:rPr>
  </w:style>
  <w:style w:type="paragraph" w:styleId="Lista2">
    <w:name w:val="List 2"/>
    <w:basedOn w:val="Normal"/>
    <w:uiPriority w:val="99"/>
    <w:semiHidden/>
    <w:rsid w:val="005C4569"/>
    <w:pPr>
      <w:ind w:left="566" w:hanging="283"/>
    </w:pPr>
  </w:style>
  <w:style w:type="paragraph" w:styleId="Lista3">
    <w:name w:val="List 3"/>
    <w:basedOn w:val="Normal"/>
    <w:uiPriority w:val="99"/>
    <w:semiHidden/>
    <w:rsid w:val="005C4569"/>
    <w:pPr>
      <w:ind w:left="849" w:hanging="283"/>
    </w:pPr>
  </w:style>
  <w:style w:type="paragraph" w:styleId="Lista4">
    <w:name w:val="List 4"/>
    <w:basedOn w:val="Normal"/>
    <w:uiPriority w:val="99"/>
    <w:semiHidden/>
    <w:rsid w:val="005C4569"/>
    <w:pPr>
      <w:ind w:left="1132" w:hanging="283"/>
    </w:pPr>
  </w:style>
  <w:style w:type="paragraph" w:styleId="Lista5">
    <w:name w:val="List 5"/>
    <w:basedOn w:val="Normal"/>
    <w:uiPriority w:val="99"/>
    <w:semiHidden/>
    <w:rsid w:val="005C4569"/>
    <w:pPr>
      <w:ind w:left="1415" w:hanging="283"/>
    </w:pPr>
  </w:style>
  <w:style w:type="paragraph" w:styleId="Listadecontinuao">
    <w:name w:val="List Continue"/>
    <w:basedOn w:val="Normal"/>
    <w:uiPriority w:val="99"/>
    <w:semiHidden/>
    <w:rsid w:val="005C4569"/>
    <w:pPr>
      <w:spacing w:after="120"/>
      <w:ind w:left="283"/>
    </w:pPr>
  </w:style>
  <w:style w:type="paragraph" w:styleId="Listadecontinuao2">
    <w:name w:val="List Continue 2"/>
    <w:basedOn w:val="Normal"/>
    <w:uiPriority w:val="99"/>
    <w:semiHidden/>
    <w:rsid w:val="005C4569"/>
    <w:pPr>
      <w:spacing w:after="120"/>
      <w:ind w:left="566"/>
    </w:pPr>
  </w:style>
  <w:style w:type="paragraph" w:styleId="Listadecontinuao3">
    <w:name w:val="List Continue 3"/>
    <w:basedOn w:val="Normal"/>
    <w:uiPriority w:val="99"/>
    <w:semiHidden/>
    <w:rsid w:val="005C4569"/>
    <w:pPr>
      <w:spacing w:after="120"/>
      <w:ind w:left="849"/>
    </w:pPr>
  </w:style>
  <w:style w:type="paragraph" w:styleId="Listadecontinuao4">
    <w:name w:val="List Continue 4"/>
    <w:basedOn w:val="Normal"/>
    <w:uiPriority w:val="99"/>
    <w:semiHidden/>
    <w:rsid w:val="005C4569"/>
    <w:pPr>
      <w:spacing w:after="120"/>
      <w:ind w:left="1132"/>
    </w:pPr>
  </w:style>
  <w:style w:type="paragraph" w:styleId="Listadecontinuao5">
    <w:name w:val="List Continue 5"/>
    <w:basedOn w:val="Normal"/>
    <w:uiPriority w:val="99"/>
    <w:semiHidden/>
    <w:rsid w:val="005C4569"/>
    <w:pPr>
      <w:spacing w:after="120"/>
      <w:ind w:left="1415"/>
    </w:pPr>
  </w:style>
  <w:style w:type="character" w:styleId="MquinadeescreverHTML">
    <w:name w:val="HTML Typewriter"/>
    <w:basedOn w:val="Fontepargpadro"/>
    <w:uiPriority w:val="99"/>
    <w:semiHidden/>
    <w:rsid w:val="005C4569"/>
    <w:rPr>
      <w:rFonts w:ascii="Courier New" w:hAnsi="Courier New" w:cs="Times New Roman"/>
      <w:sz w:val="20"/>
    </w:rPr>
  </w:style>
  <w:style w:type="paragraph" w:styleId="NormalWeb">
    <w:name w:val="Normal (Web)"/>
    <w:basedOn w:val="Normal"/>
    <w:uiPriority w:val="99"/>
    <w:rsid w:val="005C4569"/>
    <w:rPr>
      <w:sz w:val="24"/>
      <w:szCs w:val="24"/>
    </w:rPr>
  </w:style>
  <w:style w:type="paragraph" w:styleId="Numerada2">
    <w:name w:val="List Number 2"/>
    <w:basedOn w:val="Normal"/>
    <w:uiPriority w:val="99"/>
    <w:semiHidden/>
    <w:rsid w:val="005C4569"/>
    <w:pPr>
      <w:numPr>
        <w:numId w:val="5"/>
      </w:numPr>
    </w:pPr>
  </w:style>
  <w:style w:type="paragraph" w:styleId="Numerada3">
    <w:name w:val="List Number 3"/>
    <w:basedOn w:val="Normal"/>
    <w:uiPriority w:val="99"/>
    <w:semiHidden/>
    <w:rsid w:val="005C4569"/>
    <w:pPr>
      <w:numPr>
        <w:numId w:val="6"/>
      </w:numPr>
    </w:pPr>
  </w:style>
  <w:style w:type="paragraph" w:styleId="Numerada4">
    <w:name w:val="List Number 4"/>
    <w:basedOn w:val="Normal"/>
    <w:uiPriority w:val="99"/>
    <w:semiHidden/>
    <w:rsid w:val="005C4569"/>
    <w:pPr>
      <w:numPr>
        <w:numId w:val="7"/>
      </w:numPr>
    </w:pPr>
  </w:style>
  <w:style w:type="paragraph" w:styleId="Numerada5">
    <w:name w:val="List Number 5"/>
    <w:basedOn w:val="Normal"/>
    <w:uiPriority w:val="99"/>
    <w:semiHidden/>
    <w:rsid w:val="005C4569"/>
    <w:pPr>
      <w:numPr>
        <w:numId w:val="8"/>
      </w:numPr>
    </w:pPr>
  </w:style>
  <w:style w:type="character" w:styleId="Nmerodelinha">
    <w:name w:val="line number"/>
    <w:basedOn w:val="Fontepargpadro"/>
    <w:uiPriority w:val="99"/>
    <w:semiHidden/>
    <w:rsid w:val="005C4569"/>
    <w:rPr>
      <w:rFonts w:cs="Times New Roman"/>
    </w:rPr>
  </w:style>
  <w:style w:type="paragraph" w:styleId="Pr-formataoHTML">
    <w:name w:val="HTML Preformatted"/>
    <w:basedOn w:val="Normal"/>
    <w:link w:val="Pr-formataoHTMLChar"/>
    <w:uiPriority w:val="99"/>
    <w:semiHidden/>
    <w:rsid w:val="005C4569"/>
    <w:rPr>
      <w:rFonts w:ascii="Courier New" w:hAnsi="Courier New" w:cs="Wingdings"/>
    </w:rPr>
  </w:style>
  <w:style w:type="character" w:customStyle="1" w:styleId="Pr-formataoHTMLChar">
    <w:name w:val="Pré-formatação HTML Char"/>
    <w:basedOn w:val="Fontepargpadro"/>
    <w:link w:val="Pr-formataoHTML"/>
    <w:uiPriority w:val="99"/>
    <w:semiHidden/>
    <w:rsid w:val="0040175D"/>
    <w:rPr>
      <w:rFonts w:ascii="Courier New" w:hAnsi="Courier New" w:cs="Courier New"/>
      <w:sz w:val="20"/>
      <w:szCs w:val="20"/>
    </w:rPr>
  </w:style>
  <w:style w:type="paragraph" w:styleId="Primeirorecuodecorpodetexto">
    <w:name w:val="Body Text First Indent"/>
    <w:basedOn w:val="Corpodetexto"/>
    <w:link w:val="PrimeirorecuodecorpodetextoChar"/>
    <w:uiPriority w:val="99"/>
    <w:semiHidden/>
    <w:rsid w:val="005C4569"/>
    <w:pPr>
      <w:spacing w:after="120" w:line="240" w:lineRule="auto"/>
      <w:ind w:left="840" w:firstLine="210"/>
    </w:pPr>
  </w:style>
  <w:style w:type="character" w:customStyle="1" w:styleId="PrimeirorecuodecorpodetextoChar">
    <w:name w:val="Primeiro recuo de corpo de texto Char"/>
    <w:basedOn w:val="CorpodetextoChar"/>
    <w:link w:val="Primeirorecuodecorpodetexto"/>
    <w:uiPriority w:val="99"/>
    <w:semiHidden/>
    <w:rsid w:val="0040175D"/>
    <w:rPr>
      <w:sz w:val="20"/>
      <w:szCs w:val="20"/>
    </w:rPr>
  </w:style>
  <w:style w:type="paragraph" w:styleId="Recuodecorpodetexto">
    <w:name w:val="Body Text Indent"/>
    <w:basedOn w:val="Normal"/>
    <w:link w:val="RecuodecorpodetextoChar"/>
    <w:uiPriority w:val="99"/>
    <w:semiHidden/>
    <w:rsid w:val="005C4569"/>
    <w:pPr>
      <w:spacing w:after="120"/>
      <w:ind w:left="283"/>
    </w:pPr>
  </w:style>
  <w:style w:type="character" w:customStyle="1" w:styleId="RecuodecorpodetextoChar">
    <w:name w:val="Recuo de corpo de texto Char"/>
    <w:basedOn w:val="Fontepargpadro"/>
    <w:link w:val="Recuodecorpodetexto"/>
    <w:uiPriority w:val="99"/>
    <w:semiHidden/>
    <w:rsid w:val="0040175D"/>
    <w:rPr>
      <w:sz w:val="20"/>
      <w:szCs w:val="20"/>
    </w:rPr>
  </w:style>
  <w:style w:type="paragraph" w:styleId="Primeirorecuodecorpodetexto2">
    <w:name w:val="Body Text First Indent 2"/>
    <w:basedOn w:val="Recuodecorpodetexto"/>
    <w:link w:val="Primeirorecuodecorpodetexto2Char"/>
    <w:uiPriority w:val="99"/>
    <w:semiHidden/>
    <w:rsid w:val="005C4569"/>
    <w:pPr>
      <w:ind w:firstLine="210"/>
    </w:pPr>
  </w:style>
  <w:style w:type="character" w:customStyle="1" w:styleId="Primeirorecuodecorpodetexto2Char">
    <w:name w:val="Primeiro recuo de corpo de texto 2 Char"/>
    <w:basedOn w:val="RecuodecorpodetextoChar"/>
    <w:link w:val="Primeirorecuodecorpodetexto2"/>
    <w:uiPriority w:val="99"/>
    <w:semiHidden/>
    <w:rsid w:val="0040175D"/>
    <w:rPr>
      <w:sz w:val="20"/>
      <w:szCs w:val="20"/>
    </w:rPr>
  </w:style>
  <w:style w:type="paragraph" w:styleId="Recuodecorpodetexto2">
    <w:name w:val="Body Text Indent 2"/>
    <w:basedOn w:val="Normal"/>
    <w:link w:val="Recuodecorpodetexto2Char"/>
    <w:uiPriority w:val="99"/>
    <w:semiHidden/>
    <w:rsid w:val="005C4569"/>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0175D"/>
    <w:rPr>
      <w:sz w:val="20"/>
      <w:szCs w:val="20"/>
    </w:rPr>
  </w:style>
  <w:style w:type="paragraph" w:styleId="Recuodecorpodetexto3">
    <w:name w:val="Body Text Indent 3"/>
    <w:basedOn w:val="Normal"/>
    <w:link w:val="Recuodecorpodetexto3Char"/>
    <w:uiPriority w:val="99"/>
    <w:semiHidden/>
    <w:rsid w:val="005C456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0175D"/>
    <w:rPr>
      <w:sz w:val="16"/>
      <w:szCs w:val="16"/>
    </w:rPr>
  </w:style>
  <w:style w:type="paragraph" w:styleId="Recuonormal">
    <w:name w:val="Normal Indent"/>
    <w:basedOn w:val="Normal"/>
    <w:uiPriority w:val="99"/>
    <w:semiHidden/>
    <w:rsid w:val="005C4569"/>
    <w:pPr>
      <w:ind w:left="708"/>
    </w:pPr>
  </w:style>
  <w:style w:type="character" w:styleId="Refdecomentrio">
    <w:name w:val="annotation reference"/>
    <w:basedOn w:val="Fontepargpadro"/>
    <w:uiPriority w:val="99"/>
    <w:semiHidden/>
    <w:rsid w:val="005C4569"/>
    <w:rPr>
      <w:rFonts w:cs="Times New Roman"/>
      <w:sz w:val="16"/>
    </w:rPr>
  </w:style>
  <w:style w:type="character" w:styleId="Refdenotadefim">
    <w:name w:val="endnote reference"/>
    <w:basedOn w:val="Fontepargpadro"/>
    <w:uiPriority w:val="99"/>
    <w:semiHidden/>
    <w:rsid w:val="005C4569"/>
    <w:rPr>
      <w:rFonts w:cs="Times New Roman"/>
      <w:vertAlign w:val="superscript"/>
    </w:rPr>
  </w:style>
  <w:style w:type="character" w:styleId="Refdenotaderodap">
    <w:name w:val="footnote reference"/>
    <w:basedOn w:val="Fontepargpadro"/>
    <w:uiPriority w:val="99"/>
    <w:semiHidden/>
    <w:rsid w:val="005C4569"/>
    <w:rPr>
      <w:rFonts w:cs="Times New Roman"/>
      <w:vertAlign w:val="superscript"/>
    </w:rPr>
  </w:style>
  <w:style w:type="paragraph" w:styleId="Remetente">
    <w:name w:val="envelope return"/>
    <w:basedOn w:val="Normal"/>
    <w:uiPriority w:val="99"/>
    <w:semiHidden/>
    <w:rsid w:val="005C4569"/>
    <w:rPr>
      <w:rFonts w:ascii="Arial" w:hAnsi="Arial" w:cs="Arial"/>
    </w:rPr>
  </w:style>
  <w:style w:type="paragraph" w:styleId="Remissivo1">
    <w:name w:val="index 1"/>
    <w:basedOn w:val="Normal"/>
    <w:next w:val="Normal"/>
    <w:autoRedefine/>
    <w:uiPriority w:val="99"/>
    <w:semiHidden/>
    <w:rsid w:val="005C4569"/>
    <w:pPr>
      <w:ind w:left="200" w:hanging="200"/>
    </w:pPr>
  </w:style>
  <w:style w:type="paragraph" w:styleId="Remissivo2">
    <w:name w:val="index 2"/>
    <w:basedOn w:val="Normal"/>
    <w:next w:val="Normal"/>
    <w:autoRedefine/>
    <w:uiPriority w:val="99"/>
    <w:semiHidden/>
    <w:rsid w:val="005C4569"/>
    <w:pPr>
      <w:ind w:left="400" w:hanging="200"/>
    </w:pPr>
  </w:style>
  <w:style w:type="paragraph" w:styleId="Remissivo3">
    <w:name w:val="index 3"/>
    <w:basedOn w:val="Normal"/>
    <w:next w:val="Normal"/>
    <w:autoRedefine/>
    <w:uiPriority w:val="99"/>
    <w:semiHidden/>
    <w:rsid w:val="005C4569"/>
    <w:pPr>
      <w:ind w:left="600" w:hanging="200"/>
    </w:pPr>
  </w:style>
  <w:style w:type="paragraph" w:styleId="Remissivo4">
    <w:name w:val="index 4"/>
    <w:basedOn w:val="Normal"/>
    <w:next w:val="Normal"/>
    <w:autoRedefine/>
    <w:uiPriority w:val="99"/>
    <w:semiHidden/>
    <w:rsid w:val="005C4569"/>
    <w:pPr>
      <w:ind w:left="800" w:hanging="200"/>
    </w:pPr>
  </w:style>
  <w:style w:type="paragraph" w:styleId="Remissivo5">
    <w:name w:val="index 5"/>
    <w:basedOn w:val="Normal"/>
    <w:next w:val="Normal"/>
    <w:autoRedefine/>
    <w:uiPriority w:val="99"/>
    <w:semiHidden/>
    <w:rsid w:val="005C4569"/>
    <w:pPr>
      <w:ind w:left="1000" w:hanging="200"/>
    </w:pPr>
  </w:style>
  <w:style w:type="paragraph" w:styleId="Remissivo6">
    <w:name w:val="index 6"/>
    <w:basedOn w:val="Normal"/>
    <w:next w:val="Normal"/>
    <w:autoRedefine/>
    <w:uiPriority w:val="99"/>
    <w:semiHidden/>
    <w:rsid w:val="005C4569"/>
    <w:pPr>
      <w:ind w:left="1200" w:hanging="200"/>
    </w:pPr>
  </w:style>
  <w:style w:type="paragraph" w:styleId="Remissivo7">
    <w:name w:val="index 7"/>
    <w:basedOn w:val="Normal"/>
    <w:next w:val="Normal"/>
    <w:autoRedefine/>
    <w:uiPriority w:val="99"/>
    <w:semiHidden/>
    <w:rsid w:val="005C4569"/>
    <w:pPr>
      <w:ind w:left="1400" w:hanging="200"/>
    </w:pPr>
  </w:style>
  <w:style w:type="paragraph" w:styleId="Remissivo8">
    <w:name w:val="index 8"/>
    <w:basedOn w:val="Normal"/>
    <w:next w:val="Normal"/>
    <w:autoRedefine/>
    <w:uiPriority w:val="99"/>
    <w:semiHidden/>
    <w:rsid w:val="005C4569"/>
    <w:pPr>
      <w:ind w:left="1600" w:hanging="200"/>
    </w:pPr>
  </w:style>
  <w:style w:type="paragraph" w:styleId="Remissivo9">
    <w:name w:val="index 9"/>
    <w:basedOn w:val="Normal"/>
    <w:next w:val="Normal"/>
    <w:autoRedefine/>
    <w:uiPriority w:val="99"/>
    <w:semiHidden/>
    <w:rsid w:val="005C4569"/>
    <w:pPr>
      <w:ind w:left="1800" w:hanging="200"/>
    </w:pPr>
  </w:style>
  <w:style w:type="character" w:styleId="Forte">
    <w:name w:val="Strong"/>
    <w:basedOn w:val="Fontepargpadro"/>
    <w:uiPriority w:val="22"/>
    <w:qFormat/>
    <w:rsid w:val="005C4569"/>
    <w:rPr>
      <w:rFonts w:cs="Times New Roman"/>
      <w:b/>
    </w:rPr>
  </w:style>
  <w:style w:type="paragraph" w:styleId="Subttulo">
    <w:name w:val="Subtitle"/>
    <w:basedOn w:val="Normal"/>
    <w:link w:val="SubttuloChar"/>
    <w:uiPriority w:val="99"/>
    <w:qFormat/>
    <w:rsid w:val="005C4569"/>
    <w:pPr>
      <w:spacing w:after="60"/>
      <w:jc w:val="center"/>
      <w:outlineLvl w:val="1"/>
    </w:pPr>
    <w:rPr>
      <w:rFonts w:ascii="Arial" w:hAnsi="Arial" w:cs="Arial"/>
      <w:sz w:val="24"/>
      <w:szCs w:val="24"/>
    </w:rPr>
  </w:style>
  <w:style w:type="character" w:customStyle="1" w:styleId="SubttuloChar">
    <w:name w:val="Subtítulo Char"/>
    <w:basedOn w:val="Fontepargpadro"/>
    <w:link w:val="Subttulo"/>
    <w:uiPriority w:val="11"/>
    <w:rsid w:val="0040175D"/>
    <w:rPr>
      <w:rFonts w:asciiTheme="majorHAnsi" w:eastAsiaTheme="majorEastAsia" w:hAnsiTheme="majorHAnsi" w:cstheme="majorBidi"/>
      <w:sz w:val="24"/>
      <w:szCs w:val="24"/>
    </w:rPr>
  </w:style>
  <w:style w:type="character" w:styleId="TecladoHTML">
    <w:name w:val="HTML Keyboard"/>
    <w:basedOn w:val="Fontepargpadro"/>
    <w:uiPriority w:val="99"/>
    <w:semiHidden/>
    <w:rsid w:val="005C4569"/>
    <w:rPr>
      <w:rFonts w:ascii="Courier New" w:hAnsi="Courier New" w:cs="Times New Roman"/>
      <w:sz w:val="20"/>
    </w:rPr>
  </w:style>
  <w:style w:type="paragraph" w:styleId="Textodecomentrio">
    <w:name w:val="annotation text"/>
    <w:basedOn w:val="Normal"/>
    <w:link w:val="TextodecomentrioChar1"/>
    <w:uiPriority w:val="99"/>
    <w:semiHidden/>
    <w:rsid w:val="005C4569"/>
  </w:style>
  <w:style w:type="character" w:customStyle="1" w:styleId="TextodecomentrioChar1">
    <w:name w:val="Texto de comentário Char1"/>
    <w:basedOn w:val="Fontepargpadro"/>
    <w:link w:val="Textodecomentrio"/>
    <w:uiPriority w:val="99"/>
    <w:semiHidden/>
    <w:rsid w:val="0040175D"/>
    <w:rPr>
      <w:sz w:val="20"/>
      <w:szCs w:val="20"/>
    </w:rPr>
  </w:style>
  <w:style w:type="paragraph" w:styleId="Textodemacro">
    <w:name w:val="macro"/>
    <w:link w:val="TextodemacroChar"/>
    <w:uiPriority w:val="99"/>
    <w:semiHidden/>
    <w:rsid w:val="005C4569"/>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hAnsi="Courier New" w:cs="Wingdings"/>
      <w:sz w:val="20"/>
      <w:szCs w:val="20"/>
      <w:lang w:eastAsia="en-US"/>
    </w:rPr>
  </w:style>
  <w:style w:type="character" w:customStyle="1" w:styleId="TextodemacroChar">
    <w:name w:val="Texto de macro Char"/>
    <w:basedOn w:val="Fontepargpadro"/>
    <w:link w:val="Textodemacro"/>
    <w:uiPriority w:val="99"/>
    <w:semiHidden/>
    <w:rsid w:val="0040175D"/>
    <w:rPr>
      <w:rFonts w:ascii="Courier New" w:hAnsi="Courier New" w:cs="Courier New"/>
      <w:sz w:val="20"/>
      <w:szCs w:val="20"/>
    </w:rPr>
  </w:style>
  <w:style w:type="paragraph" w:styleId="Textodenotadefim">
    <w:name w:val="endnote text"/>
    <w:basedOn w:val="Normal"/>
    <w:link w:val="TextodenotadefimChar"/>
    <w:uiPriority w:val="99"/>
    <w:semiHidden/>
    <w:rsid w:val="005C4569"/>
  </w:style>
  <w:style w:type="character" w:customStyle="1" w:styleId="TextodenotadefimChar">
    <w:name w:val="Texto de nota de fim Char"/>
    <w:basedOn w:val="Fontepargpadro"/>
    <w:link w:val="Textodenotadefim"/>
    <w:uiPriority w:val="99"/>
    <w:semiHidden/>
    <w:rsid w:val="0040175D"/>
    <w:rPr>
      <w:sz w:val="20"/>
      <w:szCs w:val="20"/>
    </w:rPr>
  </w:style>
  <w:style w:type="paragraph" w:styleId="Textodenotaderodap">
    <w:name w:val="footnote text"/>
    <w:basedOn w:val="Normal"/>
    <w:link w:val="TextodenotaderodapChar"/>
    <w:uiPriority w:val="99"/>
    <w:semiHidden/>
    <w:rsid w:val="005C4569"/>
  </w:style>
  <w:style w:type="character" w:customStyle="1" w:styleId="TextodenotaderodapChar">
    <w:name w:val="Texto de nota de rodapé Char"/>
    <w:basedOn w:val="Fontepargpadro"/>
    <w:link w:val="Textodenotaderodap"/>
    <w:uiPriority w:val="99"/>
    <w:semiHidden/>
    <w:rsid w:val="0040175D"/>
    <w:rPr>
      <w:sz w:val="20"/>
      <w:szCs w:val="20"/>
    </w:rPr>
  </w:style>
  <w:style w:type="paragraph" w:styleId="Textoembloco">
    <w:name w:val="Block Text"/>
    <w:basedOn w:val="Normal"/>
    <w:uiPriority w:val="99"/>
    <w:semiHidden/>
    <w:rsid w:val="005C4569"/>
    <w:pPr>
      <w:spacing w:after="120"/>
      <w:ind w:left="1440" w:right="1440"/>
    </w:pPr>
  </w:style>
  <w:style w:type="paragraph" w:styleId="TextosemFormatao">
    <w:name w:val="Plain Text"/>
    <w:basedOn w:val="Normal"/>
    <w:link w:val="TextosemFormataoChar"/>
    <w:uiPriority w:val="99"/>
    <w:semiHidden/>
    <w:rsid w:val="005C4569"/>
    <w:rPr>
      <w:rFonts w:ascii="Courier New" w:hAnsi="Courier New" w:cs="Wingdings"/>
    </w:rPr>
  </w:style>
  <w:style w:type="character" w:customStyle="1" w:styleId="TextosemFormataoChar">
    <w:name w:val="Texto sem Formatação Char"/>
    <w:basedOn w:val="Fontepargpadro"/>
    <w:link w:val="TextosemFormatao"/>
    <w:uiPriority w:val="99"/>
    <w:semiHidden/>
    <w:rsid w:val="0040175D"/>
    <w:rPr>
      <w:rFonts w:ascii="Courier New" w:hAnsi="Courier New" w:cs="Courier New"/>
      <w:sz w:val="20"/>
      <w:szCs w:val="20"/>
    </w:rPr>
  </w:style>
  <w:style w:type="paragraph" w:styleId="Ttulo">
    <w:name w:val="Title"/>
    <w:basedOn w:val="Normal"/>
    <w:link w:val="TtuloChar"/>
    <w:uiPriority w:val="99"/>
    <w:qFormat/>
    <w:rsid w:val="005C4569"/>
    <w:pPr>
      <w:spacing w:before="240" w:after="60"/>
      <w:jc w:val="center"/>
      <w:outlineLvl w:val="0"/>
    </w:pPr>
    <w:rPr>
      <w:rFonts w:ascii="Arial" w:hAnsi="Arial" w:cs="Arial"/>
      <w:b/>
      <w:bCs/>
      <w:kern w:val="28"/>
      <w:sz w:val="32"/>
      <w:szCs w:val="32"/>
    </w:rPr>
  </w:style>
  <w:style w:type="character" w:customStyle="1" w:styleId="TtuloChar">
    <w:name w:val="Título Char"/>
    <w:basedOn w:val="Fontepargpadro"/>
    <w:link w:val="Ttulo"/>
    <w:uiPriority w:val="10"/>
    <w:rsid w:val="0040175D"/>
    <w:rPr>
      <w:rFonts w:asciiTheme="majorHAnsi" w:eastAsiaTheme="majorEastAsia" w:hAnsiTheme="majorHAnsi" w:cstheme="majorBidi"/>
      <w:b/>
      <w:bCs/>
      <w:kern w:val="28"/>
      <w:sz w:val="32"/>
      <w:szCs w:val="32"/>
    </w:rPr>
  </w:style>
  <w:style w:type="paragraph" w:styleId="Ttulodanota">
    <w:name w:val="Note Heading"/>
    <w:basedOn w:val="Normal"/>
    <w:next w:val="Normal"/>
    <w:link w:val="TtulodanotaChar"/>
    <w:uiPriority w:val="99"/>
    <w:semiHidden/>
    <w:rsid w:val="005C4569"/>
  </w:style>
  <w:style w:type="character" w:customStyle="1" w:styleId="TtulodanotaChar">
    <w:name w:val="Título da nota Char"/>
    <w:basedOn w:val="Fontepargpadro"/>
    <w:link w:val="Ttulodanota"/>
    <w:uiPriority w:val="99"/>
    <w:semiHidden/>
    <w:rsid w:val="0040175D"/>
    <w:rPr>
      <w:sz w:val="20"/>
      <w:szCs w:val="20"/>
    </w:rPr>
  </w:style>
  <w:style w:type="paragraph" w:styleId="Ttulodendicedeautoridades">
    <w:name w:val="toa heading"/>
    <w:basedOn w:val="Normal"/>
    <w:next w:val="Normal"/>
    <w:uiPriority w:val="99"/>
    <w:semiHidden/>
    <w:rsid w:val="005C4569"/>
    <w:pPr>
      <w:spacing w:before="120"/>
    </w:pPr>
    <w:rPr>
      <w:rFonts w:ascii="Arial" w:hAnsi="Arial" w:cs="Arial"/>
      <w:b/>
      <w:bCs/>
      <w:sz w:val="24"/>
      <w:szCs w:val="24"/>
    </w:rPr>
  </w:style>
  <w:style w:type="paragraph" w:styleId="Ttulodendiceremissivo">
    <w:name w:val="index heading"/>
    <w:basedOn w:val="Normal"/>
    <w:next w:val="Remissivo1"/>
    <w:uiPriority w:val="99"/>
    <w:semiHidden/>
    <w:rsid w:val="005C4569"/>
    <w:rPr>
      <w:rFonts w:ascii="Arial" w:hAnsi="Arial" w:cs="Arial"/>
      <w:b/>
      <w:bCs/>
    </w:rPr>
  </w:style>
  <w:style w:type="character" w:styleId="VarivelHTML">
    <w:name w:val="HTML Variable"/>
    <w:basedOn w:val="Fontepargpadro"/>
    <w:uiPriority w:val="99"/>
    <w:semiHidden/>
    <w:rsid w:val="005C4569"/>
    <w:rPr>
      <w:rFonts w:cs="Times New Roman"/>
      <w:i/>
    </w:rPr>
  </w:style>
  <w:style w:type="paragraph" w:customStyle="1" w:styleId="TextosemFormatao1">
    <w:name w:val="Texto sem Formatação1"/>
    <w:basedOn w:val="Normal"/>
    <w:uiPriority w:val="99"/>
    <w:rsid w:val="005C4569"/>
    <w:pPr>
      <w:ind w:left="0" w:right="0"/>
    </w:pPr>
    <w:rPr>
      <w:rFonts w:ascii="Courier New" w:hAnsi="Courier New"/>
    </w:rPr>
  </w:style>
  <w:style w:type="paragraph" w:customStyle="1" w:styleId="Preformatted">
    <w:name w:val="Preformatted"/>
    <w:basedOn w:val="Normal"/>
    <w:uiPriority w:val="99"/>
    <w:rsid w:val="005C4569"/>
    <w:pPr>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pPr>
    <w:rPr>
      <w:rFonts w:ascii="Courier New" w:hAnsi="Courier New"/>
    </w:rPr>
  </w:style>
  <w:style w:type="paragraph" w:customStyle="1" w:styleId="first-p">
    <w:name w:val="first-p"/>
    <w:basedOn w:val="Normal"/>
    <w:uiPriority w:val="99"/>
    <w:rsid w:val="005C4569"/>
    <w:pPr>
      <w:spacing w:before="100" w:beforeAutospacing="1" w:after="100" w:afterAutospacing="1"/>
      <w:ind w:left="0" w:right="0"/>
    </w:pPr>
    <w:rPr>
      <w:sz w:val="24"/>
      <w:szCs w:val="24"/>
    </w:rPr>
  </w:style>
  <w:style w:type="paragraph" w:customStyle="1" w:styleId="text">
    <w:name w:val="text"/>
    <w:basedOn w:val="Normal"/>
    <w:uiPriority w:val="99"/>
    <w:rsid w:val="005C4569"/>
    <w:pPr>
      <w:ind w:left="0" w:right="0"/>
    </w:pPr>
    <w:rPr>
      <w:sz w:val="24"/>
      <w:szCs w:val="24"/>
    </w:rPr>
  </w:style>
  <w:style w:type="paragraph" w:customStyle="1" w:styleId="cl000i">
    <w:name w:val="cl_000i"/>
    <w:basedOn w:val="Normal"/>
    <w:uiPriority w:val="99"/>
    <w:rsid w:val="005C4569"/>
    <w:pPr>
      <w:spacing w:before="100" w:beforeAutospacing="1" w:after="100" w:afterAutospacing="1"/>
      <w:ind w:left="0" w:right="0"/>
    </w:pPr>
    <w:rPr>
      <w:i/>
      <w:iCs/>
      <w:sz w:val="15"/>
      <w:szCs w:val="15"/>
    </w:rPr>
  </w:style>
  <w:style w:type="character" w:customStyle="1" w:styleId="cl000b2">
    <w:name w:val="cl_000b2"/>
    <w:uiPriority w:val="99"/>
    <w:rsid w:val="005C4569"/>
    <w:rPr>
      <w:b/>
    </w:rPr>
  </w:style>
  <w:style w:type="character" w:customStyle="1" w:styleId="titulotexto1">
    <w:name w:val="titulo_texto1"/>
    <w:uiPriority w:val="99"/>
    <w:rsid w:val="005C4569"/>
    <w:rPr>
      <w:rFonts w:ascii="Verdana" w:hAnsi="Verdana"/>
      <w:b/>
      <w:color w:val="9D362E"/>
      <w:sz w:val="17"/>
      <w:u w:val="none"/>
      <w:effect w:val="none"/>
    </w:rPr>
  </w:style>
  <w:style w:type="paragraph" w:customStyle="1" w:styleId="maisnoticias">
    <w:name w:val="maisnoticias"/>
    <w:basedOn w:val="Normal"/>
    <w:uiPriority w:val="99"/>
    <w:rsid w:val="005C4569"/>
    <w:pPr>
      <w:spacing w:before="100" w:beforeAutospacing="1" w:after="100" w:afterAutospacing="1"/>
      <w:ind w:left="0" w:right="0"/>
      <w:jc w:val="right"/>
    </w:pPr>
    <w:rPr>
      <w:rFonts w:ascii="Verdana" w:hAnsi="Verdana"/>
      <w:sz w:val="16"/>
      <w:szCs w:val="16"/>
    </w:rPr>
  </w:style>
  <w:style w:type="paragraph" w:customStyle="1" w:styleId="titulonoticia">
    <w:name w:val="titulonoticia"/>
    <w:basedOn w:val="Normal"/>
    <w:uiPriority w:val="99"/>
    <w:rsid w:val="005C4569"/>
    <w:pPr>
      <w:spacing w:before="100" w:beforeAutospacing="1" w:after="100" w:afterAutospacing="1"/>
      <w:ind w:left="0" w:right="0"/>
    </w:pPr>
    <w:rPr>
      <w:rFonts w:ascii="Verdana" w:hAnsi="Verdana"/>
      <w:b/>
      <w:bCs/>
      <w:sz w:val="22"/>
      <w:szCs w:val="22"/>
    </w:rPr>
  </w:style>
  <w:style w:type="character" w:customStyle="1" w:styleId="datatitulonoticia">
    <w:name w:val="datatitulonoticia"/>
    <w:uiPriority w:val="99"/>
    <w:rsid w:val="005C4569"/>
    <w:rPr>
      <w:rFonts w:ascii="Verdana" w:hAnsi="Verdana"/>
      <w:b/>
      <w:sz w:val="16"/>
    </w:rPr>
  </w:style>
  <w:style w:type="paragraph" w:styleId="Partesuperior-zdoformulrio">
    <w:name w:val="HTML Top of Form"/>
    <w:basedOn w:val="Normal"/>
    <w:next w:val="Normal"/>
    <w:link w:val="Partesuperior-zdoformulrioChar"/>
    <w:hidden/>
    <w:uiPriority w:val="99"/>
    <w:rsid w:val="005C4569"/>
    <w:pPr>
      <w:pBdr>
        <w:bottom w:val="single" w:sz="6" w:space="1" w:color="auto"/>
      </w:pBdr>
      <w:ind w:left="0" w:right="0"/>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40175D"/>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rsid w:val="005C4569"/>
    <w:pPr>
      <w:pBdr>
        <w:top w:val="single" w:sz="6" w:space="1" w:color="auto"/>
      </w:pBdr>
      <w:ind w:left="0" w:right="0"/>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40175D"/>
    <w:rPr>
      <w:rFonts w:ascii="Arial" w:hAnsi="Arial" w:cs="Arial"/>
      <w:vanish/>
      <w:sz w:val="16"/>
      <w:szCs w:val="16"/>
    </w:rPr>
  </w:style>
  <w:style w:type="character" w:customStyle="1" w:styleId="credito">
    <w:name w:val="credito"/>
    <w:basedOn w:val="Fontepargpadro"/>
    <w:uiPriority w:val="99"/>
    <w:rsid w:val="005C4569"/>
    <w:rPr>
      <w:rFonts w:cs="Times New Roman"/>
    </w:rPr>
  </w:style>
  <w:style w:type="character" w:customStyle="1" w:styleId="legenda1">
    <w:name w:val="legenda1"/>
    <w:basedOn w:val="Fontepargpadro"/>
    <w:uiPriority w:val="99"/>
    <w:rsid w:val="005C4569"/>
    <w:rPr>
      <w:rFonts w:cs="Times New Roman"/>
    </w:rPr>
  </w:style>
  <w:style w:type="character" w:customStyle="1" w:styleId="texto">
    <w:name w:val="texto"/>
    <w:basedOn w:val="Fontepargpadro"/>
    <w:uiPriority w:val="99"/>
    <w:rsid w:val="005C4569"/>
    <w:rPr>
      <w:rFonts w:cs="Times New Roman"/>
    </w:rPr>
  </w:style>
  <w:style w:type="paragraph" w:customStyle="1" w:styleId="section1">
    <w:name w:val="section1"/>
    <w:basedOn w:val="Normal"/>
    <w:uiPriority w:val="99"/>
    <w:rsid w:val="005C4569"/>
    <w:pPr>
      <w:spacing w:before="100" w:beforeAutospacing="1" w:after="100" w:afterAutospacing="1"/>
      <w:ind w:left="0" w:right="0"/>
    </w:pPr>
    <w:rPr>
      <w:rFonts w:eastAsia="Arial Unicode MS"/>
      <w:sz w:val="24"/>
      <w:szCs w:val="24"/>
    </w:rPr>
  </w:style>
  <w:style w:type="paragraph" w:customStyle="1" w:styleId="envie">
    <w:name w:val="envie"/>
    <w:basedOn w:val="Normal"/>
    <w:uiPriority w:val="99"/>
    <w:rsid w:val="005C4569"/>
    <w:pPr>
      <w:spacing w:before="100" w:beforeAutospacing="1" w:after="100" w:afterAutospacing="1"/>
      <w:ind w:left="0" w:right="0"/>
    </w:pPr>
    <w:rPr>
      <w:rFonts w:ascii="Verdana" w:eastAsia="Arial Unicode MS" w:hAnsi="Verdana" w:cs="Arial Unicode MS"/>
      <w:sz w:val="16"/>
      <w:szCs w:val="16"/>
    </w:rPr>
  </w:style>
  <w:style w:type="paragraph" w:customStyle="1" w:styleId="contador">
    <w:name w:val="contador"/>
    <w:basedOn w:val="Normal"/>
    <w:uiPriority w:val="99"/>
    <w:rsid w:val="005C4569"/>
    <w:pPr>
      <w:spacing w:before="100" w:beforeAutospacing="1" w:after="100" w:afterAutospacing="1"/>
      <w:ind w:left="0" w:right="0"/>
    </w:pPr>
    <w:rPr>
      <w:rFonts w:ascii="Verdana" w:eastAsia="Arial Unicode MS" w:hAnsi="Verdana" w:cs="Arial Unicode MS"/>
      <w:sz w:val="16"/>
      <w:szCs w:val="16"/>
    </w:rPr>
  </w:style>
  <w:style w:type="paragraph" w:customStyle="1" w:styleId="rodapeasv">
    <w:name w:val="rodapeasv"/>
    <w:basedOn w:val="Normal"/>
    <w:uiPriority w:val="99"/>
    <w:rsid w:val="005C4569"/>
    <w:pPr>
      <w:spacing w:before="100" w:beforeAutospacing="1" w:after="100" w:afterAutospacing="1"/>
      <w:ind w:left="0" w:right="0"/>
      <w:jc w:val="center"/>
    </w:pPr>
    <w:rPr>
      <w:rFonts w:ascii="Verdana" w:eastAsia="Arial Unicode MS" w:hAnsi="Verdana" w:cs="Arial Unicode MS"/>
      <w:sz w:val="16"/>
      <w:szCs w:val="16"/>
    </w:rPr>
  </w:style>
  <w:style w:type="paragraph" w:styleId="Assuntodocomentrio">
    <w:name w:val="annotation subject"/>
    <w:basedOn w:val="Textodecomentrio"/>
    <w:next w:val="Textodecomentrio"/>
    <w:link w:val="AssuntodocomentrioChar1"/>
    <w:uiPriority w:val="99"/>
    <w:semiHidden/>
    <w:rsid w:val="005C4569"/>
    <w:rPr>
      <w:b/>
      <w:bCs/>
    </w:rPr>
  </w:style>
  <w:style w:type="character" w:customStyle="1" w:styleId="AssuntodocomentrioChar1">
    <w:name w:val="Assunto do comentário Char1"/>
    <w:basedOn w:val="TextodecomentrioChar1"/>
    <w:link w:val="Assuntodocomentrio"/>
    <w:uiPriority w:val="99"/>
    <w:semiHidden/>
    <w:rsid w:val="0040175D"/>
    <w:rPr>
      <w:b/>
      <w:bCs/>
      <w:sz w:val="20"/>
      <w:szCs w:val="20"/>
    </w:rPr>
  </w:style>
  <w:style w:type="character" w:customStyle="1" w:styleId="TextodecomentrioChar">
    <w:name w:val="Texto de comentário Char"/>
    <w:basedOn w:val="Fontepargpadro"/>
    <w:uiPriority w:val="99"/>
    <w:semiHidden/>
    <w:rsid w:val="005C4569"/>
    <w:rPr>
      <w:rFonts w:cs="Times New Roman"/>
    </w:rPr>
  </w:style>
  <w:style w:type="character" w:customStyle="1" w:styleId="AssuntodocomentrioChar">
    <w:name w:val="Assunto do comentário Char"/>
    <w:basedOn w:val="TextodecomentrioChar"/>
    <w:uiPriority w:val="99"/>
    <w:rsid w:val="005C4569"/>
    <w:rPr>
      <w:rFonts w:cs="Times New Roman"/>
    </w:rPr>
  </w:style>
  <w:style w:type="paragraph" w:styleId="Textodebalo">
    <w:name w:val="Balloon Text"/>
    <w:basedOn w:val="Normal"/>
    <w:link w:val="TextodebaloChar1"/>
    <w:uiPriority w:val="99"/>
    <w:semiHidden/>
    <w:rsid w:val="005C4569"/>
    <w:rPr>
      <w:rFonts w:ascii="Tahoma" w:hAnsi="Tahoma" w:cs="Tahoma"/>
      <w:sz w:val="16"/>
      <w:szCs w:val="16"/>
    </w:rPr>
  </w:style>
  <w:style w:type="character" w:customStyle="1" w:styleId="TextodebaloChar1">
    <w:name w:val="Texto de balão Char1"/>
    <w:basedOn w:val="Fontepargpadro"/>
    <w:link w:val="Textodebalo"/>
    <w:uiPriority w:val="99"/>
    <w:semiHidden/>
    <w:rsid w:val="0040175D"/>
    <w:rPr>
      <w:sz w:val="0"/>
      <w:szCs w:val="0"/>
    </w:rPr>
  </w:style>
  <w:style w:type="character" w:customStyle="1" w:styleId="TextodebaloChar">
    <w:name w:val="Texto de balão Char"/>
    <w:uiPriority w:val="99"/>
    <w:semiHidden/>
    <w:rsid w:val="005C4569"/>
    <w:rPr>
      <w:rFonts w:ascii="Tahoma" w:hAnsi="Tahoma"/>
      <w:sz w:val="16"/>
    </w:rPr>
  </w:style>
  <w:style w:type="paragraph" w:styleId="SemEspaamento">
    <w:name w:val="No Spacing"/>
    <w:uiPriority w:val="99"/>
    <w:qFormat/>
    <w:rsid w:val="005C4569"/>
    <w:pPr>
      <w:ind w:left="840" w:right="-360"/>
    </w:pPr>
    <w:rPr>
      <w:sz w:val="20"/>
      <w:szCs w:val="20"/>
    </w:rPr>
  </w:style>
  <w:style w:type="paragraph" w:customStyle="1" w:styleId="italico">
    <w:name w:val="italico"/>
    <w:basedOn w:val="Normal"/>
    <w:uiPriority w:val="99"/>
    <w:rsid w:val="00166E4F"/>
    <w:pPr>
      <w:spacing w:before="100" w:beforeAutospacing="1" w:after="100" w:afterAutospacing="1"/>
      <w:ind w:left="0" w:right="0"/>
    </w:pPr>
    <w:rPr>
      <w:sz w:val="24"/>
      <w:szCs w:val="24"/>
    </w:rPr>
  </w:style>
  <w:style w:type="character" w:customStyle="1" w:styleId="apple-converted-space">
    <w:name w:val="apple-converted-space"/>
    <w:basedOn w:val="Fontepargpadro"/>
    <w:rsid w:val="00166E4F"/>
    <w:rPr>
      <w:rFonts w:cs="Times New Roman"/>
    </w:rPr>
  </w:style>
  <w:style w:type="table" w:styleId="Tabelacomgrade">
    <w:name w:val="Table Grid"/>
    <w:basedOn w:val="Tabelanormal"/>
    <w:uiPriority w:val="99"/>
    <w:rsid w:val="00CB1DE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1"/>
    <w:qFormat/>
    <w:rsid w:val="004F7C3F"/>
    <w:pPr>
      <w:ind w:left="708"/>
    </w:pPr>
  </w:style>
  <w:style w:type="paragraph" w:customStyle="1" w:styleId="TableParagraph">
    <w:name w:val="Table Paragraph"/>
    <w:basedOn w:val="Normal"/>
    <w:uiPriority w:val="1"/>
    <w:qFormat/>
    <w:rsid w:val="00036CDB"/>
    <w:pPr>
      <w:widowControl w:val="0"/>
      <w:autoSpaceDE w:val="0"/>
      <w:autoSpaceDN w:val="0"/>
      <w:adjustRightInd w:val="0"/>
      <w:ind w:left="0" w:right="0"/>
    </w:pPr>
    <w:rPr>
      <w:rFonts w:eastAsiaTheme="minorEastAsia"/>
      <w:sz w:val="24"/>
      <w:szCs w:val="24"/>
    </w:rPr>
  </w:style>
  <w:style w:type="paragraph" w:customStyle="1" w:styleId="Default">
    <w:name w:val="Default"/>
    <w:basedOn w:val="Normal"/>
    <w:rsid w:val="001D19E6"/>
    <w:pPr>
      <w:autoSpaceDE w:val="0"/>
      <w:autoSpaceDN w:val="0"/>
      <w:ind w:left="0" w:right="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1"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1"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436CA"/>
    <w:pPr>
      <w:ind w:left="840" w:right="-360"/>
    </w:pPr>
    <w:rPr>
      <w:sz w:val="20"/>
      <w:szCs w:val="20"/>
    </w:rPr>
  </w:style>
  <w:style w:type="paragraph" w:styleId="Ttulo1">
    <w:name w:val="heading 1"/>
    <w:basedOn w:val="Basedottulo"/>
    <w:next w:val="Corpodetexto"/>
    <w:link w:val="Ttulo1Char"/>
    <w:uiPriority w:val="1"/>
    <w:qFormat/>
    <w:rsid w:val="005C4569"/>
    <w:pPr>
      <w:outlineLvl w:val="0"/>
    </w:pPr>
    <w:rPr>
      <w:b/>
    </w:rPr>
  </w:style>
  <w:style w:type="paragraph" w:styleId="Ttulo2">
    <w:name w:val="heading 2"/>
    <w:basedOn w:val="Basedottulo"/>
    <w:next w:val="Corpodetexto"/>
    <w:link w:val="Ttulo2Char"/>
    <w:uiPriority w:val="99"/>
    <w:qFormat/>
    <w:rsid w:val="005C4569"/>
    <w:pPr>
      <w:spacing w:line="200" w:lineRule="atLeast"/>
      <w:outlineLvl w:val="1"/>
    </w:pPr>
    <w:rPr>
      <w:b/>
      <w:spacing w:val="-6"/>
      <w:sz w:val="18"/>
    </w:rPr>
  </w:style>
  <w:style w:type="paragraph" w:styleId="Ttulo3">
    <w:name w:val="heading 3"/>
    <w:basedOn w:val="Basedottulo"/>
    <w:next w:val="Corpodetexto"/>
    <w:link w:val="Ttulo3Char"/>
    <w:uiPriority w:val="99"/>
    <w:qFormat/>
    <w:rsid w:val="005C4569"/>
    <w:pPr>
      <w:spacing w:line="200" w:lineRule="atLeast"/>
      <w:outlineLvl w:val="2"/>
    </w:pPr>
    <w:rPr>
      <w:spacing w:val="-6"/>
      <w:sz w:val="18"/>
    </w:rPr>
  </w:style>
  <w:style w:type="paragraph" w:styleId="Ttulo4">
    <w:name w:val="heading 4"/>
    <w:basedOn w:val="Basedottulo"/>
    <w:next w:val="Corpodetexto"/>
    <w:link w:val="Ttulo4Char"/>
    <w:uiPriority w:val="99"/>
    <w:qFormat/>
    <w:rsid w:val="005C4569"/>
    <w:pPr>
      <w:spacing w:after="220"/>
      <w:outlineLvl w:val="3"/>
    </w:pPr>
    <w:rPr>
      <w:rFonts w:ascii="Times New Roman" w:hAnsi="Times New Roman"/>
      <w:i/>
      <w:spacing w:val="-2"/>
    </w:rPr>
  </w:style>
  <w:style w:type="paragraph" w:styleId="Ttulo5">
    <w:name w:val="heading 5"/>
    <w:basedOn w:val="Basedottulo"/>
    <w:next w:val="Corpodetexto"/>
    <w:link w:val="Ttulo5Char"/>
    <w:uiPriority w:val="99"/>
    <w:qFormat/>
    <w:rsid w:val="005C4569"/>
    <w:pPr>
      <w:outlineLvl w:val="4"/>
    </w:pPr>
    <w:rPr>
      <w:rFonts w:ascii="Times New Roman" w:hAnsi="Times New Roman"/>
      <w:i/>
      <w:spacing w:val="-2"/>
    </w:rPr>
  </w:style>
  <w:style w:type="paragraph" w:styleId="Ttulo6">
    <w:name w:val="heading 6"/>
    <w:basedOn w:val="Basedottulo"/>
    <w:next w:val="Corpodetexto"/>
    <w:link w:val="Ttulo6Char"/>
    <w:uiPriority w:val="99"/>
    <w:qFormat/>
    <w:rsid w:val="005C4569"/>
    <w:pPr>
      <w:ind w:left="1080"/>
      <w:outlineLvl w:val="5"/>
    </w:pPr>
    <w:rPr>
      <w:b/>
      <w:spacing w:val="-4"/>
      <w:sz w:val="18"/>
    </w:rPr>
  </w:style>
  <w:style w:type="paragraph" w:styleId="Ttulo7">
    <w:name w:val="heading 7"/>
    <w:basedOn w:val="Normal"/>
    <w:next w:val="Normal"/>
    <w:link w:val="Ttulo7Char"/>
    <w:uiPriority w:val="99"/>
    <w:qFormat/>
    <w:rsid w:val="005C4569"/>
    <w:pPr>
      <w:spacing w:before="240" w:after="60"/>
      <w:outlineLvl w:val="6"/>
    </w:pPr>
    <w:rPr>
      <w:sz w:val="24"/>
      <w:szCs w:val="24"/>
    </w:rPr>
  </w:style>
  <w:style w:type="paragraph" w:styleId="Ttulo8">
    <w:name w:val="heading 8"/>
    <w:basedOn w:val="Normal"/>
    <w:next w:val="Normal"/>
    <w:link w:val="Ttulo8Char"/>
    <w:uiPriority w:val="99"/>
    <w:qFormat/>
    <w:rsid w:val="005C4569"/>
    <w:pPr>
      <w:spacing w:before="240" w:after="60"/>
      <w:outlineLvl w:val="7"/>
    </w:pPr>
    <w:rPr>
      <w:i/>
      <w:iCs/>
      <w:sz w:val="24"/>
      <w:szCs w:val="24"/>
    </w:rPr>
  </w:style>
  <w:style w:type="paragraph" w:styleId="Ttulo9">
    <w:name w:val="heading 9"/>
    <w:basedOn w:val="Normal"/>
    <w:next w:val="Normal"/>
    <w:link w:val="Ttulo9Char"/>
    <w:uiPriority w:val="99"/>
    <w:qFormat/>
    <w:rsid w:val="005C456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0175D"/>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40175D"/>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40175D"/>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40175D"/>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40175D"/>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sid w:val="0040175D"/>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sid w:val="0040175D"/>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40175D"/>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40175D"/>
    <w:rPr>
      <w:rFonts w:asciiTheme="majorHAnsi" w:eastAsiaTheme="majorEastAsia" w:hAnsiTheme="majorHAnsi" w:cstheme="majorBidi"/>
    </w:rPr>
  </w:style>
  <w:style w:type="paragraph" w:customStyle="1" w:styleId="Basedottulo">
    <w:name w:val="Base do título"/>
    <w:basedOn w:val="Corpodetexto"/>
    <w:next w:val="Corpodetexto"/>
    <w:uiPriority w:val="99"/>
    <w:rsid w:val="005C4569"/>
    <w:pPr>
      <w:keepNext/>
      <w:keepLines/>
      <w:spacing w:after="0"/>
    </w:pPr>
    <w:rPr>
      <w:rFonts w:ascii="Arial" w:hAnsi="Arial"/>
      <w:spacing w:val="-10"/>
      <w:kern w:val="20"/>
    </w:rPr>
  </w:style>
  <w:style w:type="paragraph" w:styleId="Corpodetexto">
    <w:name w:val="Body Text"/>
    <w:basedOn w:val="Normal"/>
    <w:link w:val="CorpodetextoChar"/>
    <w:uiPriority w:val="1"/>
    <w:qFormat/>
    <w:rsid w:val="005C4569"/>
    <w:pPr>
      <w:spacing w:after="220" w:line="220" w:lineRule="atLeast"/>
      <w:ind w:left="835"/>
    </w:pPr>
  </w:style>
  <w:style w:type="character" w:customStyle="1" w:styleId="CorpodetextoChar">
    <w:name w:val="Corpo de texto Char"/>
    <w:basedOn w:val="Fontepargpadro"/>
    <w:link w:val="Corpodetexto"/>
    <w:uiPriority w:val="99"/>
    <w:semiHidden/>
    <w:rsid w:val="0040175D"/>
    <w:rPr>
      <w:sz w:val="20"/>
      <w:szCs w:val="20"/>
    </w:rPr>
  </w:style>
  <w:style w:type="paragraph" w:customStyle="1" w:styleId="Linhadeateno">
    <w:name w:val="Linha de atenção"/>
    <w:basedOn w:val="Normal"/>
    <w:next w:val="Saudao"/>
    <w:uiPriority w:val="99"/>
    <w:rsid w:val="005C4569"/>
    <w:pPr>
      <w:spacing w:before="220"/>
    </w:pPr>
  </w:style>
  <w:style w:type="paragraph" w:styleId="Saudao">
    <w:name w:val="Salutation"/>
    <w:basedOn w:val="Normal"/>
    <w:next w:val="Assunto"/>
    <w:link w:val="SaudaoChar"/>
    <w:uiPriority w:val="99"/>
    <w:semiHidden/>
    <w:rsid w:val="005C4569"/>
    <w:pPr>
      <w:spacing w:before="220" w:after="220"/>
      <w:ind w:left="835"/>
    </w:pPr>
  </w:style>
  <w:style w:type="character" w:customStyle="1" w:styleId="SaudaoChar">
    <w:name w:val="Saudação Char"/>
    <w:basedOn w:val="Fontepargpadro"/>
    <w:link w:val="Saudao"/>
    <w:uiPriority w:val="99"/>
    <w:semiHidden/>
    <w:rsid w:val="0040175D"/>
    <w:rPr>
      <w:sz w:val="20"/>
      <w:szCs w:val="20"/>
    </w:rPr>
  </w:style>
  <w:style w:type="paragraph" w:customStyle="1" w:styleId="Assunto">
    <w:name w:val="Assunto"/>
    <w:basedOn w:val="Normal"/>
    <w:next w:val="Corpodetexto"/>
    <w:uiPriority w:val="99"/>
    <w:rsid w:val="005C4569"/>
    <w:pPr>
      <w:spacing w:after="220"/>
      <w:ind w:left="835"/>
    </w:pPr>
    <w:rPr>
      <w:rFonts w:ascii="Arial" w:hAnsi="Arial"/>
      <w:b/>
      <w:spacing w:val="-6"/>
      <w:sz w:val="18"/>
    </w:rPr>
  </w:style>
  <w:style w:type="paragraph" w:customStyle="1" w:styleId="ListaCc">
    <w:name w:val="Lista Cc"/>
    <w:basedOn w:val="Normal"/>
    <w:uiPriority w:val="99"/>
    <w:rsid w:val="005C4569"/>
    <w:pPr>
      <w:keepLines/>
      <w:ind w:left="1195" w:hanging="360"/>
    </w:pPr>
  </w:style>
  <w:style w:type="paragraph" w:styleId="Encerramento">
    <w:name w:val="Closing"/>
    <w:basedOn w:val="Normal"/>
    <w:next w:val="Assinatura"/>
    <w:link w:val="EncerramentoChar"/>
    <w:uiPriority w:val="99"/>
    <w:semiHidden/>
    <w:rsid w:val="005C4569"/>
    <w:pPr>
      <w:keepNext/>
      <w:spacing w:after="60"/>
    </w:pPr>
  </w:style>
  <w:style w:type="character" w:customStyle="1" w:styleId="EncerramentoChar">
    <w:name w:val="Encerramento Char"/>
    <w:basedOn w:val="Fontepargpadro"/>
    <w:link w:val="Encerramento"/>
    <w:uiPriority w:val="99"/>
    <w:semiHidden/>
    <w:rsid w:val="0040175D"/>
    <w:rPr>
      <w:sz w:val="20"/>
      <w:szCs w:val="20"/>
    </w:rPr>
  </w:style>
  <w:style w:type="paragraph" w:styleId="Assinatura">
    <w:name w:val="Signature"/>
    <w:basedOn w:val="Normal"/>
    <w:next w:val="Cargodaassinatura"/>
    <w:link w:val="AssinaturaChar"/>
    <w:uiPriority w:val="99"/>
    <w:semiHidden/>
    <w:rsid w:val="005C4569"/>
    <w:pPr>
      <w:keepNext/>
      <w:spacing w:before="880"/>
    </w:pPr>
  </w:style>
  <w:style w:type="character" w:customStyle="1" w:styleId="AssinaturaChar">
    <w:name w:val="Assinatura Char"/>
    <w:basedOn w:val="Fontepargpadro"/>
    <w:link w:val="Assinatura"/>
    <w:uiPriority w:val="99"/>
    <w:semiHidden/>
    <w:rsid w:val="0040175D"/>
    <w:rPr>
      <w:sz w:val="20"/>
      <w:szCs w:val="20"/>
    </w:rPr>
  </w:style>
  <w:style w:type="paragraph" w:customStyle="1" w:styleId="Cargodaassinatura">
    <w:name w:val="Cargo da assinatura"/>
    <w:basedOn w:val="Assinatura"/>
    <w:next w:val="Empresadaassinatura"/>
    <w:uiPriority w:val="99"/>
    <w:rsid w:val="005C4569"/>
    <w:pPr>
      <w:spacing w:before="0"/>
    </w:pPr>
  </w:style>
  <w:style w:type="paragraph" w:customStyle="1" w:styleId="Empresadaassinatura">
    <w:name w:val="Empresa da assinatura"/>
    <w:basedOn w:val="Assinatura"/>
    <w:next w:val="Iniciaisdereferncia"/>
    <w:uiPriority w:val="99"/>
    <w:rsid w:val="005C4569"/>
    <w:pPr>
      <w:spacing w:before="0"/>
    </w:pPr>
  </w:style>
  <w:style w:type="paragraph" w:customStyle="1" w:styleId="Iniciaisdereferncia">
    <w:name w:val="Iniciais de referência"/>
    <w:basedOn w:val="Normal"/>
    <w:next w:val="Emanexo"/>
    <w:uiPriority w:val="99"/>
    <w:rsid w:val="005C4569"/>
    <w:pPr>
      <w:keepNext/>
      <w:keepLines/>
      <w:spacing w:before="220"/>
    </w:pPr>
  </w:style>
  <w:style w:type="paragraph" w:customStyle="1" w:styleId="Emanexo">
    <w:name w:val="Em anexo"/>
    <w:basedOn w:val="Normal"/>
    <w:next w:val="ListaCc"/>
    <w:uiPriority w:val="99"/>
    <w:rsid w:val="005C4569"/>
    <w:pPr>
      <w:keepNext/>
      <w:keepLines/>
      <w:spacing w:before="220" w:after="880"/>
      <w:ind w:left="835"/>
    </w:pPr>
  </w:style>
  <w:style w:type="paragraph" w:customStyle="1" w:styleId="Nomedaempresa">
    <w:name w:val="Nome da empresa"/>
    <w:basedOn w:val="Normal"/>
    <w:next w:val="Data"/>
    <w:uiPriority w:val="99"/>
    <w:rsid w:val="005C4569"/>
    <w:pPr>
      <w:spacing w:before="100" w:after="600" w:line="600" w:lineRule="atLeast"/>
    </w:pPr>
    <w:rPr>
      <w:spacing w:val="-34"/>
      <w:sz w:val="60"/>
    </w:rPr>
  </w:style>
  <w:style w:type="paragraph" w:styleId="Data">
    <w:name w:val="Date"/>
    <w:basedOn w:val="Normal"/>
    <w:next w:val="Nomedoendereointerno"/>
    <w:link w:val="DataChar"/>
    <w:uiPriority w:val="99"/>
    <w:semiHidden/>
    <w:rsid w:val="005C4569"/>
    <w:pPr>
      <w:spacing w:after="260" w:line="220" w:lineRule="atLeast"/>
      <w:ind w:left="835"/>
    </w:pPr>
  </w:style>
  <w:style w:type="character" w:customStyle="1" w:styleId="DataChar">
    <w:name w:val="Data Char"/>
    <w:basedOn w:val="Fontepargpadro"/>
    <w:link w:val="Data"/>
    <w:uiPriority w:val="99"/>
    <w:semiHidden/>
    <w:rsid w:val="0040175D"/>
    <w:rPr>
      <w:sz w:val="20"/>
      <w:szCs w:val="20"/>
    </w:rPr>
  </w:style>
  <w:style w:type="paragraph" w:customStyle="1" w:styleId="Nomedoendereointerno">
    <w:name w:val="Nome do endereço interno"/>
    <w:basedOn w:val="Endereointerno"/>
    <w:next w:val="Endereointerno"/>
    <w:uiPriority w:val="99"/>
    <w:rsid w:val="005C4569"/>
    <w:pPr>
      <w:spacing w:before="220"/>
    </w:pPr>
  </w:style>
  <w:style w:type="paragraph" w:customStyle="1" w:styleId="Endereointerno">
    <w:name w:val="Endereço interno"/>
    <w:basedOn w:val="Normal"/>
    <w:uiPriority w:val="99"/>
    <w:rsid w:val="005C4569"/>
    <w:pPr>
      <w:ind w:left="835"/>
    </w:pPr>
  </w:style>
  <w:style w:type="character" w:styleId="nfase">
    <w:name w:val="Emphasis"/>
    <w:basedOn w:val="Fontepargpadro"/>
    <w:uiPriority w:val="99"/>
    <w:qFormat/>
    <w:rsid w:val="005C4569"/>
    <w:rPr>
      <w:rFonts w:ascii="Arial" w:hAnsi="Arial" w:cs="Times New Roman"/>
      <w:b/>
      <w:spacing w:val="-10"/>
    </w:rPr>
  </w:style>
  <w:style w:type="paragraph" w:styleId="Lista">
    <w:name w:val="List"/>
    <w:basedOn w:val="Corpodetexto"/>
    <w:uiPriority w:val="99"/>
    <w:semiHidden/>
    <w:rsid w:val="005C4569"/>
    <w:pPr>
      <w:ind w:left="1512" w:hanging="432"/>
    </w:pPr>
  </w:style>
  <w:style w:type="paragraph" w:customStyle="1" w:styleId="Instruesdeendereamento">
    <w:name w:val="Instruções de endereçamento"/>
    <w:basedOn w:val="Normal"/>
    <w:next w:val="Nomedoendereointerno"/>
    <w:uiPriority w:val="99"/>
    <w:rsid w:val="005C4569"/>
    <w:pPr>
      <w:spacing w:before="220"/>
      <w:ind w:left="835"/>
    </w:pPr>
    <w:rPr>
      <w:caps/>
    </w:rPr>
  </w:style>
  <w:style w:type="paragraph" w:customStyle="1" w:styleId="Referncia">
    <w:name w:val="Referência"/>
    <w:basedOn w:val="Normal"/>
    <w:next w:val="Instruesdeendereamento"/>
    <w:uiPriority w:val="99"/>
    <w:rsid w:val="005C4569"/>
    <w:pPr>
      <w:spacing w:before="220"/>
      <w:ind w:left="835"/>
    </w:pPr>
  </w:style>
  <w:style w:type="paragraph" w:customStyle="1" w:styleId="Endereodoremetente">
    <w:name w:val="Endereço do remetente"/>
    <w:basedOn w:val="Normal"/>
    <w:uiPriority w:val="99"/>
    <w:rsid w:val="005C4569"/>
    <w:pPr>
      <w:keepLines/>
      <w:framePr w:w="3413" w:h="1022" w:hRule="exact" w:hSpace="187" w:wrap="notBeside" w:vAnchor="page" w:hAnchor="page" w:xAlign="right" w:y="721" w:anchorLock="1"/>
      <w:spacing w:line="200" w:lineRule="atLeast"/>
      <w:ind w:left="0" w:right="0"/>
    </w:pPr>
    <w:rPr>
      <w:sz w:val="16"/>
    </w:rPr>
  </w:style>
  <w:style w:type="paragraph" w:customStyle="1" w:styleId="Slogan">
    <w:name w:val="Slogan"/>
    <w:basedOn w:val="Normal"/>
    <w:uiPriority w:val="99"/>
    <w:rsid w:val="005C4569"/>
    <w:pPr>
      <w:framePr w:w="5170" w:h="1685" w:hRule="exact" w:hSpace="187" w:vSpace="187" w:wrap="around" w:vAnchor="page" w:hAnchor="page" w:x="966" w:yAlign="bottom" w:anchorLock="1"/>
      <w:ind w:left="0" w:right="0"/>
    </w:pPr>
    <w:rPr>
      <w:i/>
      <w:spacing w:val="-6"/>
      <w:sz w:val="24"/>
    </w:rPr>
  </w:style>
  <w:style w:type="paragraph" w:styleId="Cabealho">
    <w:name w:val="header"/>
    <w:basedOn w:val="Normal"/>
    <w:link w:val="CabealhoChar"/>
    <w:uiPriority w:val="99"/>
    <w:rsid w:val="005C4569"/>
    <w:pPr>
      <w:tabs>
        <w:tab w:val="center" w:pos="4320"/>
        <w:tab w:val="right" w:pos="8640"/>
      </w:tabs>
      <w:ind w:left="0"/>
    </w:pPr>
    <w:rPr>
      <w:i/>
    </w:rPr>
  </w:style>
  <w:style w:type="character" w:customStyle="1" w:styleId="CabealhoChar">
    <w:name w:val="Cabeçalho Char"/>
    <w:basedOn w:val="Fontepargpadro"/>
    <w:link w:val="Cabealho"/>
    <w:uiPriority w:val="99"/>
    <w:rsid w:val="0040175D"/>
    <w:rPr>
      <w:sz w:val="20"/>
      <w:szCs w:val="20"/>
    </w:rPr>
  </w:style>
  <w:style w:type="paragraph" w:styleId="Commarcadores">
    <w:name w:val="List Bullet"/>
    <w:basedOn w:val="Lista"/>
    <w:autoRedefine/>
    <w:uiPriority w:val="99"/>
    <w:semiHidden/>
    <w:rsid w:val="005C4569"/>
    <w:pPr>
      <w:numPr>
        <w:numId w:val="9"/>
      </w:numPr>
    </w:pPr>
  </w:style>
  <w:style w:type="paragraph" w:styleId="Numerada">
    <w:name w:val="List Number"/>
    <w:basedOn w:val="Lista"/>
    <w:uiPriority w:val="99"/>
    <w:semiHidden/>
    <w:rsid w:val="005C4569"/>
    <w:pPr>
      <w:numPr>
        <w:numId w:val="10"/>
      </w:numPr>
    </w:pPr>
  </w:style>
  <w:style w:type="paragraph" w:styleId="Rodap">
    <w:name w:val="footer"/>
    <w:basedOn w:val="Normal"/>
    <w:link w:val="RodapChar"/>
    <w:uiPriority w:val="99"/>
    <w:rsid w:val="005C4569"/>
    <w:pPr>
      <w:tabs>
        <w:tab w:val="center" w:pos="4320"/>
        <w:tab w:val="right" w:pos="8640"/>
      </w:tabs>
    </w:pPr>
  </w:style>
  <w:style w:type="character" w:customStyle="1" w:styleId="RodapChar">
    <w:name w:val="Rodapé Char"/>
    <w:basedOn w:val="Fontepargpadro"/>
    <w:link w:val="Rodap"/>
    <w:uiPriority w:val="99"/>
    <w:locked/>
    <w:rsid w:val="00C730F0"/>
    <w:rPr>
      <w:rFonts w:cs="Times New Roman"/>
    </w:rPr>
  </w:style>
  <w:style w:type="character" w:styleId="Nmerodepgina">
    <w:name w:val="page number"/>
    <w:basedOn w:val="Fontepargpadro"/>
    <w:uiPriority w:val="99"/>
    <w:semiHidden/>
    <w:rsid w:val="005C4569"/>
    <w:rPr>
      <w:rFonts w:cs="Times New Roman"/>
    </w:rPr>
  </w:style>
  <w:style w:type="character" w:styleId="AcrnimoHTML">
    <w:name w:val="HTML Acronym"/>
    <w:basedOn w:val="Fontepargpadro"/>
    <w:uiPriority w:val="99"/>
    <w:semiHidden/>
    <w:rsid w:val="005C4569"/>
    <w:rPr>
      <w:rFonts w:cs="Times New Roman"/>
    </w:rPr>
  </w:style>
  <w:style w:type="paragraph" w:styleId="Sumrio1">
    <w:name w:val="toc 1"/>
    <w:basedOn w:val="Normal"/>
    <w:next w:val="Normal"/>
    <w:autoRedefine/>
    <w:uiPriority w:val="99"/>
    <w:semiHidden/>
    <w:rsid w:val="005C4569"/>
    <w:pPr>
      <w:framePr w:w="992" w:h="12105" w:hSpace="567" w:wrap="around" w:vAnchor="text" w:hAnchor="text" w:y="1" w:anchorLock="1"/>
      <w:pBdr>
        <w:right w:val="single" w:sz="4" w:space="4" w:color="auto"/>
      </w:pBdr>
      <w:shd w:val="solid" w:color="FFFFFF" w:fill="FFFFFF"/>
      <w:ind w:left="0"/>
    </w:pPr>
    <w:rPr>
      <w:rFonts w:ascii="Arial" w:hAnsi="Arial" w:cs="Arial"/>
      <w:b/>
      <w:bCs/>
      <w:color w:val="FF0000"/>
    </w:rPr>
  </w:style>
  <w:style w:type="paragraph" w:styleId="Sumrio2">
    <w:name w:val="toc 2"/>
    <w:basedOn w:val="Normal"/>
    <w:next w:val="Normal"/>
    <w:autoRedefine/>
    <w:uiPriority w:val="99"/>
    <w:semiHidden/>
    <w:rsid w:val="005C4569"/>
    <w:pPr>
      <w:ind w:left="200"/>
    </w:pPr>
  </w:style>
  <w:style w:type="paragraph" w:styleId="Sumrio3">
    <w:name w:val="toc 3"/>
    <w:basedOn w:val="Normal"/>
    <w:next w:val="Normal"/>
    <w:autoRedefine/>
    <w:uiPriority w:val="99"/>
    <w:semiHidden/>
    <w:rsid w:val="005C4569"/>
    <w:pPr>
      <w:ind w:left="400"/>
    </w:pPr>
  </w:style>
  <w:style w:type="paragraph" w:styleId="Sumrio4">
    <w:name w:val="toc 4"/>
    <w:basedOn w:val="Normal"/>
    <w:next w:val="Normal"/>
    <w:autoRedefine/>
    <w:uiPriority w:val="99"/>
    <w:semiHidden/>
    <w:rsid w:val="005C4569"/>
    <w:pPr>
      <w:ind w:left="600"/>
    </w:pPr>
  </w:style>
  <w:style w:type="paragraph" w:styleId="Sumrio5">
    <w:name w:val="toc 5"/>
    <w:basedOn w:val="Normal"/>
    <w:next w:val="Normal"/>
    <w:autoRedefine/>
    <w:uiPriority w:val="99"/>
    <w:semiHidden/>
    <w:rsid w:val="005C4569"/>
    <w:pPr>
      <w:ind w:left="800"/>
    </w:pPr>
  </w:style>
  <w:style w:type="paragraph" w:styleId="Sumrio6">
    <w:name w:val="toc 6"/>
    <w:basedOn w:val="Normal"/>
    <w:next w:val="Normal"/>
    <w:autoRedefine/>
    <w:uiPriority w:val="99"/>
    <w:semiHidden/>
    <w:rsid w:val="005C4569"/>
    <w:pPr>
      <w:ind w:left="1000"/>
    </w:pPr>
  </w:style>
  <w:style w:type="paragraph" w:styleId="Sumrio7">
    <w:name w:val="toc 7"/>
    <w:basedOn w:val="Normal"/>
    <w:next w:val="Normal"/>
    <w:autoRedefine/>
    <w:uiPriority w:val="99"/>
    <w:semiHidden/>
    <w:rsid w:val="005C4569"/>
    <w:pPr>
      <w:ind w:left="1200"/>
    </w:pPr>
  </w:style>
  <w:style w:type="paragraph" w:styleId="Sumrio8">
    <w:name w:val="toc 8"/>
    <w:basedOn w:val="Normal"/>
    <w:next w:val="Normal"/>
    <w:autoRedefine/>
    <w:uiPriority w:val="99"/>
    <w:semiHidden/>
    <w:rsid w:val="005C4569"/>
    <w:pPr>
      <w:ind w:left="1400"/>
    </w:pPr>
  </w:style>
  <w:style w:type="paragraph" w:styleId="Sumrio9">
    <w:name w:val="toc 9"/>
    <w:basedOn w:val="Normal"/>
    <w:next w:val="Normal"/>
    <w:autoRedefine/>
    <w:uiPriority w:val="99"/>
    <w:semiHidden/>
    <w:rsid w:val="005C4569"/>
    <w:pPr>
      <w:ind w:left="1600"/>
    </w:pPr>
  </w:style>
  <w:style w:type="paragraph" w:styleId="AssinaturadeEmail">
    <w:name w:val="E-mail Signature"/>
    <w:basedOn w:val="Normal"/>
    <w:link w:val="AssinaturadeEmailChar"/>
    <w:uiPriority w:val="99"/>
    <w:semiHidden/>
    <w:rsid w:val="005C4569"/>
  </w:style>
  <w:style w:type="character" w:customStyle="1" w:styleId="AssinaturadeEmailChar">
    <w:name w:val="Assinatura de Email Char"/>
    <w:basedOn w:val="Fontepargpadro"/>
    <w:link w:val="AssinaturadeEmail"/>
    <w:uiPriority w:val="99"/>
    <w:semiHidden/>
    <w:rsid w:val="0040175D"/>
    <w:rPr>
      <w:sz w:val="20"/>
      <w:szCs w:val="20"/>
    </w:rPr>
  </w:style>
  <w:style w:type="paragraph" w:styleId="Cabealhodamensagem">
    <w:name w:val="Message Header"/>
    <w:basedOn w:val="Normal"/>
    <w:link w:val="CabealhodamensagemChar"/>
    <w:uiPriority w:val="99"/>
    <w:semiHidden/>
    <w:rsid w:val="005C456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CabealhodamensagemChar">
    <w:name w:val="Cabeçalho da mensagem Char"/>
    <w:basedOn w:val="Fontepargpadro"/>
    <w:link w:val="Cabealhodamensagem"/>
    <w:uiPriority w:val="99"/>
    <w:semiHidden/>
    <w:rsid w:val="0040175D"/>
    <w:rPr>
      <w:rFonts w:asciiTheme="majorHAnsi" w:eastAsiaTheme="majorEastAsia" w:hAnsiTheme="majorHAnsi" w:cstheme="majorBidi"/>
      <w:sz w:val="24"/>
      <w:szCs w:val="24"/>
      <w:shd w:val="pct20" w:color="auto" w:fill="auto"/>
    </w:rPr>
  </w:style>
  <w:style w:type="character" w:styleId="CitaoHTML">
    <w:name w:val="HTML Cite"/>
    <w:basedOn w:val="Fontepargpadro"/>
    <w:uiPriority w:val="99"/>
    <w:semiHidden/>
    <w:rsid w:val="005C4569"/>
    <w:rPr>
      <w:rFonts w:cs="Times New Roman"/>
      <w:i/>
    </w:rPr>
  </w:style>
  <w:style w:type="character" w:styleId="CdigoHTML">
    <w:name w:val="HTML Code"/>
    <w:basedOn w:val="Fontepargpadro"/>
    <w:uiPriority w:val="99"/>
    <w:semiHidden/>
    <w:rsid w:val="005C4569"/>
    <w:rPr>
      <w:rFonts w:ascii="Courier New" w:hAnsi="Courier New" w:cs="Times New Roman"/>
      <w:sz w:val="20"/>
    </w:rPr>
  </w:style>
  <w:style w:type="paragraph" w:styleId="Commarcadores2">
    <w:name w:val="List Bullet 2"/>
    <w:basedOn w:val="Normal"/>
    <w:autoRedefine/>
    <w:uiPriority w:val="99"/>
    <w:semiHidden/>
    <w:rsid w:val="005C4569"/>
    <w:pPr>
      <w:numPr>
        <w:numId w:val="1"/>
      </w:numPr>
    </w:pPr>
  </w:style>
  <w:style w:type="paragraph" w:styleId="Commarcadores3">
    <w:name w:val="List Bullet 3"/>
    <w:basedOn w:val="Normal"/>
    <w:autoRedefine/>
    <w:uiPriority w:val="99"/>
    <w:semiHidden/>
    <w:rsid w:val="005C4569"/>
    <w:pPr>
      <w:numPr>
        <w:numId w:val="2"/>
      </w:numPr>
    </w:pPr>
  </w:style>
  <w:style w:type="paragraph" w:styleId="Commarcadores4">
    <w:name w:val="List Bullet 4"/>
    <w:basedOn w:val="Normal"/>
    <w:autoRedefine/>
    <w:uiPriority w:val="99"/>
    <w:semiHidden/>
    <w:rsid w:val="005C4569"/>
    <w:pPr>
      <w:numPr>
        <w:numId w:val="3"/>
      </w:numPr>
    </w:pPr>
  </w:style>
  <w:style w:type="paragraph" w:styleId="Commarcadores5">
    <w:name w:val="List Bullet 5"/>
    <w:basedOn w:val="Normal"/>
    <w:autoRedefine/>
    <w:uiPriority w:val="99"/>
    <w:semiHidden/>
    <w:rsid w:val="005C4569"/>
    <w:pPr>
      <w:numPr>
        <w:numId w:val="4"/>
      </w:numPr>
    </w:pPr>
  </w:style>
  <w:style w:type="paragraph" w:styleId="Corpodetexto2">
    <w:name w:val="Body Text 2"/>
    <w:basedOn w:val="Normal"/>
    <w:link w:val="Corpodetexto2Char"/>
    <w:uiPriority w:val="99"/>
    <w:semiHidden/>
    <w:rsid w:val="005C4569"/>
    <w:pPr>
      <w:spacing w:after="120" w:line="480" w:lineRule="auto"/>
    </w:pPr>
  </w:style>
  <w:style w:type="character" w:customStyle="1" w:styleId="Corpodetexto2Char">
    <w:name w:val="Corpo de texto 2 Char"/>
    <w:basedOn w:val="Fontepargpadro"/>
    <w:link w:val="Corpodetexto2"/>
    <w:uiPriority w:val="99"/>
    <w:semiHidden/>
    <w:rsid w:val="0040175D"/>
    <w:rPr>
      <w:sz w:val="20"/>
      <w:szCs w:val="20"/>
    </w:rPr>
  </w:style>
  <w:style w:type="paragraph" w:styleId="Corpodetexto3">
    <w:name w:val="Body Text 3"/>
    <w:basedOn w:val="Normal"/>
    <w:link w:val="Corpodetexto3Char"/>
    <w:uiPriority w:val="99"/>
    <w:semiHidden/>
    <w:rsid w:val="005C4569"/>
    <w:pPr>
      <w:spacing w:after="120"/>
    </w:pPr>
    <w:rPr>
      <w:sz w:val="16"/>
      <w:szCs w:val="16"/>
    </w:rPr>
  </w:style>
  <w:style w:type="character" w:customStyle="1" w:styleId="Corpodetexto3Char">
    <w:name w:val="Corpo de texto 3 Char"/>
    <w:basedOn w:val="Fontepargpadro"/>
    <w:link w:val="Corpodetexto3"/>
    <w:uiPriority w:val="99"/>
    <w:semiHidden/>
    <w:rsid w:val="0040175D"/>
    <w:rPr>
      <w:sz w:val="16"/>
      <w:szCs w:val="16"/>
    </w:rPr>
  </w:style>
  <w:style w:type="character" w:styleId="DefinioHTML">
    <w:name w:val="HTML Definition"/>
    <w:basedOn w:val="Fontepargpadro"/>
    <w:uiPriority w:val="99"/>
    <w:semiHidden/>
    <w:rsid w:val="005C4569"/>
    <w:rPr>
      <w:rFonts w:cs="Times New Roman"/>
      <w:i/>
    </w:rPr>
  </w:style>
  <w:style w:type="paragraph" w:styleId="Destinatrio">
    <w:name w:val="envelope address"/>
    <w:basedOn w:val="Normal"/>
    <w:uiPriority w:val="99"/>
    <w:semiHidden/>
    <w:rsid w:val="005C4569"/>
    <w:pPr>
      <w:framePr w:w="7938" w:h="1984" w:hRule="exact" w:hSpace="141" w:wrap="auto" w:hAnchor="page" w:xAlign="center" w:yAlign="bottom"/>
      <w:ind w:left="2835"/>
    </w:pPr>
    <w:rPr>
      <w:rFonts w:ascii="Arial" w:hAnsi="Arial" w:cs="Arial"/>
      <w:sz w:val="24"/>
      <w:szCs w:val="24"/>
    </w:rPr>
  </w:style>
  <w:style w:type="paragraph" w:styleId="EndereoHTML">
    <w:name w:val="HTML Address"/>
    <w:basedOn w:val="Normal"/>
    <w:link w:val="EndereoHTMLChar"/>
    <w:uiPriority w:val="99"/>
    <w:semiHidden/>
    <w:rsid w:val="005C4569"/>
    <w:rPr>
      <w:i/>
      <w:iCs/>
    </w:rPr>
  </w:style>
  <w:style w:type="character" w:customStyle="1" w:styleId="EndereoHTMLChar">
    <w:name w:val="Endereço HTML Char"/>
    <w:basedOn w:val="Fontepargpadro"/>
    <w:link w:val="EndereoHTML"/>
    <w:uiPriority w:val="99"/>
    <w:semiHidden/>
    <w:rsid w:val="0040175D"/>
    <w:rPr>
      <w:i/>
      <w:iCs/>
      <w:sz w:val="20"/>
      <w:szCs w:val="20"/>
    </w:rPr>
  </w:style>
  <w:style w:type="paragraph" w:styleId="MapadoDocumento">
    <w:name w:val="Document Map"/>
    <w:basedOn w:val="Normal"/>
    <w:link w:val="MapadoDocumentoChar"/>
    <w:uiPriority w:val="99"/>
    <w:semiHidden/>
    <w:rsid w:val="005C4569"/>
    <w:pPr>
      <w:shd w:val="clear" w:color="auto" w:fill="000080"/>
    </w:pPr>
    <w:rPr>
      <w:rFonts w:ascii="Tahoma" w:hAnsi="Tahoma" w:cs="Wingdings"/>
    </w:rPr>
  </w:style>
  <w:style w:type="character" w:customStyle="1" w:styleId="MapadoDocumentoChar">
    <w:name w:val="Mapa do Documento Char"/>
    <w:basedOn w:val="Fontepargpadro"/>
    <w:link w:val="MapadoDocumento"/>
    <w:uiPriority w:val="99"/>
    <w:semiHidden/>
    <w:rsid w:val="0040175D"/>
    <w:rPr>
      <w:sz w:val="0"/>
      <w:szCs w:val="0"/>
    </w:rPr>
  </w:style>
  <w:style w:type="character" w:styleId="ExemploHTML">
    <w:name w:val="HTML Sample"/>
    <w:basedOn w:val="Fontepargpadro"/>
    <w:uiPriority w:val="99"/>
    <w:semiHidden/>
    <w:rsid w:val="005C4569"/>
    <w:rPr>
      <w:rFonts w:ascii="Courier New" w:hAnsi="Courier New" w:cs="Times New Roman"/>
    </w:rPr>
  </w:style>
  <w:style w:type="character" w:styleId="Hyperlink">
    <w:name w:val="Hyperlink"/>
    <w:basedOn w:val="Fontepargpadro"/>
    <w:uiPriority w:val="99"/>
    <w:semiHidden/>
    <w:rsid w:val="005C4569"/>
    <w:rPr>
      <w:rFonts w:cs="Times New Roman"/>
      <w:color w:val="0000FF"/>
      <w:u w:val="single"/>
    </w:rPr>
  </w:style>
  <w:style w:type="character" w:styleId="HiperlinkVisitado">
    <w:name w:val="FollowedHyperlink"/>
    <w:basedOn w:val="Fontepargpadro"/>
    <w:uiPriority w:val="99"/>
    <w:semiHidden/>
    <w:rsid w:val="005C4569"/>
    <w:rPr>
      <w:rFonts w:cs="Times New Roman"/>
      <w:color w:val="800080"/>
      <w:u w:val="single"/>
    </w:rPr>
  </w:style>
  <w:style w:type="paragraph" w:styleId="ndicedeautoridades">
    <w:name w:val="table of authorities"/>
    <w:basedOn w:val="Normal"/>
    <w:next w:val="Normal"/>
    <w:uiPriority w:val="99"/>
    <w:semiHidden/>
    <w:rsid w:val="005C4569"/>
    <w:pPr>
      <w:ind w:left="200" w:hanging="200"/>
    </w:pPr>
  </w:style>
  <w:style w:type="paragraph" w:styleId="ndicedeilustraes">
    <w:name w:val="table of figures"/>
    <w:basedOn w:val="Normal"/>
    <w:next w:val="Normal"/>
    <w:uiPriority w:val="99"/>
    <w:semiHidden/>
    <w:rsid w:val="005C4569"/>
    <w:pPr>
      <w:ind w:left="400" w:hanging="400"/>
    </w:pPr>
  </w:style>
  <w:style w:type="paragraph" w:styleId="Legenda">
    <w:name w:val="caption"/>
    <w:basedOn w:val="Normal"/>
    <w:next w:val="Normal"/>
    <w:uiPriority w:val="99"/>
    <w:qFormat/>
    <w:rsid w:val="005C4569"/>
    <w:pPr>
      <w:spacing w:before="120" w:after="120"/>
    </w:pPr>
    <w:rPr>
      <w:b/>
      <w:bCs/>
    </w:rPr>
  </w:style>
  <w:style w:type="paragraph" w:styleId="Lista2">
    <w:name w:val="List 2"/>
    <w:basedOn w:val="Normal"/>
    <w:uiPriority w:val="99"/>
    <w:semiHidden/>
    <w:rsid w:val="005C4569"/>
    <w:pPr>
      <w:ind w:left="566" w:hanging="283"/>
    </w:pPr>
  </w:style>
  <w:style w:type="paragraph" w:styleId="Lista3">
    <w:name w:val="List 3"/>
    <w:basedOn w:val="Normal"/>
    <w:uiPriority w:val="99"/>
    <w:semiHidden/>
    <w:rsid w:val="005C4569"/>
    <w:pPr>
      <w:ind w:left="849" w:hanging="283"/>
    </w:pPr>
  </w:style>
  <w:style w:type="paragraph" w:styleId="Lista4">
    <w:name w:val="List 4"/>
    <w:basedOn w:val="Normal"/>
    <w:uiPriority w:val="99"/>
    <w:semiHidden/>
    <w:rsid w:val="005C4569"/>
    <w:pPr>
      <w:ind w:left="1132" w:hanging="283"/>
    </w:pPr>
  </w:style>
  <w:style w:type="paragraph" w:styleId="Lista5">
    <w:name w:val="List 5"/>
    <w:basedOn w:val="Normal"/>
    <w:uiPriority w:val="99"/>
    <w:semiHidden/>
    <w:rsid w:val="005C4569"/>
    <w:pPr>
      <w:ind w:left="1415" w:hanging="283"/>
    </w:pPr>
  </w:style>
  <w:style w:type="paragraph" w:styleId="Listadecontinuao">
    <w:name w:val="List Continue"/>
    <w:basedOn w:val="Normal"/>
    <w:uiPriority w:val="99"/>
    <w:semiHidden/>
    <w:rsid w:val="005C4569"/>
    <w:pPr>
      <w:spacing w:after="120"/>
      <w:ind w:left="283"/>
    </w:pPr>
  </w:style>
  <w:style w:type="paragraph" w:styleId="Listadecontinuao2">
    <w:name w:val="List Continue 2"/>
    <w:basedOn w:val="Normal"/>
    <w:uiPriority w:val="99"/>
    <w:semiHidden/>
    <w:rsid w:val="005C4569"/>
    <w:pPr>
      <w:spacing w:after="120"/>
      <w:ind w:left="566"/>
    </w:pPr>
  </w:style>
  <w:style w:type="paragraph" w:styleId="Listadecontinuao3">
    <w:name w:val="List Continue 3"/>
    <w:basedOn w:val="Normal"/>
    <w:uiPriority w:val="99"/>
    <w:semiHidden/>
    <w:rsid w:val="005C4569"/>
    <w:pPr>
      <w:spacing w:after="120"/>
      <w:ind w:left="849"/>
    </w:pPr>
  </w:style>
  <w:style w:type="paragraph" w:styleId="Listadecontinuao4">
    <w:name w:val="List Continue 4"/>
    <w:basedOn w:val="Normal"/>
    <w:uiPriority w:val="99"/>
    <w:semiHidden/>
    <w:rsid w:val="005C4569"/>
    <w:pPr>
      <w:spacing w:after="120"/>
      <w:ind w:left="1132"/>
    </w:pPr>
  </w:style>
  <w:style w:type="paragraph" w:styleId="Listadecontinuao5">
    <w:name w:val="List Continue 5"/>
    <w:basedOn w:val="Normal"/>
    <w:uiPriority w:val="99"/>
    <w:semiHidden/>
    <w:rsid w:val="005C4569"/>
    <w:pPr>
      <w:spacing w:after="120"/>
      <w:ind w:left="1415"/>
    </w:pPr>
  </w:style>
  <w:style w:type="character" w:styleId="MquinadeescreverHTML">
    <w:name w:val="HTML Typewriter"/>
    <w:basedOn w:val="Fontepargpadro"/>
    <w:uiPriority w:val="99"/>
    <w:semiHidden/>
    <w:rsid w:val="005C4569"/>
    <w:rPr>
      <w:rFonts w:ascii="Courier New" w:hAnsi="Courier New" w:cs="Times New Roman"/>
      <w:sz w:val="20"/>
    </w:rPr>
  </w:style>
  <w:style w:type="paragraph" w:styleId="NormalWeb">
    <w:name w:val="Normal (Web)"/>
    <w:basedOn w:val="Normal"/>
    <w:uiPriority w:val="99"/>
    <w:rsid w:val="005C4569"/>
    <w:rPr>
      <w:sz w:val="24"/>
      <w:szCs w:val="24"/>
    </w:rPr>
  </w:style>
  <w:style w:type="paragraph" w:styleId="Numerada2">
    <w:name w:val="List Number 2"/>
    <w:basedOn w:val="Normal"/>
    <w:uiPriority w:val="99"/>
    <w:semiHidden/>
    <w:rsid w:val="005C4569"/>
    <w:pPr>
      <w:numPr>
        <w:numId w:val="5"/>
      </w:numPr>
    </w:pPr>
  </w:style>
  <w:style w:type="paragraph" w:styleId="Numerada3">
    <w:name w:val="List Number 3"/>
    <w:basedOn w:val="Normal"/>
    <w:uiPriority w:val="99"/>
    <w:semiHidden/>
    <w:rsid w:val="005C4569"/>
    <w:pPr>
      <w:numPr>
        <w:numId w:val="6"/>
      </w:numPr>
    </w:pPr>
  </w:style>
  <w:style w:type="paragraph" w:styleId="Numerada4">
    <w:name w:val="List Number 4"/>
    <w:basedOn w:val="Normal"/>
    <w:uiPriority w:val="99"/>
    <w:semiHidden/>
    <w:rsid w:val="005C4569"/>
    <w:pPr>
      <w:numPr>
        <w:numId w:val="7"/>
      </w:numPr>
    </w:pPr>
  </w:style>
  <w:style w:type="paragraph" w:styleId="Numerada5">
    <w:name w:val="List Number 5"/>
    <w:basedOn w:val="Normal"/>
    <w:uiPriority w:val="99"/>
    <w:semiHidden/>
    <w:rsid w:val="005C4569"/>
    <w:pPr>
      <w:numPr>
        <w:numId w:val="8"/>
      </w:numPr>
    </w:pPr>
  </w:style>
  <w:style w:type="character" w:styleId="Nmerodelinha">
    <w:name w:val="line number"/>
    <w:basedOn w:val="Fontepargpadro"/>
    <w:uiPriority w:val="99"/>
    <w:semiHidden/>
    <w:rsid w:val="005C4569"/>
    <w:rPr>
      <w:rFonts w:cs="Times New Roman"/>
    </w:rPr>
  </w:style>
  <w:style w:type="paragraph" w:styleId="Pr-formataoHTML">
    <w:name w:val="HTML Preformatted"/>
    <w:basedOn w:val="Normal"/>
    <w:link w:val="Pr-formataoHTMLChar"/>
    <w:uiPriority w:val="99"/>
    <w:semiHidden/>
    <w:rsid w:val="005C4569"/>
    <w:rPr>
      <w:rFonts w:ascii="Courier New" w:hAnsi="Courier New" w:cs="Wingdings"/>
    </w:rPr>
  </w:style>
  <w:style w:type="character" w:customStyle="1" w:styleId="Pr-formataoHTMLChar">
    <w:name w:val="Pré-formatação HTML Char"/>
    <w:basedOn w:val="Fontepargpadro"/>
    <w:link w:val="Pr-formataoHTML"/>
    <w:uiPriority w:val="99"/>
    <w:semiHidden/>
    <w:rsid w:val="0040175D"/>
    <w:rPr>
      <w:rFonts w:ascii="Courier New" w:hAnsi="Courier New" w:cs="Courier New"/>
      <w:sz w:val="20"/>
      <w:szCs w:val="20"/>
    </w:rPr>
  </w:style>
  <w:style w:type="paragraph" w:styleId="Primeirorecuodecorpodetexto">
    <w:name w:val="Body Text First Indent"/>
    <w:basedOn w:val="Corpodetexto"/>
    <w:link w:val="PrimeirorecuodecorpodetextoChar"/>
    <w:uiPriority w:val="99"/>
    <w:semiHidden/>
    <w:rsid w:val="005C4569"/>
    <w:pPr>
      <w:spacing w:after="120" w:line="240" w:lineRule="auto"/>
      <w:ind w:left="840" w:firstLine="210"/>
    </w:pPr>
  </w:style>
  <w:style w:type="character" w:customStyle="1" w:styleId="PrimeirorecuodecorpodetextoChar">
    <w:name w:val="Primeiro recuo de corpo de texto Char"/>
    <w:basedOn w:val="CorpodetextoChar"/>
    <w:link w:val="Primeirorecuodecorpodetexto"/>
    <w:uiPriority w:val="99"/>
    <w:semiHidden/>
    <w:rsid w:val="0040175D"/>
    <w:rPr>
      <w:sz w:val="20"/>
      <w:szCs w:val="20"/>
    </w:rPr>
  </w:style>
  <w:style w:type="paragraph" w:styleId="Recuodecorpodetexto">
    <w:name w:val="Body Text Indent"/>
    <w:basedOn w:val="Normal"/>
    <w:link w:val="RecuodecorpodetextoChar"/>
    <w:uiPriority w:val="99"/>
    <w:semiHidden/>
    <w:rsid w:val="005C4569"/>
    <w:pPr>
      <w:spacing w:after="120"/>
      <w:ind w:left="283"/>
    </w:pPr>
  </w:style>
  <w:style w:type="character" w:customStyle="1" w:styleId="RecuodecorpodetextoChar">
    <w:name w:val="Recuo de corpo de texto Char"/>
    <w:basedOn w:val="Fontepargpadro"/>
    <w:link w:val="Recuodecorpodetexto"/>
    <w:uiPriority w:val="99"/>
    <w:semiHidden/>
    <w:rsid w:val="0040175D"/>
    <w:rPr>
      <w:sz w:val="20"/>
      <w:szCs w:val="20"/>
    </w:rPr>
  </w:style>
  <w:style w:type="paragraph" w:styleId="Primeirorecuodecorpodetexto2">
    <w:name w:val="Body Text First Indent 2"/>
    <w:basedOn w:val="Recuodecorpodetexto"/>
    <w:link w:val="Primeirorecuodecorpodetexto2Char"/>
    <w:uiPriority w:val="99"/>
    <w:semiHidden/>
    <w:rsid w:val="005C4569"/>
    <w:pPr>
      <w:ind w:firstLine="210"/>
    </w:pPr>
  </w:style>
  <w:style w:type="character" w:customStyle="1" w:styleId="Primeirorecuodecorpodetexto2Char">
    <w:name w:val="Primeiro recuo de corpo de texto 2 Char"/>
    <w:basedOn w:val="RecuodecorpodetextoChar"/>
    <w:link w:val="Primeirorecuodecorpodetexto2"/>
    <w:uiPriority w:val="99"/>
    <w:semiHidden/>
    <w:rsid w:val="0040175D"/>
    <w:rPr>
      <w:sz w:val="20"/>
      <w:szCs w:val="20"/>
    </w:rPr>
  </w:style>
  <w:style w:type="paragraph" w:styleId="Recuodecorpodetexto2">
    <w:name w:val="Body Text Indent 2"/>
    <w:basedOn w:val="Normal"/>
    <w:link w:val="Recuodecorpodetexto2Char"/>
    <w:uiPriority w:val="99"/>
    <w:semiHidden/>
    <w:rsid w:val="005C4569"/>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0175D"/>
    <w:rPr>
      <w:sz w:val="20"/>
      <w:szCs w:val="20"/>
    </w:rPr>
  </w:style>
  <w:style w:type="paragraph" w:styleId="Recuodecorpodetexto3">
    <w:name w:val="Body Text Indent 3"/>
    <w:basedOn w:val="Normal"/>
    <w:link w:val="Recuodecorpodetexto3Char"/>
    <w:uiPriority w:val="99"/>
    <w:semiHidden/>
    <w:rsid w:val="005C456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0175D"/>
    <w:rPr>
      <w:sz w:val="16"/>
      <w:szCs w:val="16"/>
    </w:rPr>
  </w:style>
  <w:style w:type="paragraph" w:styleId="Recuonormal">
    <w:name w:val="Normal Indent"/>
    <w:basedOn w:val="Normal"/>
    <w:uiPriority w:val="99"/>
    <w:semiHidden/>
    <w:rsid w:val="005C4569"/>
    <w:pPr>
      <w:ind w:left="708"/>
    </w:pPr>
  </w:style>
  <w:style w:type="character" w:styleId="Refdecomentrio">
    <w:name w:val="annotation reference"/>
    <w:basedOn w:val="Fontepargpadro"/>
    <w:uiPriority w:val="99"/>
    <w:semiHidden/>
    <w:rsid w:val="005C4569"/>
    <w:rPr>
      <w:rFonts w:cs="Times New Roman"/>
      <w:sz w:val="16"/>
    </w:rPr>
  </w:style>
  <w:style w:type="character" w:styleId="Refdenotadefim">
    <w:name w:val="endnote reference"/>
    <w:basedOn w:val="Fontepargpadro"/>
    <w:uiPriority w:val="99"/>
    <w:semiHidden/>
    <w:rsid w:val="005C4569"/>
    <w:rPr>
      <w:rFonts w:cs="Times New Roman"/>
      <w:vertAlign w:val="superscript"/>
    </w:rPr>
  </w:style>
  <w:style w:type="character" w:styleId="Refdenotaderodap">
    <w:name w:val="footnote reference"/>
    <w:basedOn w:val="Fontepargpadro"/>
    <w:uiPriority w:val="99"/>
    <w:semiHidden/>
    <w:rsid w:val="005C4569"/>
    <w:rPr>
      <w:rFonts w:cs="Times New Roman"/>
      <w:vertAlign w:val="superscript"/>
    </w:rPr>
  </w:style>
  <w:style w:type="paragraph" w:styleId="Remetente">
    <w:name w:val="envelope return"/>
    <w:basedOn w:val="Normal"/>
    <w:uiPriority w:val="99"/>
    <w:semiHidden/>
    <w:rsid w:val="005C4569"/>
    <w:rPr>
      <w:rFonts w:ascii="Arial" w:hAnsi="Arial" w:cs="Arial"/>
    </w:rPr>
  </w:style>
  <w:style w:type="paragraph" w:styleId="Remissivo1">
    <w:name w:val="index 1"/>
    <w:basedOn w:val="Normal"/>
    <w:next w:val="Normal"/>
    <w:autoRedefine/>
    <w:uiPriority w:val="99"/>
    <w:semiHidden/>
    <w:rsid w:val="005C4569"/>
    <w:pPr>
      <w:ind w:left="200" w:hanging="200"/>
    </w:pPr>
  </w:style>
  <w:style w:type="paragraph" w:styleId="Remissivo2">
    <w:name w:val="index 2"/>
    <w:basedOn w:val="Normal"/>
    <w:next w:val="Normal"/>
    <w:autoRedefine/>
    <w:uiPriority w:val="99"/>
    <w:semiHidden/>
    <w:rsid w:val="005C4569"/>
    <w:pPr>
      <w:ind w:left="400" w:hanging="200"/>
    </w:pPr>
  </w:style>
  <w:style w:type="paragraph" w:styleId="Remissivo3">
    <w:name w:val="index 3"/>
    <w:basedOn w:val="Normal"/>
    <w:next w:val="Normal"/>
    <w:autoRedefine/>
    <w:uiPriority w:val="99"/>
    <w:semiHidden/>
    <w:rsid w:val="005C4569"/>
    <w:pPr>
      <w:ind w:left="600" w:hanging="200"/>
    </w:pPr>
  </w:style>
  <w:style w:type="paragraph" w:styleId="Remissivo4">
    <w:name w:val="index 4"/>
    <w:basedOn w:val="Normal"/>
    <w:next w:val="Normal"/>
    <w:autoRedefine/>
    <w:uiPriority w:val="99"/>
    <w:semiHidden/>
    <w:rsid w:val="005C4569"/>
    <w:pPr>
      <w:ind w:left="800" w:hanging="200"/>
    </w:pPr>
  </w:style>
  <w:style w:type="paragraph" w:styleId="Remissivo5">
    <w:name w:val="index 5"/>
    <w:basedOn w:val="Normal"/>
    <w:next w:val="Normal"/>
    <w:autoRedefine/>
    <w:uiPriority w:val="99"/>
    <w:semiHidden/>
    <w:rsid w:val="005C4569"/>
    <w:pPr>
      <w:ind w:left="1000" w:hanging="200"/>
    </w:pPr>
  </w:style>
  <w:style w:type="paragraph" w:styleId="Remissivo6">
    <w:name w:val="index 6"/>
    <w:basedOn w:val="Normal"/>
    <w:next w:val="Normal"/>
    <w:autoRedefine/>
    <w:uiPriority w:val="99"/>
    <w:semiHidden/>
    <w:rsid w:val="005C4569"/>
    <w:pPr>
      <w:ind w:left="1200" w:hanging="200"/>
    </w:pPr>
  </w:style>
  <w:style w:type="paragraph" w:styleId="Remissivo7">
    <w:name w:val="index 7"/>
    <w:basedOn w:val="Normal"/>
    <w:next w:val="Normal"/>
    <w:autoRedefine/>
    <w:uiPriority w:val="99"/>
    <w:semiHidden/>
    <w:rsid w:val="005C4569"/>
    <w:pPr>
      <w:ind w:left="1400" w:hanging="200"/>
    </w:pPr>
  </w:style>
  <w:style w:type="paragraph" w:styleId="Remissivo8">
    <w:name w:val="index 8"/>
    <w:basedOn w:val="Normal"/>
    <w:next w:val="Normal"/>
    <w:autoRedefine/>
    <w:uiPriority w:val="99"/>
    <w:semiHidden/>
    <w:rsid w:val="005C4569"/>
    <w:pPr>
      <w:ind w:left="1600" w:hanging="200"/>
    </w:pPr>
  </w:style>
  <w:style w:type="paragraph" w:styleId="Remissivo9">
    <w:name w:val="index 9"/>
    <w:basedOn w:val="Normal"/>
    <w:next w:val="Normal"/>
    <w:autoRedefine/>
    <w:uiPriority w:val="99"/>
    <w:semiHidden/>
    <w:rsid w:val="005C4569"/>
    <w:pPr>
      <w:ind w:left="1800" w:hanging="200"/>
    </w:pPr>
  </w:style>
  <w:style w:type="character" w:styleId="Forte">
    <w:name w:val="Strong"/>
    <w:basedOn w:val="Fontepargpadro"/>
    <w:uiPriority w:val="22"/>
    <w:qFormat/>
    <w:rsid w:val="005C4569"/>
    <w:rPr>
      <w:rFonts w:cs="Times New Roman"/>
      <w:b/>
    </w:rPr>
  </w:style>
  <w:style w:type="paragraph" w:styleId="Subttulo">
    <w:name w:val="Subtitle"/>
    <w:basedOn w:val="Normal"/>
    <w:link w:val="SubttuloChar"/>
    <w:uiPriority w:val="99"/>
    <w:qFormat/>
    <w:rsid w:val="005C4569"/>
    <w:pPr>
      <w:spacing w:after="60"/>
      <w:jc w:val="center"/>
      <w:outlineLvl w:val="1"/>
    </w:pPr>
    <w:rPr>
      <w:rFonts w:ascii="Arial" w:hAnsi="Arial" w:cs="Arial"/>
      <w:sz w:val="24"/>
      <w:szCs w:val="24"/>
    </w:rPr>
  </w:style>
  <w:style w:type="character" w:customStyle="1" w:styleId="SubttuloChar">
    <w:name w:val="Subtítulo Char"/>
    <w:basedOn w:val="Fontepargpadro"/>
    <w:link w:val="Subttulo"/>
    <w:uiPriority w:val="11"/>
    <w:rsid w:val="0040175D"/>
    <w:rPr>
      <w:rFonts w:asciiTheme="majorHAnsi" w:eastAsiaTheme="majorEastAsia" w:hAnsiTheme="majorHAnsi" w:cstheme="majorBidi"/>
      <w:sz w:val="24"/>
      <w:szCs w:val="24"/>
    </w:rPr>
  </w:style>
  <w:style w:type="character" w:styleId="TecladoHTML">
    <w:name w:val="HTML Keyboard"/>
    <w:basedOn w:val="Fontepargpadro"/>
    <w:uiPriority w:val="99"/>
    <w:semiHidden/>
    <w:rsid w:val="005C4569"/>
    <w:rPr>
      <w:rFonts w:ascii="Courier New" w:hAnsi="Courier New" w:cs="Times New Roman"/>
      <w:sz w:val="20"/>
    </w:rPr>
  </w:style>
  <w:style w:type="paragraph" w:styleId="Textodecomentrio">
    <w:name w:val="annotation text"/>
    <w:basedOn w:val="Normal"/>
    <w:link w:val="TextodecomentrioChar1"/>
    <w:uiPriority w:val="99"/>
    <w:semiHidden/>
    <w:rsid w:val="005C4569"/>
  </w:style>
  <w:style w:type="character" w:customStyle="1" w:styleId="TextodecomentrioChar1">
    <w:name w:val="Texto de comentário Char1"/>
    <w:basedOn w:val="Fontepargpadro"/>
    <w:link w:val="Textodecomentrio"/>
    <w:uiPriority w:val="99"/>
    <w:semiHidden/>
    <w:rsid w:val="0040175D"/>
    <w:rPr>
      <w:sz w:val="20"/>
      <w:szCs w:val="20"/>
    </w:rPr>
  </w:style>
  <w:style w:type="paragraph" w:styleId="Textodemacro">
    <w:name w:val="macro"/>
    <w:link w:val="TextodemacroChar"/>
    <w:uiPriority w:val="99"/>
    <w:semiHidden/>
    <w:rsid w:val="005C4569"/>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hAnsi="Courier New" w:cs="Wingdings"/>
      <w:sz w:val="20"/>
      <w:szCs w:val="20"/>
      <w:lang w:eastAsia="en-US"/>
    </w:rPr>
  </w:style>
  <w:style w:type="character" w:customStyle="1" w:styleId="TextodemacroChar">
    <w:name w:val="Texto de macro Char"/>
    <w:basedOn w:val="Fontepargpadro"/>
    <w:link w:val="Textodemacro"/>
    <w:uiPriority w:val="99"/>
    <w:semiHidden/>
    <w:rsid w:val="0040175D"/>
    <w:rPr>
      <w:rFonts w:ascii="Courier New" w:hAnsi="Courier New" w:cs="Courier New"/>
      <w:sz w:val="20"/>
      <w:szCs w:val="20"/>
    </w:rPr>
  </w:style>
  <w:style w:type="paragraph" w:styleId="Textodenotadefim">
    <w:name w:val="endnote text"/>
    <w:basedOn w:val="Normal"/>
    <w:link w:val="TextodenotadefimChar"/>
    <w:uiPriority w:val="99"/>
    <w:semiHidden/>
    <w:rsid w:val="005C4569"/>
  </w:style>
  <w:style w:type="character" w:customStyle="1" w:styleId="TextodenotadefimChar">
    <w:name w:val="Texto de nota de fim Char"/>
    <w:basedOn w:val="Fontepargpadro"/>
    <w:link w:val="Textodenotadefim"/>
    <w:uiPriority w:val="99"/>
    <w:semiHidden/>
    <w:rsid w:val="0040175D"/>
    <w:rPr>
      <w:sz w:val="20"/>
      <w:szCs w:val="20"/>
    </w:rPr>
  </w:style>
  <w:style w:type="paragraph" w:styleId="Textodenotaderodap">
    <w:name w:val="footnote text"/>
    <w:basedOn w:val="Normal"/>
    <w:link w:val="TextodenotaderodapChar"/>
    <w:uiPriority w:val="99"/>
    <w:semiHidden/>
    <w:rsid w:val="005C4569"/>
  </w:style>
  <w:style w:type="character" w:customStyle="1" w:styleId="TextodenotaderodapChar">
    <w:name w:val="Texto de nota de rodapé Char"/>
    <w:basedOn w:val="Fontepargpadro"/>
    <w:link w:val="Textodenotaderodap"/>
    <w:uiPriority w:val="99"/>
    <w:semiHidden/>
    <w:rsid w:val="0040175D"/>
    <w:rPr>
      <w:sz w:val="20"/>
      <w:szCs w:val="20"/>
    </w:rPr>
  </w:style>
  <w:style w:type="paragraph" w:styleId="Textoembloco">
    <w:name w:val="Block Text"/>
    <w:basedOn w:val="Normal"/>
    <w:uiPriority w:val="99"/>
    <w:semiHidden/>
    <w:rsid w:val="005C4569"/>
    <w:pPr>
      <w:spacing w:after="120"/>
      <w:ind w:left="1440" w:right="1440"/>
    </w:pPr>
  </w:style>
  <w:style w:type="paragraph" w:styleId="TextosemFormatao">
    <w:name w:val="Plain Text"/>
    <w:basedOn w:val="Normal"/>
    <w:link w:val="TextosemFormataoChar"/>
    <w:uiPriority w:val="99"/>
    <w:semiHidden/>
    <w:rsid w:val="005C4569"/>
    <w:rPr>
      <w:rFonts w:ascii="Courier New" w:hAnsi="Courier New" w:cs="Wingdings"/>
    </w:rPr>
  </w:style>
  <w:style w:type="character" w:customStyle="1" w:styleId="TextosemFormataoChar">
    <w:name w:val="Texto sem Formatação Char"/>
    <w:basedOn w:val="Fontepargpadro"/>
    <w:link w:val="TextosemFormatao"/>
    <w:uiPriority w:val="99"/>
    <w:semiHidden/>
    <w:rsid w:val="0040175D"/>
    <w:rPr>
      <w:rFonts w:ascii="Courier New" w:hAnsi="Courier New" w:cs="Courier New"/>
      <w:sz w:val="20"/>
      <w:szCs w:val="20"/>
    </w:rPr>
  </w:style>
  <w:style w:type="paragraph" w:styleId="Ttulo">
    <w:name w:val="Title"/>
    <w:basedOn w:val="Normal"/>
    <w:link w:val="TtuloChar"/>
    <w:uiPriority w:val="99"/>
    <w:qFormat/>
    <w:rsid w:val="005C4569"/>
    <w:pPr>
      <w:spacing w:before="240" w:after="60"/>
      <w:jc w:val="center"/>
      <w:outlineLvl w:val="0"/>
    </w:pPr>
    <w:rPr>
      <w:rFonts w:ascii="Arial" w:hAnsi="Arial" w:cs="Arial"/>
      <w:b/>
      <w:bCs/>
      <w:kern w:val="28"/>
      <w:sz w:val="32"/>
      <w:szCs w:val="32"/>
    </w:rPr>
  </w:style>
  <w:style w:type="character" w:customStyle="1" w:styleId="TtuloChar">
    <w:name w:val="Título Char"/>
    <w:basedOn w:val="Fontepargpadro"/>
    <w:link w:val="Ttulo"/>
    <w:uiPriority w:val="10"/>
    <w:rsid w:val="0040175D"/>
    <w:rPr>
      <w:rFonts w:asciiTheme="majorHAnsi" w:eastAsiaTheme="majorEastAsia" w:hAnsiTheme="majorHAnsi" w:cstheme="majorBidi"/>
      <w:b/>
      <w:bCs/>
      <w:kern w:val="28"/>
      <w:sz w:val="32"/>
      <w:szCs w:val="32"/>
    </w:rPr>
  </w:style>
  <w:style w:type="paragraph" w:styleId="Ttulodanota">
    <w:name w:val="Note Heading"/>
    <w:basedOn w:val="Normal"/>
    <w:next w:val="Normal"/>
    <w:link w:val="TtulodanotaChar"/>
    <w:uiPriority w:val="99"/>
    <w:semiHidden/>
    <w:rsid w:val="005C4569"/>
  </w:style>
  <w:style w:type="character" w:customStyle="1" w:styleId="TtulodanotaChar">
    <w:name w:val="Título da nota Char"/>
    <w:basedOn w:val="Fontepargpadro"/>
    <w:link w:val="Ttulodanota"/>
    <w:uiPriority w:val="99"/>
    <w:semiHidden/>
    <w:rsid w:val="0040175D"/>
    <w:rPr>
      <w:sz w:val="20"/>
      <w:szCs w:val="20"/>
    </w:rPr>
  </w:style>
  <w:style w:type="paragraph" w:styleId="Ttulodendicedeautoridades">
    <w:name w:val="toa heading"/>
    <w:basedOn w:val="Normal"/>
    <w:next w:val="Normal"/>
    <w:uiPriority w:val="99"/>
    <w:semiHidden/>
    <w:rsid w:val="005C4569"/>
    <w:pPr>
      <w:spacing w:before="120"/>
    </w:pPr>
    <w:rPr>
      <w:rFonts w:ascii="Arial" w:hAnsi="Arial" w:cs="Arial"/>
      <w:b/>
      <w:bCs/>
      <w:sz w:val="24"/>
      <w:szCs w:val="24"/>
    </w:rPr>
  </w:style>
  <w:style w:type="paragraph" w:styleId="Ttulodendiceremissivo">
    <w:name w:val="index heading"/>
    <w:basedOn w:val="Normal"/>
    <w:next w:val="Remissivo1"/>
    <w:uiPriority w:val="99"/>
    <w:semiHidden/>
    <w:rsid w:val="005C4569"/>
    <w:rPr>
      <w:rFonts w:ascii="Arial" w:hAnsi="Arial" w:cs="Arial"/>
      <w:b/>
      <w:bCs/>
    </w:rPr>
  </w:style>
  <w:style w:type="character" w:styleId="VarivelHTML">
    <w:name w:val="HTML Variable"/>
    <w:basedOn w:val="Fontepargpadro"/>
    <w:uiPriority w:val="99"/>
    <w:semiHidden/>
    <w:rsid w:val="005C4569"/>
    <w:rPr>
      <w:rFonts w:cs="Times New Roman"/>
      <w:i/>
    </w:rPr>
  </w:style>
  <w:style w:type="paragraph" w:customStyle="1" w:styleId="TextosemFormatao1">
    <w:name w:val="Texto sem Formatação1"/>
    <w:basedOn w:val="Normal"/>
    <w:uiPriority w:val="99"/>
    <w:rsid w:val="005C4569"/>
    <w:pPr>
      <w:ind w:left="0" w:right="0"/>
    </w:pPr>
    <w:rPr>
      <w:rFonts w:ascii="Courier New" w:hAnsi="Courier New"/>
    </w:rPr>
  </w:style>
  <w:style w:type="paragraph" w:customStyle="1" w:styleId="Preformatted">
    <w:name w:val="Preformatted"/>
    <w:basedOn w:val="Normal"/>
    <w:uiPriority w:val="99"/>
    <w:rsid w:val="005C4569"/>
    <w:pPr>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pPr>
    <w:rPr>
      <w:rFonts w:ascii="Courier New" w:hAnsi="Courier New"/>
    </w:rPr>
  </w:style>
  <w:style w:type="paragraph" w:customStyle="1" w:styleId="first-p">
    <w:name w:val="first-p"/>
    <w:basedOn w:val="Normal"/>
    <w:uiPriority w:val="99"/>
    <w:rsid w:val="005C4569"/>
    <w:pPr>
      <w:spacing w:before="100" w:beforeAutospacing="1" w:after="100" w:afterAutospacing="1"/>
      <w:ind w:left="0" w:right="0"/>
    </w:pPr>
    <w:rPr>
      <w:sz w:val="24"/>
      <w:szCs w:val="24"/>
    </w:rPr>
  </w:style>
  <w:style w:type="paragraph" w:customStyle="1" w:styleId="text">
    <w:name w:val="text"/>
    <w:basedOn w:val="Normal"/>
    <w:uiPriority w:val="99"/>
    <w:rsid w:val="005C4569"/>
    <w:pPr>
      <w:ind w:left="0" w:right="0"/>
    </w:pPr>
    <w:rPr>
      <w:sz w:val="24"/>
      <w:szCs w:val="24"/>
    </w:rPr>
  </w:style>
  <w:style w:type="paragraph" w:customStyle="1" w:styleId="cl000i">
    <w:name w:val="cl_000i"/>
    <w:basedOn w:val="Normal"/>
    <w:uiPriority w:val="99"/>
    <w:rsid w:val="005C4569"/>
    <w:pPr>
      <w:spacing w:before="100" w:beforeAutospacing="1" w:after="100" w:afterAutospacing="1"/>
      <w:ind w:left="0" w:right="0"/>
    </w:pPr>
    <w:rPr>
      <w:i/>
      <w:iCs/>
      <w:sz w:val="15"/>
      <w:szCs w:val="15"/>
    </w:rPr>
  </w:style>
  <w:style w:type="character" w:customStyle="1" w:styleId="cl000b2">
    <w:name w:val="cl_000b2"/>
    <w:uiPriority w:val="99"/>
    <w:rsid w:val="005C4569"/>
    <w:rPr>
      <w:b/>
    </w:rPr>
  </w:style>
  <w:style w:type="character" w:customStyle="1" w:styleId="titulotexto1">
    <w:name w:val="titulo_texto1"/>
    <w:uiPriority w:val="99"/>
    <w:rsid w:val="005C4569"/>
    <w:rPr>
      <w:rFonts w:ascii="Verdana" w:hAnsi="Verdana"/>
      <w:b/>
      <w:color w:val="9D362E"/>
      <w:sz w:val="17"/>
      <w:u w:val="none"/>
      <w:effect w:val="none"/>
    </w:rPr>
  </w:style>
  <w:style w:type="paragraph" w:customStyle="1" w:styleId="maisnoticias">
    <w:name w:val="maisnoticias"/>
    <w:basedOn w:val="Normal"/>
    <w:uiPriority w:val="99"/>
    <w:rsid w:val="005C4569"/>
    <w:pPr>
      <w:spacing w:before="100" w:beforeAutospacing="1" w:after="100" w:afterAutospacing="1"/>
      <w:ind w:left="0" w:right="0"/>
      <w:jc w:val="right"/>
    </w:pPr>
    <w:rPr>
      <w:rFonts w:ascii="Verdana" w:hAnsi="Verdana"/>
      <w:sz w:val="16"/>
      <w:szCs w:val="16"/>
    </w:rPr>
  </w:style>
  <w:style w:type="paragraph" w:customStyle="1" w:styleId="titulonoticia">
    <w:name w:val="titulonoticia"/>
    <w:basedOn w:val="Normal"/>
    <w:uiPriority w:val="99"/>
    <w:rsid w:val="005C4569"/>
    <w:pPr>
      <w:spacing w:before="100" w:beforeAutospacing="1" w:after="100" w:afterAutospacing="1"/>
      <w:ind w:left="0" w:right="0"/>
    </w:pPr>
    <w:rPr>
      <w:rFonts w:ascii="Verdana" w:hAnsi="Verdana"/>
      <w:b/>
      <w:bCs/>
      <w:sz w:val="22"/>
      <w:szCs w:val="22"/>
    </w:rPr>
  </w:style>
  <w:style w:type="character" w:customStyle="1" w:styleId="datatitulonoticia">
    <w:name w:val="datatitulonoticia"/>
    <w:uiPriority w:val="99"/>
    <w:rsid w:val="005C4569"/>
    <w:rPr>
      <w:rFonts w:ascii="Verdana" w:hAnsi="Verdana"/>
      <w:b/>
      <w:sz w:val="16"/>
    </w:rPr>
  </w:style>
  <w:style w:type="paragraph" w:styleId="Partesuperior-zdoformulrio">
    <w:name w:val="HTML Top of Form"/>
    <w:basedOn w:val="Normal"/>
    <w:next w:val="Normal"/>
    <w:link w:val="Partesuperior-zdoformulrioChar"/>
    <w:hidden/>
    <w:uiPriority w:val="99"/>
    <w:rsid w:val="005C4569"/>
    <w:pPr>
      <w:pBdr>
        <w:bottom w:val="single" w:sz="6" w:space="1" w:color="auto"/>
      </w:pBdr>
      <w:ind w:left="0" w:right="0"/>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40175D"/>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rsid w:val="005C4569"/>
    <w:pPr>
      <w:pBdr>
        <w:top w:val="single" w:sz="6" w:space="1" w:color="auto"/>
      </w:pBdr>
      <w:ind w:left="0" w:right="0"/>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40175D"/>
    <w:rPr>
      <w:rFonts w:ascii="Arial" w:hAnsi="Arial" w:cs="Arial"/>
      <w:vanish/>
      <w:sz w:val="16"/>
      <w:szCs w:val="16"/>
    </w:rPr>
  </w:style>
  <w:style w:type="character" w:customStyle="1" w:styleId="credito">
    <w:name w:val="credito"/>
    <w:basedOn w:val="Fontepargpadro"/>
    <w:uiPriority w:val="99"/>
    <w:rsid w:val="005C4569"/>
    <w:rPr>
      <w:rFonts w:cs="Times New Roman"/>
    </w:rPr>
  </w:style>
  <w:style w:type="character" w:customStyle="1" w:styleId="legenda1">
    <w:name w:val="legenda1"/>
    <w:basedOn w:val="Fontepargpadro"/>
    <w:uiPriority w:val="99"/>
    <w:rsid w:val="005C4569"/>
    <w:rPr>
      <w:rFonts w:cs="Times New Roman"/>
    </w:rPr>
  </w:style>
  <w:style w:type="character" w:customStyle="1" w:styleId="texto">
    <w:name w:val="texto"/>
    <w:basedOn w:val="Fontepargpadro"/>
    <w:uiPriority w:val="99"/>
    <w:rsid w:val="005C4569"/>
    <w:rPr>
      <w:rFonts w:cs="Times New Roman"/>
    </w:rPr>
  </w:style>
  <w:style w:type="paragraph" w:customStyle="1" w:styleId="section1">
    <w:name w:val="section1"/>
    <w:basedOn w:val="Normal"/>
    <w:uiPriority w:val="99"/>
    <w:rsid w:val="005C4569"/>
    <w:pPr>
      <w:spacing w:before="100" w:beforeAutospacing="1" w:after="100" w:afterAutospacing="1"/>
      <w:ind w:left="0" w:right="0"/>
    </w:pPr>
    <w:rPr>
      <w:rFonts w:eastAsia="Arial Unicode MS"/>
      <w:sz w:val="24"/>
      <w:szCs w:val="24"/>
    </w:rPr>
  </w:style>
  <w:style w:type="paragraph" w:customStyle="1" w:styleId="envie">
    <w:name w:val="envie"/>
    <w:basedOn w:val="Normal"/>
    <w:uiPriority w:val="99"/>
    <w:rsid w:val="005C4569"/>
    <w:pPr>
      <w:spacing w:before="100" w:beforeAutospacing="1" w:after="100" w:afterAutospacing="1"/>
      <w:ind w:left="0" w:right="0"/>
    </w:pPr>
    <w:rPr>
      <w:rFonts w:ascii="Verdana" w:eastAsia="Arial Unicode MS" w:hAnsi="Verdana" w:cs="Arial Unicode MS"/>
      <w:sz w:val="16"/>
      <w:szCs w:val="16"/>
    </w:rPr>
  </w:style>
  <w:style w:type="paragraph" w:customStyle="1" w:styleId="contador">
    <w:name w:val="contador"/>
    <w:basedOn w:val="Normal"/>
    <w:uiPriority w:val="99"/>
    <w:rsid w:val="005C4569"/>
    <w:pPr>
      <w:spacing w:before="100" w:beforeAutospacing="1" w:after="100" w:afterAutospacing="1"/>
      <w:ind w:left="0" w:right="0"/>
    </w:pPr>
    <w:rPr>
      <w:rFonts w:ascii="Verdana" w:eastAsia="Arial Unicode MS" w:hAnsi="Verdana" w:cs="Arial Unicode MS"/>
      <w:sz w:val="16"/>
      <w:szCs w:val="16"/>
    </w:rPr>
  </w:style>
  <w:style w:type="paragraph" w:customStyle="1" w:styleId="rodapeasv">
    <w:name w:val="rodapeasv"/>
    <w:basedOn w:val="Normal"/>
    <w:uiPriority w:val="99"/>
    <w:rsid w:val="005C4569"/>
    <w:pPr>
      <w:spacing w:before="100" w:beforeAutospacing="1" w:after="100" w:afterAutospacing="1"/>
      <w:ind w:left="0" w:right="0"/>
      <w:jc w:val="center"/>
    </w:pPr>
    <w:rPr>
      <w:rFonts w:ascii="Verdana" w:eastAsia="Arial Unicode MS" w:hAnsi="Verdana" w:cs="Arial Unicode MS"/>
      <w:sz w:val="16"/>
      <w:szCs w:val="16"/>
    </w:rPr>
  </w:style>
  <w:style w:type="paragraph" w:styleId="Assuntodocomentrio">
    <w:name w:val="annotation subject"/>
    <w:basedOn w:val="Textodecomentrio"/>
    <w:next w:val="Textodecomentrio"/>
    <w:link w:val="AssuntodocomentrioChar1"/>
    <w:uiPriority w:val="99"/>
    <w:semiHidden/>
    <w:rsid w:val="005C4569"/>
    <w:rPr>
      <w:b/>
      <w:bCs/>
    </w:rPr>
  </w:style>
  <w:style w:type="character" w:customStyle="1" w:styleId="AssuntodocomentrioChar1">
    <w:name w:val="Assunto do comentário Char1"/>
    <w:basedOn w:val="TextodecomentrioChar1"/>
    <w:link w:val="Assuntodocomentrio"/>
    <w:uiPriority w:val="99"/>
    <w:semiHidden/>
    <w:rsid w:val="0040175D"/>
    <w:rPr>
      <w:b/>
      <w:bCs/>
      <w:sz w:val="20"/>
      <w:szCs w:val="20"/>
    </w:rPr>
  </w:style>
  <w:style w:type="character" w:customStyle="1" w:styleId="TextodecomentrioChar">
    <w:name w:val="Texto de comentário Char"/>
    <w:basedOn w:val="Fontepargpadro"/>
    <w:uiPriority w:val="99"/>
    <w:semiHidden/>
    <w:rsid w:val="005C4569"/>
    <w:rPr>
      <w:rFonts w:cs="Times New Roman"/>
    </w:rPr>
  </w:style>
  <w:style w:type="character" w:customStyle="1" w:styleId="AssuntodocomentrioChar">
    <w:name w:val="Assunto do comentário Char"/>
    <w:basedOn w:val="TextodecomentrioChar"/>
    <w:uiPriority w:val="99"/>
    <w:rsid w:val="005C4569"/>
    <w:rPr>
      <w:rFonts w:cs="Times New Roman"/>
    </w:rPr>
  </w:style>
  <w:style w:type="paragraph" w:styleId="Textodebalo">
    <w:name w:val="Balloon Text"/>
    <w:basedOn w:val="Normal"/>
    <w:link w:val="TextodebaloChar1"/>
    <w:uiPriority w:val="99"/>
    <w:semiHidden/>
    <w:rsid w:val="005C4569"/>
    <w:rPr>
      <w:rFonts w:ascii="Tahoma" w:hAnsi="Tahoma" w:cs="Tahoma"/>
      <w:sz w:val="16"/>
      <w:szCs w:val="16"/>
    </w:rPr>
  </w:style>
  <w:style w:type="character" w:customStyle="1" w:styleId="TextodebaloChar1">
    <w:name w:val="Texto de balão Char1"/>
    <w:basedOn w:val="Fontepargpadro"/>
    <w:link w:val="Textodebalo"/>
    <w:uiPriority w:val="99"/>
    <w:semiHidden/>
    <w:rsid w:val="0040175D"/>
    <w:rPr>
      <w:sz w:val="0"/>
      <w:szCs w:val="0"/>
    </w:rPr>
  </w:style>
  <w:style w:type="character" w:customStyle="1" w:styleId="TextodebaloChar">
    <w:name w:val="Texto de balão Char"/>
    <w:uiPriority w:val="99"/>
    <w:semiHidden/>
    <w:rsid w:val="005C4569"/>
    <w:rPr>
      <w:rFonts w:ascii="Tahoma" w:hAnsi="Tahoma"/>
      <w:sz w:val="16"/>
    </w:rPr>
  </w:style>
  <w:style w:type="paragraph" w:styleId="SemEspaamento">
    <w:name w:val="No Spacing"/>
    <w:uiPriority w:val="99"/>
    <w:qFormat/>
    <w:rsid w:val="005C4569"/>
    <w:pPr>
      <w:ind w:left="840" w:right="-360"/>
    </w:pPr>
    <w:rPr>
      <w:sz w:val="20"/>
      <w:szCs w:val="20"/>
    </w:rPr>
  </w:style>
  <w:style w:type="paragraph" w:customStyle="1" w:styleId="italico">
    <w:name w:val="italico"/>
    <w:basedOn w:val="Normal"/>
    <w:uiPriority w:val="99"/>
    <w:rsid w:val="00166E4F"/>
    <w:pPr>
      <w:spacing w:before="100" w:beforeAutospacing="1" w:after="100" w:afterAutospacing="1"/>
      <w:ind w:left="0" w:right="0"/>
    </w:pPr>
    <w:rPr>
      <w:sz w:val="24"/>
      <w:szCs w:val="24"/>
    </w:rPr>
  </w:style>
  <w:style w:type="character" w:customStyle="1" w:styleId="apple-converted-space">
    <w:name w:val="apple-converted-space"/>
    <w:basedOn w:val="Fontepargpadro"/>
    <w:rsid w:val="00166E4F"/>
    <w:rPr>
      <w:rFonts w:cs="Times New Roman"/>
    </w:rPr>
  </w:style>
  <w:style w:type="table" w:styleId="Tabelacomgrade">
    <w:name w:val="Table Grid"/>
    <w:basedOn w:val="Tabelanormal"/>
    <w:uiPriority w:val="99"/>
    <w:rsid w:val="00CB1DE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1"/>
    <w:qFormat/>
    <w:rsid w:val="004F7C3F"/>
    <w:pPr>
      <w:ind w:left="708"/>
    </w:pPr>
  </w:style>
  <w:style w:type="paragraph" w:customStyle="1" w:styleId="TableParagraph">
    <w:name w:val="Table Paragraph"/>
    <w:basedOn w:val="Normal"/>
    <w:uiPriority w:val="1"/>
    <w:qFormat/>
    <w:rsid w:val="00036CDB"/>
    <w:pPr>
      <w:widowControl w:val="0"/>
      <w:autoSpaceDE w:val="0"/>
      <w:autoSpaceDN w:val="0"/>
      <w:adjustRightInd w:val="0"/>
      <w:ind w:left="0" w:right="0"/>
    </w:pPr>
    <w:rPr>
      <w:rFonts w:eastAsiaTheme="minorEastAsia"/>
      <w:sz w:val="24"/>
      <w:szCs w:val="24"/>
    </w:rPr>
  </w:style>
  <w:style w:type="paragraph" w:customStyle="1" w:styleId="Default">
    <w:name w:val="Default"/>
    <w:basedOn w:val="Normal"/>
    <w:rsid w:val="001D19E6"/>
    <w:pPr>
      <w:autoSpaceDE w:val="0"/>
      <w:autoSpaceDN w:val="0"/>
      <w:ind w:left="0" w:right="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5958">
      <w:bodyDiv w:val="1"/>
      <w:marLeft w:val="0"/>
      <w:marRight w:val="0"/>
      <w:marTop w:val="0"/>
      <w:marBottom w:val="0"/>
      <w:divBdr>
        <w:top w:val="none" w:sz="0" w:space="0" w:color="auto"/>
        <w:left w:val="none" w:sz="0" w:space="0" w:color="auto"/>
        <w:bottom w:val="none" w:sz="0" w:space="0" w:color="auto"/>
        <w:right w:val="none" w:sz="0" w:space="0" w:color="auto"/>
      </w:divBdr>
    </w:div>
    <w:div w:id="26681324">
      <w:bodyDiv w:val="1"/>
      <w:marLeft w:val="0"/>
      <w:marRight w:val="0"/>
      <w:marTop w:val="0"/>
      <w:marBottom w:val="0"/>
      <w:divBdr>
        <w:top w:val="none" w:sz="0" w:space="0" w:color="auto"/>
        <w:left w:val="none" w:sz="0" w:space="0" w:color="auto"/>
        <w:bottom w:val="none" w:sz="0" w:space="0" w:color="auto"/>
        <w:right w:val="none" w:sz="0" w:space="0" w:color="auto"/>
      </w:divBdr>
    </w:div>
    <w:div w:id="28261450">
      <w:bodyDiv w:val="1"/>
      <w:marLeft w:val="0"/>
      <w:marRight w:val="0"/>
      <w:marTop w:val="0"/>
      <w:marBottom w:val="0"/>
      <w:divBdr>
        <w:top w:val="none" w:sz="0" w:space="0" w:color="auto"/>
        <w:left w:val="none" w:sz="0" w:space="0" w:color="auto"/>
        <w:bottom w:val="none" w:sz="0" w:space="0" w:color="auto"/>
        <w:right w:val="none" w:sz="0" w:space="0" w:color="auto"/>
      </w:divBdr>
    </w:div>
    <w:div w:id="32275319">
      <w:bodyDiv w:val="1"/>
      <w:marLeft w:val="0"/>
      <w:marRight w:val="0"/>
      <w:marTop w:val="0"/>
      <w:marBottom w:val="0"/>
      <w:divBdr>
        <w:top w:val="none" w:sz="0" w:space="0" w:color="auto"/>
        <w:left w:val="none" w:sz="0" w:space="0" w:color="auto"/>
        <w:bottom w:val="none" w:sz="0" w:space="0" w:color="auto"/>
        <w:right w:val="none" w:sz="0" w:space="0" w:color="auto"/>
      </w:divBdr>
    </w:div>
    <w:div w:id="45226789">
      <w:bodyDiv w:val="1"/>
      <w:marLeft w:val="0"/>
      <w:marRight w:val="0"/>
      <w:marTop w:val="0"/>
      <w:marBottom w:val="0"/>
      <w:divBdr>
        <w:top w:val="none" w:sz="0" w:space="0" w:color="auto"/>
        <w:left w:val="none" w:sz="0" w:space="0" w:color="auto"/>
        <w:bottom w:val="none" w:sz="0" w:space="0" w:color="auto"/>
        <w:right w:val="none" w:sz="0" w:space="0" w:color="auto"/>
      </w:divBdr>
    </w:div>
    <w:div w:id="58208975">
      <w:bodyDiv w:val="1"/>
      <w:marLeft w:val="0"/>
      <w:marRight w:val="0"/>
      <w:marTop w:val="0"/>
      <w:marBottom w:val="0"/>
      <w:divBdr>
        <w:top w:val="none" w:sz="0" w:space="0" w:color="auto"/>
        <w:left w:val="none" w:sz="0" w:space="0" w:color="auto"/>
        <w:bottom w:val="none" w:sz="0" w:space="0" w:color="auto"/>
        <w:right w:val="none" w:sz="0" w:space="0" w:color="auto"/>
      </w:divBdr>
    </w:div>
    <w:div w:id="74132731">
      <w:bodyDiv w:val="1"/>
      <w:marLeft w:val="0"/>
      <w:marRight w:val="0"/>
      <w:marTop w:val="0"/>
      <w:marBottom w:val="0"/>
      <w:divBdr>
        <w:top w:val="none" w:sz="0" w:space="0" w:color="auto"/>
        <w:left w:val="none" w:sz="0" w:space="0" w:color="auto"/>
        <w:bottom w:val="none" w:sz="0" w:space="0" w:color="auto"/>
        <w:right w:val="none" w:sz="0" w:space="0" w:color="auto"/>
      </w:divBdr>
    </w:div>
    <w:div w:id="83307644">
      <w:bodyDiv w:val="1"/>
      <w:marLeft w:val="0"/>
      <w:marRight w:val="0"/>
      <w:marTop w:val="0"/>
      <w:marBottom w:val="0"/>
      <w:divBdr>
        <w:top w:val="none" w:sz="0" w:space="0" w:color="auto"/>
        <w:left w:val="none" w:sz="0" w:space="0" w:color="auto"/>
        <w:bottom w:val="none" w:sz="0" w:space="0" w:color="auto"/>
        <w:right w:val="none" w:sz="0" w:space="0" w:color="auto"/>
      </w:divBdr>
    </w:div>
    <w:div w:id="85200429">
      <w:bodyDiv w:val="1"/>
      <w:marLeft w:val="0"/>
      <w:marRight w:val="0"/>
      <w:marTop w:val="0"/>
      <w:marBottom w:val="0"/>
      <w:divBdr>
        <w:top w:val="none" w:sz="0" w:space="0" w:color="auto"/>
        <w:left w:val="none" w:sz="0" w:space="0" w:color="auto"/>
        <w:bottom w:val="none" w:sz="0" w:space="0" w:color="auto"/>
        <w:right w:val="none" w:sz="0" w:space="0" w:color="auto"/>
      </w:divBdr>
    </w:div>
    <w:div w:id="142160373">
      <w:bodyDiv w:val="1"/>
      <w:marLeft w:val="0"/>
      <w:marRight w:val="0"/>
      <w:marTop w:val="0"/>
      <w:marBottom w:val="0"/>
      <w:divBdr>
        <w:top w:val="none" w:sz="0" w:space="0" w:color="auto"/>
        <w:left w:val="none" w:sz="0" w:space="0" w:color="auto"/>
        <w:bottom w:val="none" w:sz="0" w:space="0" w:color="auto"/>
        <w:right w:val="none" w:sz="0" w:space="0" w:color="auto"/>
      </w:divBdr>
    </w:div>
    <w:div w:id="147790478">
      <w:bodyDiv w:val="1"/>
      <w:marLeft w:val="0"/>
      <w:marRight w:val="0"/>
      <w:marTop w:val="0"/>
      <w:marBottom w:val="0"/>
      <w:divBdr>
        <w:top w:val="none" w:sz="0" w:space="0" w:color="auto"/>
        <w:left w:val="none" w:sz="0" w:space="0" w:color="auto"/>
        <w:bottom w:val="none" w:sz="0" w:space="0" w:color="auto"/>
        <w:right w:val="none" w:sz="0" w:space="0" w:color="auto"/>
      </w:divBdr>
    </w:div>
    <w:div w:id="151601750">
      <w:marLeft w:val="0"/>
      <w:marRight w:val="0"/>
      <w:marTop w:val="0"/>
      <w:marBottom w:val="0"/>
      <w:divBdr>
        <w:top w:val="none" w:sz="0" w:space="0" w:color="auto"/>
        <w:left w:val="none" w:sz="0" w:space="0" w:color="auto"/>
        <w:bottom w:val="none" w:sz="0" w:space="0" w:color="auto"/>
        <w:right w:val="none" w:sz="0" w:space="0" w:color="auto"/>
      </w:divBdr>
      <w:divsChild>
        <w:div w:id="151601887">
          <w:marLeft w:val="0"/>
          <w:marRight w:val="0"/>
          <w:marTop w:val="100"/>
          <w:marBottom w:val="100"/>
          <w:divBdr>
            <w:top w:val="none" w:sz="0" w:space="0" w:color="auto"/>
            <w:left w:val="none" w:sz="0" w:space="0" w:color="auto"/>
            <w:bottom w:val="none" w:sz="0" w:space="0" w:color="auto"/>
            <w:right w:val="none" w:sz="0" w:space="0" w:color="auto"/>
          </w:divBdr>
          <w:divsChild>
            <w:div w:id="151601945">
              <w:marLeft w:val="0"/>
              <w:marRight w:val="0"/>
              <w:marTop w:val="0"/>
              <w:marBottom w:val="0"/>
              <w:divBdr>
                <w:top w:val="none" w:sz="0" w:space="0" w:color="auto"/>
                <w:left w:val="none" w:sz="0" w:space="0" w:color="auto"/>
                <w:bottom w:val="none" w:sz="0" w:space="0" w:color="auto"/>
                <w:right w:val="none" w:sz="0" w:space="0" w:color="auto"/>
              </w:divBdr>
              <w:divsChild>
                <w:div w:id="151601979">
                  <w:marLeft w:val="0"/>
                  <w:marRight w:val="75"/>
                  <w:marTop w:val="0"/>
                  <w:marBottom w:val="0"/>
                  <w:divBdr>
                    <w:top w:val="none" w:sz="0" w:space="0" w:color="auto"/>
                    <w:left w:val="none" w:sz="0" w:space="0" w:color="auto"/>
                    <w:bottom w:val="none" w:sz="0" w:space="0" w:color="auto"/>
                    <w:right w:val="none" w:sz="0" w:space="0" w:color="auto"/>
                  </w:divBdr>
                  <w:divsChild>
                    <w:div w:id="151601770">
                      <w:marLeft w:val="0"/>
                      <w:marRight w:val="0"/>
                      <w:marTop w:val="0"/>
                      <w:marBottom w:val="720"/>
                      <w:divBdr>
                        <w:top w:val="none" w:sz="0" w:space="0" w:color="auto"/>
                        <w:left w:val="none" w:sz="0" w:space="0" w:color="auto"/>
                        <w:bottom w:val="none" w:sz="0" w:space="0" w:color="auto"/>
                        <w:right w:val="none" w:sz="0" w:space="0" w:color="auto"/>
                      </w:divBdr>
                      <w:divsChild>
                        <w:div w:id="151601828">
                          <w:marLeft w:val="75"/>
                          <w:marRight w:val="0"/>
                          <w:marTop w:val="0"/>
                          <w:marBottom w:val="96"/>
                          <w:divBdr>
                            <w:top w:val="none" w:sz="0" w:space="0" w:color="auto"/>
                            <w:left w:val="none" w:sz="0" w:space="0" w:color="auto"/>
                            <w:bottom w:val="none" w:sz="0" w:space="0" w:color="auto"/>
                            <w:right w:val="none" w:sz="0" w:space="0" w:color="auto"/>
                          </w:divBdr>
                          <w:divsChild>
                            <w:div w:id="151601847">
                              <w:marLeft w:val="0"/>
                              <w:marRight w:val="0"/>
                              <w:marTop w:val="0"/>
                              <w:marBottom w:val="0"/>
                              <w:divBdr>
                                <w:top w:val="none" w:sz="0" w:space="0" w:color="auto"/>
                                <w:left w:val="none" w:sz="0" w:space="0" w:color="auto"/>
                                <w:bottom w:val="none" w:sz="0" w:space="0" w:color="auto"/>
                                <w:right w:val="none" w:sz="0" w:space="0" w:color="auto"/>
                              </w:divBdr>
                            </w:div>
                          </w:divsChild>
                        </w:div>
                        <w:div w:id="151601864">
                          <w:marLeft w:val="0"/>
                          <w:marRight w:val="0"/>
                          <w:marTop w:val="0"/>
                          <w:marBottom w:val="15"/>
                          <w:divBdr>
                            <w:top w:val="none" w:sz="0" w:space="0" w:color="auto"/>
                            <w:left w:val="none" w:sz="0" w:space="0" w:color="auto"/>
                            <w:bottom w:val="none" w:sz="0" w:space="0" w:color="auto"/>
                            <w:right w:val="none" w:sz="0" w:space="0" w:color="auto"/>
                          </w:divBdr>
                          <w:divsChild>
                            <w:div w:id="151601951">
                              <w:marLeft w:val="0"/>
                              <w:marRight w:val="0"/>
                              <w:marTop w:val="0"/>
                              <w:marBottom w:val="0"/>
                              <w:divBdr>
                                <w:top w:val="none" w:sz="0" w:space="0" w:color="auto"/>
                                <w:left w:val="none" w:sz="0" w:space="0" w:color="auto"/>
                                <w:bottom w:val="none" w:sz="0" w:space="0" w:color="auto"/>
                                <w:right w:val="none" w:sz="0" w:space="0" w:color="auto"/>
                              </w:divBdr>
                              <w:divsChild>
                                <w:div w:id="1516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751">
      <w:marLeft w:val="0"/>
      <w:marRight w:val="0"/>
      <w:marTop w:val="0"/>
      <w:marBottom w:val="0"/>
      <w:divBdr>
        <w:top w:val="none" w:sz="0" w:space="0" w:color="auto"/>
        <w:left w:val="none" w:sz="0" w:space="0" w:color="auto"/>
        <w:bottom w:val="none" w:sz="0" w:space="0" w:color="auto"/>
        <w:right w:val="none" w:sz="0" w:space="0" w:color="auto"/>
      </w:divBdr>
      <w:divsChild>
        <w:div w:id="151601817">
          <w:marLeft w:val="0"/>
          <w:marRight w:val="0"/>
          <w:marTop w:val="0"/>
          <w:marBottom w:val="0"/>
          <w:divBdr>
            <w:top w:val="none" w:sz="0" w:space="0" w:color="auto"/>
            <w:left w:val="none" w:sz="0" w:space="0" w:color="auto"/>
            <w:bottom w:val="single" w:sz="18" w:space="0" w:color="BBBBBB"/>
            <w:right w:val="single" w:sz="18" w:space="0" w:color="BBBBBB"/>
          </w:divBdr>
          <w:divsChild>
            <w:div w:id="151601902">
              <w:marLeft w:val="0"/>
              <w:marRight w:val="0"/>
              <w:marTop w:val="0"/>
              <w:marBottom w:val="0"/>
              <w:divBdr>
                <w:top w:val="none" w:sz="0" w:space="0" w:color="auto"/>
                <w:left w:val="none" w:sz="0" w:space="0" w:color="auto"/>
                <w:bottom w:val="none" w:sz="0" w:space="0" w:color="auto"/>
                <w:right w:val="none" w:sz="0" w:space="0" w:color="auto"/>
              </w:divBdr>
              <w:divsChild>
                <w:div w:id="151601882">
                  <w:marLeft w:val="0"/>
                  <w:marRight w:val="0"/>
                  <w:marTop w:val="0"/>
                  <w:marBottom w:val="0"/>
                  <w:divBdr>
                    <w:top w:val="none" w:sz="0" w:space="0" w:color="auto"/>
                    <w:left w:val="none" w:sz="0" w:space="0" w:color="auto"/>
                    <w:bottom w:val="none" w:sz="0" w:space="0" w:color="auto"/>
                    <w:right w:val="none" w:sz="0" w:space="0" w:color="auto"/>
                  </w:divBdr>
                  <w:divsChild>
                    <w:div w:id="151601798">
                      <w:marLeft w:val="0"/>
                      <w:marRight w:val="0"/>
                      <w:marTop w:val="0"/>
                      <w:marBottom w:val="0"/>
                      <w:divBdr>
                        <w:top w:val="none" w:sz="0" w:space="0" w:color="auto"/>
                        <w:left w:val="none" w:sz="0" w:space="0" w:color="auto"/>
                        <w:bottom w:val="none" w:sz="0" w:space="0" w:color="auto"/>
                        <w:right w:val="none" w:sz="0" w:space="0" w:color="auto"/>
                      </w:divBdr>
                      <w:divsChild>
                        <w:div w:id="151601787">
                          <w:marLeft w:val="0"/>
                          <w:marRight w:val="0"/>
                          <w:marTop w:val="0"/>
                          <w:marBottom w:val="0"/>
                          <w:divBdr>
                            <w:top w:val="none" w:sz="0" w:space="0" w:color="auto"/>
                            <w:left w:val="none" w:sz="0" w:space="0" w:color="auto"/>
                            <w:bottom w:val="none" w:sz="0" w:space="0" w:color="auto"/>
                            <w:right w:val="none" w:sz="0" w:space="0" w:color="auto"/>
                          </w:divBdr>
                          <w:divsChild>
                            <w:div w:id="151602064">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878">
                                  <w:marLeft w:val="0"/>
                                  <w:marRight w:val="0"/>
                                  <w:marTop w:val="0"/>
                                  <w:marBottom w:val="0"/>
                                  <w:divBdr>
                                    <w:top w:val="none" w:sz="0" w:space="0" w:color="auto"/>
                                    <w:left w:val="none" w:sz="0" w:space="0" w:color="auto"/>
                                    <w:bottom w:val="none" w:sz="0" w:space="0" w:color="auto"/>
                                    <w:right w:val="none" w:sz="0" w:space="0" w:color="auto"/>
                                  </w:divBdr>
                                </w:div>
                                <w:div w:id="15160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756">
      <w:marLeft w:val="0"/>
      <w:marRight w:val="0"/>
      <w:marTop w:val="0"/>
      <w:marBottom w:val="0"/>
      <w:divBdr>
        <w:top w:val="none" w:sz="0" w:space="0" w:color="auto"/>
        <w:left w:val="none" w:sz="0" w:space="0" w:color="auto"/>
        <w:bottom w:val="none" w:sz="0" w:space="0" w:color="auto"/>
        <w:right w:val="none" w:sz="0" w:space="0" w:color="auto"/>
      </w:divBdr>
      <w:divsChild>
        <w:div w:id="151601827">
          <w:marLeft w:val="0"/>
          <w:marRight w:val="0"/>
          <w:marTop w:val="100"/>
          <w:marBottom w:val="100"/>
          <w:divBdr>
            <w:top w:val="none" w:sz="0" w:space="0" w:color="auto"/>
            <w:left w:val="none" w:sz="0" w:space="0" w:color="auto"/>
            <w:bottom w:val="none" w:sz="0" w:space="0" w:color="auto"/>
            <w:right w:val="none" w:sz="0" w:space="0" w:color="auto"/>
          </w:divBdr>
          <w:divsChild>
            <w:div w:id="151602039">
              <w:marLeft w:val="0"/>
              <w:marRight w:val="0"/>
              <w:marTop w:val="0"/>
              <w:marBottom w:val="0"/>
              <w:divBdr>
                <w:top w:val="none" w:sz="0" w:space="0" w:color="auto"/>
                <w:left w:val="none" w:sz="0" w:space="0" w:color="auto"/>
                <w:bottom w:val="none" w:sz="0" w:space="0" w:color="auto"/>
                <w:right w:val="none" w:sz="0" w:space="0" w:color="auto"/>
              </w:divBdr>
              <w:divsChild>
                <w:div w:id="151601788">
                  <w:marLeft w:val="0"/>
                  <w:marRight w:val="75"/>
                  <w:marTop w:val="0"/>
                  <w:marBottom w:val="0"/>
                  <w:divBdr>
                    <w:top w:val="none" w:sz="0" w:space="0" w:color="auto"/>
                    <w:left w:val="none" w:sz="0" w:space="0" w:color="auto"/>
                    <w:bottom w:val="none" w:sz="0" w:space="0" w:color="auto"/>
                    <w:right w:val="none" w:sz="0" w:space="0" w:color="auto"/>
                  </w:divBdr>
                  <w:divsChild>
                    <w:div w:id="151601997">
                      <w:marLeft w:val="0"/>
                      <w:marRight w:val="0"/>
                      <w:marTop w:val="0"/>
                      <w:marBottom w:val="720"/>
                      <w:divBdr>
                        <w:top w:val="none" w:sz="0" w:space="0" w:color="auto"/>
                        <w:left w:val="none" w:sz="0" w:space="0" w:color="auto"/>
                        <w:bottom w:val="none" w:sz="0" w:space="0" w:color="auto"/>
                        <w:right w:val="none" w:sz="0" w:space="0" w:color="auto"/>
                      </w:divBdr>
                      <w:divsChild>
                        <w:div w:id="151601822">
                          <w:marLeft w:val="0"/>
                          <w:marRight w:val="0"/>
                          <w:marTop w:val="0"/>
                          <w:marBottom w:val="15"/>
                          <w:divBdr>
                            <w:top w:val="none" w:sz="0" w:space="0" w:color="auto"/>
                            <w:left w:val="none" w:sz="0" w:space="0" w:color="auto"/>
                            <w:bottom w:val="none" w:sz="0" w:space="0" w:color="auto"/>
                            <w:right w:val="none" w:sz="0" w:space="0" w:color="auto"/>
                          </w:divBdr>
                          <w:divsChild>
                            <w:div w:id="151601766">
                              <w:marLeft w:val="0"/>
                              <w:marRight w:val="0"/>
                              <w:marTop w:val="0"/>
                              <w:marBottom w:val="0"/>
                              <w:divBdr>
                                <w:top w:val="none" w:sz="0" w:space="0" w:color="auto"/>
                                <w:left w:val="none" w:sz="0" w:space="0" w:color="auto"/>
                                <w:bottom w:val="none" w:sz="0" w:space="0" w:color="auto"/>
                                <w:right w:val="none" w:sz="0" w:space="0" w:color="auto"/>
                              </w:divBdr>
                              <w:divsChild>
                                <w:div w:id="151602065">
                                  <w:marLeft w:val="0"/>
                                  <w:marRight w:val="0"/>
                                  <w:marTop w:val="0"/>
                                  <w:marBottom w:val="0"/>
                                  <w:divBdr>
                                    <w:top w:val="none" w:sz="0" w:space="0" w:color="auto"/>
                                    <w:left w:val="none" w:sz="0" w:space="0" w:color="auto"/>
                                    <w:bottom w:val="none" w:sz="0" w:space="0" w:color="auto"/>
                                    <w:right w:val="none" w:sz="0" w:space="0" w:color="auto"/>
                                  </w:divBdr>
                                  <w:divsChild>
                                    <w:div w:id="151601971">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1848">
                          <w:marLeft w:val="75"/>
                          <w:marRight w:val="0"/>
                          <w:marTop w:val="0"/>
                          <w:marBottom w:val="96"/>
                          <w:divBdr>
                            <w:top w:val="none" w:sz="0" w:space="0" w:color="auto"/>
                            <w:left w:val="none" w:sz="0" w:space="0" w:color="auto"/>
                            <w:bottom w:val="none" w:sz="0" w:space="0" w:color="auto"/>
                            <w:right w:val="none" w:sz="0" w:space="0" w:color="auto"/>
                          </w:divBdr>
                          <w:divsChild>
                            <w:div w:id="1516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1758">
      <w:marLeft w:val="0"/>
      <w:marRight w:val="0"/>
      <w:marTop w:val="0"/>
      <w:marBottom w:val="0"/>
      <w:divBdr>
        <w:top w:val="none" w:sz="0" w:space="0" w:color="auto"/>
        <w:left w:val="none" w:sz="0" w:space="0" w:color="auto"/>
        <w:bottom w:val="none" w:sz="0" w:space="0" w:color="auto"/>
        <w:right w:val="none" w:sz="0" w:space="0" w:color="auto"/>
      </w:divBdr>
    </w:div>
    <w:div w:id="151601759">
      <w:marLeft w:val="0"/>
      <w:marRight w:val="0"/>
      <w:marTop w:val="0"/>
      <w:marBottom w:val="0"/>
      <w:divBdr>
        <w:top w:val="none" w:sz="0" w:space="0" w:color="auto"/>
        <w:left w:val="none" w:sz="0" w:space="0" w:color="auto"/>
        <w:bottom w:val="none" w:sz="0" w:space="0" w:color="auto"/>
        <w:right w:val="none" w:sz="0" w:space="0" w:color="auto"/>
      </w:divBdr>
      <w:divsChild>
        <w:div w:id="151601994">
          <w:marLeft w:val="0"/>
          <w:marRight w:val="0"/>
          <w:marTop w:val="100"/>
          <w:marBottom w:val="100"/>
          <w:divBdr>
            <w:top w:val="none" w:sz="0" w:space="0" w:color="auto"/>
            <w:left w:val="none" w:sz="0" w:space="0" w:color="auto"/>
            <w:bottom w:val="none" w:sz="0" w:space="0" w:color="auto"/>
            <w:right w:val="none" w:sz="0" w:space="0" w:color="auto"/>
          </w:divBdr>
          <w:divsChild>
            <w:div w:id="151602027">
              <w:marLeft w:val="0"/>
              <w:marRight w:val="0"/>
              <w:marTop w:val="0"/>
              <w:marBottom w:val="0"/>
              <w:divBdr>
                <w:top w:val="none" w:sz="0" w:space="0" w:color="auto"/>
                <w:left w:val="none" w:sz="0" w:space="0" w:color="auto"/>
                <w:bottom w:val="none" w:sz="0" w:space="0" w:color="auto"/>
                <w:right w:val="none" w:sz="0" w:space="0" w:color="auto"/>
              </w:divBdr>
              <w:divsChild>
                <w:div w:id="151602052">
                  <w:marLeft w:val="0"/>
                  <w:marRight w:val="84"/>
                  <w:marTop w:val="0"/>
                  <w:marBottom w:val="0"/>
                  <w:divBdr>
                    <w:top w:val="none" w:sz="0" w:space="0" w:color="auto"/>
                    <w:left w:val="none" w:sz="0" w:space="0" w:color="auto"/>
                    <w:bottom w:val="none" w:sz="0" w:space="0" w:color="auto"/>
                    <w:right w:val="none" w:sz="0" w:space="0" w:color="auto"/>
                  </w:divBdr>
                  <w:divsChild>
                    <w:div w:id="151601923">
                      <w:marLeft w:val="0"/>
                      <w:marRight w:val="0"/>
                      <w:marTop w:val="0"/>
                      <w:marBottom w:val="804"/>
                      <w:divBdr>
                        <w:top w:val="none" w:sz="0" w:space="0" w:color="auto"/>
                        <w:left w:val="none" w:sz="0" w:space="0" w:color="auto"/>
                        <w:bottom w:val="none" w:sz="0" w:space="0" w:color="auto"/>
                        <w:right w:val="none" w:sz="0" w:space="0" w:color="auto"/>
                      </w:divBdr>
                      <w:divsChild>
                        <w:div w:id="151601859">
                          <w:marLeft w:val="84"/>
                          <w:marRight w:val="0"/>
                          <w:marTop w:val="0"/>
                          <w:marBottom w:val="96"/>
                          <w:divBdr>
                            <w:top w:val="none" w:sz="0" w:space="0" w:color="auto"/>
                            <w:left w:val="none" w:sz="0" w:space="0" w:color="auto"/>
                            <w:bottom w:val="none" w:sz="0" w:space="0" w:color="auto"/>
                            <w:right w:val="none" w:sz="0" w:space="0" w:color="auto"/>
                          </w:divBdr>
                          <w:divsChild>
                            <w:div w:id="151601842">
                              <w:marLeft w:val="0"/>
                              <w:marRight w:val="0"/>
                              <w:marTop w:val="0"/>
                              <w:marBottom w:val="0"/>
                              <w:divBdr>
                                <w:top w:val="none" w:sz="0" w:space="0" w:color="auto"/>
                                <w:left w:val="none" w:sz="0" w:space="0" w:color="auto"/>
                                <w:bottom w:val="none" w:sz="0" w:space="0" w:color="auto"/>
                                <w:right w:val="none" w:sz="0" w:space="0" w:color="auto"/>
                              </w:divBdr>
                            </w:div>
                          </w:divsChild>
                        </w:div>
                        <w:div w:id="151601874">
                          <w:marLeft w:val="0"/>
                          <w:marRight w:val="0"/>
                          <w:marTop w:val="0"/>
                          <w:marBottom w:val="17"/>
                          <w:divBdr>
                            <w:top w:val="none" w:sz="0" w:space="0" w:color="auto"/>
                            <w:left w:val="none" w:sz="0" w:space="0" w:color="auto"/>
                            <w:bottom w:val="none" w:sz="0" w:space="0" w:color="auto"/>
                            <w:right w:val="none" w:sz="0" w:space="0" w:color="auto"/>
                          </w:divBdr>
                          <w:divsChild>
                            <w:div w:id="151602024">
                              <w:marLeft w:val="0"/>
                              <w:marRight w:val="0"/>
                              <w:marTop w:val="0"/>
                              <w:marBottom w:val="0"/>
                              <w:divBdr>
                                <w:top w:val="none" w:sz="0" w:space="0" w:color="auto"/>
                                <w:left w:val="none" w:sz="0" w:space="0" w:color="auto"/>
                                <w:bottom w:val="none" w:sz="0" w:space="0" w:color="auto"/>
                                <w:right w:val="none" w:sz="0" w:space="0" w:color="auto"/>
                              </w:divBdr>
                              <w:divsChild>
                                <w:div w:id="151601829">
                                  <w:marLeft w:val="0"/>
                                  <w:marRight w:val="0"/>
                                  <w:marTop w:val="0"/>
                                  <w:marBottom w:val="0"/>
                                  <w:divBdr>
                                    <w:top w:val="none" w:sz="0" w:space="0" w:color="auto"/>
                                    <w:left w:val="none" w:sz="0" w:space="0" w:color="auto"/>
                                    <w:bottom w:val="none" w:sz="0" w:space="0" w:color="auto"/>
                                    <w:right w:val="none" w:sz="0" w:space="0" w:color="auto"/>
                                  </w:divBdr>
                                  <w:divsChild>
                                    <w:div w:id="151601946">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763">
      <w:marLeft w:val="0"/>
      <w:marRight w:val="0"/>
      <w:marTop w:val="0"/>
      <w:marBottom w:val="0"/>
      <w:divBdr>
        <w:top w:val="none" w:sz="0" w:space="0" w:color="auto"/>
        <w:left w:val="none" w:sz="0" w:space="0" w:color="auto"/>
        <w:bottom w:val="none" w:sz="0" w:space="0" w:color="auto"/>
        <w:right w:val="none" w:sz="0" w:space="0" w:color="auto"/>
      </w:divBdr>
    </w:div>
    <w:div w:id="151601765">
      <w:marLeft w:val="0"/>
      <w:marRight w:val="0"/>
      <w:marTop w:val="0"/>
      <w:marBottom w:val="0"/>
      <w:divBdr>
        <w:top w:val="none" w:sz="0" w:space="0" w:color="auto"/>
        <w:left w:val="none" w:sz="0" w:space="0" w:color="auto"/>
        <w:bottom w:val="none" w:sz="0" w:space="0" w:color="auto"/>
        <w:right w:val="none" w:sz="0" w:space="0" w:color="auto"/>
      </w:divBdr>
      <w:divsChild>
        <w:div w:id="151601840">
          <w:marLeft w:val="0"/>
          <w:marRight w:val="0"/>
          <w:marTop w:val="100"/>
          <w:marBottom w:val="100"/>
          <w:divBdr>
            <w:top w:val="none" w:sz="0" w:space="0" w:color="auto"/>
            <w:left w:val="none" w:sz="0" w:space="0" w:color="auto"/>
            <w:bottom w:val="none" w:sz="0" w:space="0" w:color="auto"/>
            <w:right w:val="none" w:sz="0" w:space="0" w:color="auto"/>
          </w:divBdr>
          <w:divsChild>
            <w:div w:id="151601996">
              <w:marLeft w:val="0"/>
              <w:marRight w:val="0"/>
              <w:marTop w:val="0"/>
              <w:marBottom w:val="0"/>
              <w:divBdr>
                <w:top w:val="none" w:sz="0" w:space="0" w:color="auto"/>
                <w:left w:val="none" w:sz="0" w:space="0" w:color="auto"/>
                <w:bottom w:val="none" w:sz="0" w:space="0" w:color="auto"/>
                <w:right w:val="none" w:sz="0" w:space="0" w:color="auto"/>
              </w:divBdr>
              <w:divsChild>
                <w:div w:id="151601841">
                  <w:marLeft w:val="0"/>
                  <w:marRight w:val="84"/>
                  <w:marTop w:val="0"/>
                  <w:marBottom w:val="0"/>
                  <w:divBdr>
                    <w:top w:val="none" w:sz="0" w:space="0" w:color="auto"/>
                    <w:left w:val="none" w:sz="0" w:space="0" w:color="auto"/>
                    <w:bottom w:val="none" w:sz="0" w:space="0" w:color="auto"/>
                    <w:right w:val="none" w:sz="0" w:space="0" w:color="auto"/>
                  </w:divBdr>
                  <w:divsChild>
                    <w:div w:id="151601949">
                      <w:marLeft w:val="0"/>
                      <w:marRight w:val="0"/>
                      <w:marTop w:val="0"/>
                      <w:marBottom w:val="804"/>
                      <w:divBdr>
                        <w:top w:val="none" w:sz="0" w:space="0" w:color="auto"/>
                        <w:left w:val="none" w:sz="0" w:space="0" w:color="auto"/>
                        <w:bottom w:val="none" w:sz="0" w:space="0" w:color="auto"/>
                        <w:right w:val="none" w:sz="0" w:space="0" w:color="auto"/>
                      </w:divBdr>
                      <w:divsChild>
                        <w:div w:id="151601978">
                          <w:marLeft w:val="0"/>
                          <w:marRight w:val="0"/>
                          <w:marTop w:val="0"/>
                          <w:marBottom w:val="17"/>
                          <w:divBdr>
                            <w:top w:val="none" w:sz="0" w:space="0" w:color="auto"/>
                            <w:left w:val="none" w:sz="0" w:space="0" w:color="auto"/>
                            <w:bottom w:val="none" w:sz="0" w:space="0" w:color="auto"/>
                            <w:right w:val="none" w:sz="0" w:space="0" w:color="auto"/>
                          </w:divBdr>
                          <w:divsChild>
                            <w:div w:id="151602029">
                              <w:marLeft w:val="0"/>
                              <w:marRight w:val="0"/>
                              <w:marTop w:val="0"/>
                              <w:marBottom w:val="0"/>
                              <w:divBdr>
                                <w:top w:val="none" w:sz="0" w:space="0" w:color="auto"/>
                                <w:left w:val="none" w:sz="0" w:space="0" w:color="auto"/>
                                <w:bottom w:val="none" w:sz="0" w:space="0" w:color="auto"/>
                                <w:right w:val="none" w:sz="0" w:space="0" w:color="auto"/>
                              </w:divBdr>
                              <w:divsChild>
                                <w:div w:id="151601843">
                                  <w:marLeft w:val="0"/>
                                  <w:marRight w:val="0"/>
                                  <w:marTop w:val="0"/>
                                  <w:marBottom w:val="0"/>
                                  <w:divBdr>
                                    <w:top w:val="none" w:sz="0" w:space="0" w:color="auto"/>
                                    <w:left w:val="none" w:sz="0" w:space="0" w:color="auto"/>
                                    <w:bottom w:val="none" w:sz="0" w:space="0" w:color="auto"/>
                                    <w:right w:val="none" w:sz="0" w:space="0" w:color="auto"/>
                                  </w:divBdr>
                                  <w:divsChild>
                                    <w:div w:id="151601819">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2003">
                          <w:marLeft w:val="84"/>
                          <w:marRight w:val="0"/>
                          <w:marTop w:val="0"/>
                          <w:marBottom w:val="96"/>
                          <w:divBdr>
                            <w:top w:val="none" w:sz="0" w:space="0" w:color="auto"/>
                            <w:left w:val="none" w:sz="0" w:space="0" w:color="auto"/>
                            <w:bottom w:val="none" w:sz="0" w:space="0" w:color="auto"/>
                            <w:right w:val="none" w:sz="0" w:space="0" w:color="auto"/>
                          </w:divBdr>
                          <w:divsChild>
                            <w:div w:id="1516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1771">
      <w:marLeft w:val="0"/>
      <w:marRight w:val="0"/>
      <w:marTop w:val="0"/>
      <w:marBottom w:val="0"/>
      <w:divBdr>
        <w:top w:val="none" w:sz="0" w:space="0" w:color="auto"/>
        <w:left w:val="none" w:sz="0" w:space="0" w:color="auto"/>
        <w:bottom w:val="none" w:sz="0" w:space="0" w:color="auto"/>
        <w:right w:val="none" w:sz="0" w:space="0" w:color="auto"/>
      </w:divBdr>
      <w:divsChild>
        <w:div w:id="151601862">
          <w:marLeft w:val="0"/>
          <w:marRight w:val="0"/>
          <w:marTop w:val="100"/>
          <w:marBottom w:val="100"/>
          <w:divBdr>
            <w:top w:val="none" w:sz="0" w:space="0" w:color="auto"/>
            <w:left w:val="none" w:sz="0" w:space="0" w:color="auto"/>
            <w:bottom w:val="none" w:sz="0" w:space="0" w:color="auto"/>
            <w:right w:val="none" w:sz="0" w:space="0" w:color="auto"/>
          </w:divBdr>
          <w:divsChild>
            <w:div w:id="151601858">
              <w:marLeft w:val="0"/>
              <w:marRight w:val="0"/>
              <w:marTop w:val="0"/>
              <w:marBottom w:val="0"/>
              <w:divBdr>
                <w:top w:val="none" w:sz="0" w:space="0" w:color="auto"/>
                <w:left w:val="none" w:sz="0" w:space="0" w:color="auto"/>
                <w:bottom w:val="none" w:sz="0" w:space="0" w:color="auto"/>
                <w:right w:val="none" w:sz="0" w:space="0" w:color="auto"/>
              </w:divBdr>
              <w:divsChild>
                <w:div w:id="151601916">
                  <w:marLeft w:val="0"/>
                  <w:marRight w:val="75"/>
                  <w:marTop w:val="0"/>
                  <w:marBottom w:val="0"/>
                  <w:divBdr>
                    <w:top w:val="none" w:sz="0" w:space="0" w:color="auto"/>
                    <w:left w:val="none" w:sz="0" w:space="0" w:color="auto"/>
                    <w:bottom w:val="none" w:sz="0" w:space="0" w:color="auto"/>
                    <w:right w:val="none" w:sz="0" w:space="0" w:color="auto"/>
                  </w:divBdr>
                  <w:divsChild>
                    <w:div w:id="151601960">
                      <w:marLeft w:val="0"/>
                      <w:marRight w:val="0"/>
                      <w:marTop w:val="0"/>
                      <w:marBottom w:val="720"/>
                      <w:divBdr>
                        <w:top w:val="none" w:sz="0" w:space="0" w:color="auto"/>
                        <w:left w:val="none" w:sz="0" w:space="0" w:color="auto"/>
                        <w:bottom w:val="none" w:sz="0" w:space="0" w:color="auto"/>
                        <w:right w:val="none" w:sz="0" w:space="0" w:color="auto"/>
                      </w:divBdr>
                      <w:divsChild>
                        <w:div w:id="151601969">
                          <w:marLeft w:val="75"/>
                          <w:marRight w:val="0"/>
                          <w:marTop w:val="0"/>
                          <w:marBottom w:val="96"/>
                          <w:divBdr>
                            <w:top w:val="none" w:sz="0" w:space="0" w:color="auto"/>
                            <w:left w:val="none" w:sz="0" w:space="0" w:color="auto"/>
                            <w:bottom w:val="none" w:sz="0" w:space="0" w:color="auto"/>
                            <w:right w:val="none" w:sz="0" w:space="0" w:color="auto"/>
                          </w:divBdr>
                          <w:divsChild>
                            <w:div w:id="151601910">
                              <w:marLeft w:val="0"/>
                              <w:marRight w:val="0"/>
                              <w:marTop w:val="0"/>
                              <w:marBottom w:val="0"/>
                              <w:divBdr>
                                <w:top w:val="none" w:sz="0" w:space="0" w:color="auto"/>
                                <w:left w:val="none" w:sz="0" w:space="0" w:color="auto"/>
                                <w:bottom w:val="none" w:sz="0" w:space="0" w:color="auto"/>
                                <w:right w:val="none" w:sz="0" w:space="0" w:color="auto"/>
                              </w:divBdr>
                            </w:div>
                          </w:divsChild>
                        </w:div>
                        <w:div w:id="151601972">
                          <w:marLeft w:val="0"/>
                          <w:marRight w:val="0"/>
                          <w:marTop w:val="0"/>
                          <w:marBottom w:val="15"/>
                          <w:divBdr>
                            <w:top w:val="none" w:sz="0" w:space="0" w:color="auto"/>
                            <w:left w:val="none" w:sz="0" w:space="0" w:color="auto"/>
                            <w:bottom w:val="none" w:sz="0" w:space="0" w:color="auto"/>
                            <w:right w:val="none" w:sz="0" w:space="0" w:color="auto"/>
                          </w:divBdr>
                          <w:divsChild>
                            <w:div w:id="151601989">
                              <w:marLeft w:val="0"/>
                              <w:marRight w:val="0"/>
                              <w:marTop w:val="0"/>
                              <w:marBottom w:val="0"/>
                              <w:divBdr>
                                <w:top w:val="none" w:sz="0" w:space="0" w:color="auto"/>
                                <w:left w:val="none" w:sz="0" w:space="0" w:color="auto"/>
                                <w:bottom w:val="none" w:sz="0" w:space="0" w:color="auto"/>
                                <w:right w:val="none" w:sz="0" w:space="0" w:color="auto"/>
                              </w:divBdr>
                              <w:divsChild>
                                <w:div w:id="151601958">
                                  <w:marLeft w:val="0"/>
                                  <w:marRight w:val="0"/>
                                  <w:marTop w:val="0"/>
                                  <w:marBottom w:val="0"/>
                                  <w:divBdr>
                                    <w:top w:val="none" w:sz="0" w:space="0" w:color="auto"/>
                                    <w:left w:val="none" w:sz="0" w:space="0" w:color="auto"/>
                                    <w:bottom w:val="none" w:sz="0" w:space="0" w:color="auto"/>
                                    <w:right w:val="none" w:sz="0" w:space="0" w:color="auto"/>
                                  </w:divBdr>
                                  <w:divsChild>
                                    <w:div w:id="151601899">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776">
      <w:marLeft w:val="0"/>
      <w:marRight w:val="0"/>
      <w:marTop w:val="0"/>
      <w:marBottom w:val="0"/>
      <w:divBdr>
        <w:top w:val="none" w:sz="0" w:space="0" w:color="auto"/>
        <w:left w:val="none" w:sz="0" w:space="0" w:color="auto"/>
        <w:bottom w:val="none" w:sz="0" w:space="0" w:color="auto"/>
        <w:right w:val="none" w:sz="0" w:space="0" w:color="auto"/>
      </w:divBdr>
    </w:div>
    <w:div w:id="151601783">
      <w:marLeft w:val="0"/>
      <w:marRight w:val="0"/>
      <w:marTop w:val="0"/>
      <w:marBottom w:val="0"/>
      <w:divBdr>
        <w:top w:val="none" w:sz="0" w:space="0" w:color="auto"/>
        <w:left w:val="none" w:sz="0" w:space="0" w:color="auto"/>
        <w:bottom w:val="none" w:sz="0" w:space="0" w:color="auto"/>
        <w:right w:val="none" w:sz="0" w:space="0" w:color="auto"/>
      </w:divBdr>
    </w:div>
    <w:div w:id="151601785">
      <w:marLeft w:val="0"/>
      <w:marRight w:val="0"/>
      <w:marTop w:val="0"/>
      <w:marBottom w:val="0"/>
      <w:divBdr>
        <w:top w:val="none" w:sz="0" w:space="0" w:color="auto"/>
        <w:left w:val="none" w:sz="0" w:space="0" w:color="auto"/>
        <w:bottom w:val="none" w:sz="0" w:space="0" w:color="auto"/>
        <w:right w:val="none" w:sz="0" w:space="0" w:color="auto"/>
      </w:divBdr>
      <w:divsChild>
        <w:div w:id="151601823">
          <w:marLeft w:val="0"/>
          <w:marRight w:val="0"/>
          <w:marTop w:val="100"/>
          <w:marBottom w:val="100"/>
          <w:divBdr>
            <w:top w:val="none" w:sz="0" w:space="0" w:color="auto"/>
            <w:left w:val="none" w:sz="0" w:space="0" w:color="auto"/>
            <w:bottom w:val="none" w:sz="0" w:space="0" w:color="auto"/>
            <w:right w:val="none" w:sz="0" w:space="0" w:color="auto"/>
          </w:divBdr>
          <w:divsChild>
            <w:div w:id="151601903">
              <w:marLeft w:val="0"/>
              <w:marRight w:val="0"/>
              <w:marTop w:val="0"/>
              <w:marBottom w:val="0"/>
              <w:divBdr>
                <w:top w:val="none" w:sz="0" w:space="0" w:color="auto"/>
                <w:left w:val="none" w:sz="0" w:space="0" w:color="auto"/>
                <w:bottom w:val="none" w:sz="0" w:space="0" w:color="auto"/>
                <w:right w:val="none" w:sz="0" w:space="0" w:color="auto"/>
              </w:divBdr>
              <w:divsChild>
                <w:div w:id="151601977">
                  <w:marLeft w:val="0"/>
                  <w:marRight w:val="75"/>
                  <w:marTop w:val="0"/>
                  <w:marBottom w:val="0"/>
                  <w:divBdr>
                    <w:top w:val="none" w:sz="0" w:space="0" w:color="auto"/>
                    <w:left w:val="none" w:sz="0" w:space="0" w:color="auto"/>
                    <w:bottom w:val="none" w:sz="0" w:space="0" w:color="auto"/>
                    <w:right w:val="none" w:sz="0" w:space="0" w:color="auto"/>
                  </w:divBdr>
                  <w:divsChild>
                    <w:div w:id="151601837">
                      <w:marLeft w:val="0"/>
                      <w:marRight w:val="0"/>
                      <w:marTop w:val="0"/>
                      <w:marBottom w:val="720"/>
                      <w:divBdr>
                        <w:top w:val="none" w:sz="0" w:space="0" w:color="auto"/>
                        <w:left w:val="none" w:sz="0" w:space="0" w:color="auto"/>
                        <w:bottom w:val="none" w:sz="0" w:space="0" w:color="auto"/>
                        <w:right w:val="none" w:sz="0" w:space="0" w:color="auto"/>
                      </w:divBdr>
                      <w:divsChild>
                        <w:div w:id="151601761">
                          <w:marLeft w:val="75"/>
                          <w:marRight w:val="0"/>
                          <w:marTop w:val="0"/>
                          <w:marBottom w:val="96"/>
                          <w:divBdr>
                            <w:top w:val="none" w:sz="0" w:space="0" w:color="auto"/>
                            <w:left w:val="none" w:sz="0" w:space="0" w:color="auto"/>
                            <w:bottom w:val="none" w:sz="0" w:space="0" w:color="auto"/>
                            <w:right w:val="none" w:sz="0" w:space="0" w:color="auto"/>
                          </w:divBdr>
                          <w:divsChild>
                            <w:div w:id="151601905">
                              <w:marLeft w:val="0"/>
                              <w:marRight w:val="0"/>
                              <w:marTop w:val="0"/>
                              <w:marBottom w:val="0"/>
                              <w:divBdr>
                                <w:top w:val="none" w:sz="0" w:space="0" w:color="auto"/>
                                <w:left w:val="none" w:sz="0" w:space="0" w:color="auto"/>
                                <w:bottom w:val="none" w:sz="0" w:space="0" w:color="auto"/>
                                <w:right w:val="none" w:sz="0" w:space="0" w:color="auto"/>
                              </w:divBdr>
                            </w:div>
                          </w:divsChild>
                        </w:div>
                        <w:div w:id="151602026">
                          <w:marLeft w:val="0"/>
                          <w:marRight w:val="0"/>
                          <w:marTop w:val="0"/>
                          <w:marBottom w:val="15"/>
                          <w:divBdr>
                            <w:top w:val="none" w:sz="0" w:space="0" w:color="auto"/>
                            <w:left w:val="none" w:sz="0" w:space="0" w:color="auto"/>
                            <w:bottom w:val="none" w:sz="0" w:space="0" w:color="auto"/>
                            <w:right w:val="none" w:sz="0" w:space="0" w:color="auto"/>
                          </w:divBdr>
                          <w:divsChild>
                            <w:div w:id="151601889">
                              <w:marLeft w:val="0"/>
                              <w:marRight w:val="0"/>
                              <w:marTop w:val="0"/>
                              <w:marBottom w:val="0"/>
                              <w:divBdr>
                                <w:top w:val="none" w:sz="0" w:space="0" w:color="auto"/>
                                <w:left w:val="none" w:sz="0" w:space="0" w:color="auto"/>
                                <w:bottom w:val="none" w:sz="0" w:space="0" w:color="auto"/>
                                <w:right w:val="none" w:sz="0" w:space="0" w:color="auto"/>
                              </w:divBdr>
                              <w:divsChild>
                                <w:div w:id="151601757">
                                  <w:marLeft w:val="0"/>
                                  <w:marRight w:val="0"/>
                                  <w:marTop w:val="0"/>
                                  <w:marBottom w:val="0"/>
                                  <w:divBdr>
                                    <w:top w:val="none" w:sz="0" w:space="0" w:color="auto"/>
                                    <w:left w:val="none" w:sz="0" w:space="0" w:color="auto"/>
                                    <w:bottom w:val="none" w:sz="0" w:space="0" w:color="auto"/>
                                    <w:right w:val="none" w:sz="0" w:space="0" w:color="auto"/>
                                  </w:divBdr>
                                  <w:divsChild>
                                    <w:div w:id="151602010">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790">
      <w:marLeft w:val="0"/>
      <w:marRight w:val="0"/>
      <w:marTop w:val="0"/>
      <w:marBottom w:val="0"/>
      <w:divBdr>
        <w:top w:val="none" w:sz="0" w:space="0" w:color="auto"/>
        <w:left w:val="none" w:sz="0" w:space="0" w:color="auto"/>
        <w:bottom w:val="none" w:sz="0" w:space="0" w:color="auto"/>
        <w:right w:val="none" w:sz="0" w:space="0" w:color="auto"/>
      </w:divBdr>
      <w:divsChild>
        <w:div w:id="151602075">
          <w:marLeft w:val="0"/>
          <w:marRight w:val="0"/>
          <w:marTop w:val="100"/>
          <w:marBottom w:val="100"/>
          <w:divBdr>
            <w:top w:val="none" w:sz="0" w:space="0" w:color="auto"/>
            <w:left w:val="none" w:sz="0" w:space="0" w:color="auto"/>
            <w:bottom w:val="none" w:sz="0" w:space="0" w:color="auto"/>
            <w:right w:val="none" w:sz="0" w:space="0" w:color="auto"/>
          </w:divBdr>
          <w:divsChild>
            <w:div w:id="151601953">
              <w:marLeft w:val="0"/>
              <w:marRight w:val="0"/>
              <w:marTop w:val="0"/>
              <w:marBottom w:val="0"/>
              <w:divBdr>
                <w:top w:val="none" w:sz="0" w:space="0" w:color="auto"/>
                <w:left w:val="none" w:sz="0" w:space="0" w:color="auto"/>
                <w:bottom w:val="none" w:sz="0" w:space="0" w:color="auto"/>
                <w:right w:val="none" w:sz="0" w:space="0" w:color="auto"/>
              </w:divBdr>
              <w:divsChild>
                <w:div w:id="151602063">
                  <w:marLeft w:val="0"/>
                  <w:marRight w:val="75"/>
                  <w:marTop w:val="0"/>
                  <w:marBottom w:val="0"/>
                  <w:divBdr>
                    <w:top w:val="none" w:sz="0" w:space="0" w:color="auto"/>
                    <w:left w:val="none" w:sz="0" w:space="0" w:color="auto"/>
                    <w:bottom w:val="none" w:sz="0" w:space="0" w:color="auto"/>
                    <w:right w:val="none" w:sz="0" w:space="0" w:color="auto"/>
                  </w:divBdr>
                  <w:divsChild>
                    <w:div w:id="151602048">
                      <w:marLeft w:val="0"/>
                      <w:marRight w:val="0"/>
                      <w:marTop w:val="0"/>
                      <w:marBottom w:val="720"/>
                      <w:divBdr>
                        <w:top w:val="none" w:sz="0" w:space="0" w:color="auto"/>
                        <w:left w:val="none" w:sz="0" w:space="0" w:color="auto"/>
                        <w:bottom w:val="none" w:sz="0" w:space="0" w:color="auto"/>
                        <w:right w:val="none" w:sz="0" w:space="0" w:color="auto"/>
                      </w:divBdr>
                      <w:divsChild>
                        <w:div w:id="151601898">
                          <w:marLeft w:val="0"/>
                          <w:marRight w:val="0"/>
                          <w:marTop w:val="0"/>
                          <w:marBottom w:val="15"/>
                          <w:divBdr>
                            <w:top w:val="none" w:sz="0" w:space="0" w:color="auto"/>
                            <w:left w:val="none" w:sz="0" w:space="0" w:color="auto"/>
                            <w:bottom w:val="none" w:sz="0" w:space="0" w:color="auto"/>
                            <w:right w:val="none" w:sz="0" w:space="0" w:color="auto"/>
                          </w:divBdr>
                          <w:divsChild>
                            <w:div w:id="151601753">
                              <w:marLeft w:val="0"/>
                              <w:marRight w:val="0"/>
                              <w:marTop w:val="0"/>
                              <w:marBottom w:val="0"/>
                              <w:divBdr>
                                <w:top w:val="none" w:sz="0" w:space="0" w:color="auto"/>
                                <w:left w:val="none" w:sz="0" w:space="0" w:color="auto"/>
                                <w:bottom w:val="none" w:sz="0" w:space="0" w:color="auto"/>
                                <w:right w:val="none" w:sz="0" w:space="0" w:color="auto"/>
                              </w:divBdr>
                              <w:divsChild>
                                <w:div w:id="151601909">
                                  <w:marLeft w:val="0"/>
                                  <w:marRight w:val="0"/>
                                  <w:marTop w:val="0"/>
                                  <w:marBottom w:val="0"/>
                                  <w:divBdr>
                                    <w:top w:val="none" w:sz="0" w:space="0" w:color="auto"/>
                                    <w:left w:val="none" w:sz="0" w:space="0" w:color="auto"/>
                                    <w:bottom w:val="none" w:sz="0" w:space="0" w:color="auto"/>
                                    <w:right w:val="none" w:sz="0" w:space="0" w:color="auto"/>
                                  </w:divBdr>
                                  <w:divsChild>
                                    <w:div w:id="151601913">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1966">
                          <w:marLeft w:val="75"/>
                          <w:marRight w:val="0"/>
                          <w:marTop w:val="0"/>
                          <w:marBottom w:val="96"/>
                          <w:divBdr>
                            <w:top w:val="none" w:sz="0" w:space="0" w:color="auto"/>
                            <w:left w:val="none" w:sz="0" w:space="0" w:color="auto"/>
                            <w:bottom w:val="none" w:sz="0" w:space="0" w:color="auto"/>
                            <w:right w:val="none" w:sz="0" w:space="0" w:color="auto"/>
                          </w:divBdr>
                          <w:divsChild>
                            <w:div w:id="1516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1793">
      <w:marLeft w:val="0"/>
      <w:marRight w:val="0"/>
      <w:marTop w:val="0"/>
      <w:marBottom w:val="0"/>
      <w:divBdr>
        <w:top w:val="none" w:sz="0" w:space="0" w:color="auto"/>
        <w:left w:val="none" w:sz="0" w:space="0" w:color="auto"/>
        <w:bottom w:val="none" w:sz="0" w:space="0" w:color="auto"/>
        <w:right w:val="none" w:sz="0" w:space="0" w:color="auto"/>
      </w:divBdr>
      <w:divsChild>
        <w:div w:id="151601833">
          <w:marLeft w:val="0"/>
          <w:marRight w:val="0"/>
          <w:marTop w:val="100"/>
          <w:marBottom w:val="100"/>
          <w:divBdr>
            <w:top w:val="none" w:sz="0" w:space="0" w:color="auto"/>
            <w:left w:val="none" w:sz="0" w:space="0" w:color="auto"/>
            <w:bottom w:val="none" w:sz="0" w:space="0" w:color="auto"/>
            <w:right w:val="none" w:sz="0" w:space="0" w:color="auto"/>
          </w:divBdr>
          <w:divsChild>
            <w:div w:id="151601954">
              <w:marLeft w:val="0"/>
              <w:marRight w:val="0"/>
              <w:marTop w:val="0"/>
              <w:marBottom w:val="0"/>
              <w:divBdr>
                <w:top w:val="none" w:sz="0" w:space="0" w:color="auto"/>
                <w:left w:val="none" w:sz="0" w:space="0" w:color="auto"/>
                <w:bottom w:val="none" w:sz="0" w:space="0" w:color="auto"/>
                <w:right w:val="none" w:sz="0" w:space="0" w:color="auto"/>
              </w:divBdr>
              <w:divsChild>
                <w:div w:id="151602074">
                  <w:marLeft w:val="0"/>
                  <w:marRight w:val="75"/>
                  <w:marTop w:val="0"/>
                  <w:marBottom w:val="0"/>
                  <w:divBdr>
                    <w:top w:val="none" w:sz="0" w:space="0" w:color="auto"/>
                    <w:left w:val="none" w:sz="0" w:space="0" w:color="auto"/>
                    <w:bottom w:val="none" w:sz="0" w:space="0" w:color="auto"/>
                    <w:right w:val="none" w:sz="0" w:space="0" w:color="auto"/>
                  </w:divBdr>
                  <w:divsChild>
                    <w:div w:id="151601773">
                      <w:marLeft w:val="0"/>
                      <w:marRight w:val="0"/>
                      <w:marTop w:val="0"/>
                      <w:marBottom w:val="720"/>
                      <w:divBdr>
                        <w:top w:val="none" w:sz="0" w:space="0" w:color="auto"/>
                        <w:left w:val="none" w:sz="0" w:space="0" w:color="auto"/>
                        <w:bottom w:val="none" w:sz="0" w:space="0" w:color="auto"/>
                        <w:right w:val="none" w:sz="0" w:space="0" w:color="auto"/>
                      </w:divBdr>
                      <w:divsChild>
                        <w:div w:id="151601799">
                          <w:marLeft w:val="75"/>
                          <w:marRight w:val="0"/>
                          <w:marTop w:val="0"/>
                          <w:marBottom w:val="96"/>
                          <w:divBdr>
                            <w:top w:val="none" w:sz="0" w:space="0" w:color="auto"/>
                            <w:left w:val="none" w:sz="0" w:space="0" w:color="auto"/>
                            <w:bottom w:val="none" w:sz="0" w:space="0" w:color="auto"/>
                            <w:right w:val="none" w:sz="0" w:space="0" w:color="auto"/>
                          </w:divBdr>
                          <w:divsChild>
                            <w:div w:id="151602038">
                              <w:marLeft w:val="0"/>
                              <w:marRight w:val="0"/>
                              <w:marTop w:val="0"/>
                              <w:marBottom w:val="0"/>
                              <w:divBdr>
                                <w:top w:val="none" w:sz="0" w:space="0" w:color="auto"/>
                                <w:left w:val="none" w:sz="0" w:space="0" w:color="auto"/>
                                <w:bottom w:val="none" w:sz="0" w:space="0" w:color="auto"/>
                                <w:right w:val="none" w:sz="0" w:space="0" w:color="auto"/>
                              </w:divBdr>
                            </w:div>
                          </w:divsChild>
                        </w:div>
                        <w:div w:id="151602068">
                          <w:marLeft w:val="0"/>
                          <w:marRight w:val="0"/>
                          <w:marTop w:val="0"/>
                          <w:marBottom w:val="15"/>
                          <w:divBdr>
                            <w:top w:val="none" w:sz="0" w:space="0" w:color="auto"/>
                            <w:left w:val="none" w:sz="0" w:space="0" w:color="auto"/>
                            <w:bottom w:val="none" w:sz="0" w:space="0" w:color="auto"/>
                            <w:right w:val="none" w:sz="0" w:space="0" w:color="auto"/>
                          </w:divBdr>
                          <w:divsChild>
                            <w:div w:id="151601907">
                              <w:marLeft w:val="0"/>
                              <w:marRight w:val="0"/>
                              <w:marTop w:val="0"/>
                              <w:marBottom w:val="0"/>
                              <w:divBdr>
                                <w:top w:val="none" w:sz="0" w:space="0" w:color="auto"/>
                                <w:left w:val="none" w:sz="0" w:space="0" w:color="auto"/>
                                <w:bottom w:val="none" w:sz="0" w:space="0" w:color="auto"/>
                                <w:right w:val="none" w:sz="0" w:space="0" w:color="auto"/>
                              </w:divBdr>
                              <w:divsChild>
                                <w:div w:id="151601752">
                                  <w:marLeft w:val="0"/>
                                  <w:marRight w:val="0"/>
                                  <w:marTop w:val="0"/>
                                  <w:marBottom w:val="0"/>
                                  <w:divBdr>
                                    <w:top w:val="none" w:sz="0" w:space="0" w:color="auto"/>
                                    <w:left w:val="none" w:sz="0" w:space="0" w:color="auto"/>
                                    <w:bottom w:val="none" w:sz="0" w:space="0" w:color="auto"/>
                                    <w:right w:val="none" w:sz="0" w:space="0" w:color="auto"/>
                                  </w:divBdr>
                                  <w:divsChild>
                                    <w:div w:id="151601778">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796">
      <w:marLeft w:val="0"/>
      <w:marRight w:val="0"/>
      <w:marTop w:val="0"/>
      <w:marBottom w:val="0"/>
      <w:divBdr>
        <w:top w:val="none" w:sz="0" w:space="0" w:color="auto"/>
        <w:left w:val="none" w:sz="0" w:space="0" w:color="auto"/>
        <w:bottom w:val="none" w:sz="0" w:space="0" w:color="auto"/>
        <w:right w:val="none" w:sz="0" w:space="0" w:color="auto"/>
      </w:divBdr>
    </w:div>
    <w:div w:id="151601800">
      <w:marLeft w:val="0"/>
      <w:marRight w:val="0"/>
      <w:marTop w:val="0"/>
      <w:marBottom w:val="0"/>
      <w:divBdr>
        <w:top w:val="none" w:sz="0" w:space="0" w:color="auto"/>
        <w:left w:val="none" w:sz="0" w:space="0" w:color="auto"/>
        <w:bottom w:val="none" w:sz="0" w:space="0" w:color="auto"/>
        <w:right w:val="none" w:sz="0" w:space="0" w:color="auto"/>
      </w:divBdr>
    </w:div>
    <w:div w:id="151601802">
      <w:marLeft w:val="0"/>
      <w:marRight w:val="0"/>
      <w:marTop w:val="0"/>
      <w:marBottom w:val="0"/>
      <w:divBdr>
        <w:top w:val="none" w:sz="0" w:space="0" w:color="auto"/>
        <w:left w:val="none" w:sz="0" w:space="0" w:color="auto"/>
        <w:bottom w:val="none" w:sz="0" w:space="0" w:color="auto"/>
        <w:right w:val="none" w:sz="0" w:space="0" w:color="auto"/>
      </w:divBdr>
    </w:div>
    <w:div w:id="151601810">
      <w:marLeft w:val="0"/>
      <w:marRight w:val="0"/>
      <w:marTop w:val="0"/>
      <w:marBottom w:val="0"/>
      <w:divBdr>
        <w:top w:val="none" w:sz="0" w:space="0" w:color="auto"/>
        <w:left w:val="none" w:sz="0" w:space="0" w:color="auto"/>
        <w:bottom w:val="none" w:sz="0" w:space="0" w:color="auto"/>
        <w:right w:val="none" w:sz="0" w:space="0" w:color="auto"/>
      </w:divBdr>
    </w:div>
    <w:div w:id="151601814">
      <w:marLeft w:val="0"/>
      <w:marRight w:val="0"/>
      <w:marTop w:val="0"/>
      <w:marBottom w:val="0"/>
      <w:divBdr>
        <w:top w:val="none" w:sz="0" w:space="0" w:color="auto"/>
        <w:left w:val="none" w:sz="0" w:space="0" w:color="auto"/>
        <w:bottom w:val="none" w:sz="0" w:space="0" w:color="auto"/>
        <w:right w:val="none" w:sz="0" w:space="0" w:color="auto"/>
      </w:divBdr>
    </w:div>
    <w:div w:id="151601820">
      <w:marLeft w:val="0"/>
      <w:marRight w:val="0"/>
      <w:marTop w:val="0"/>
      <w:marBottom w:val="0"/>
      <w:divBdr>
        <w:top w:val="none" w:sz="0" w:space="0" w:color="auto"/>
        <w:left w:val="none" w:sz="0" w:space="0" w:color="auto"/>
        <w:bottom w:val="none" w:sz="0" w:space="0" w:color="auto"/>
        <w:right w:val="none" w:sz="0" w:space="0" w:color="auto"/>
      </w:divBdr>
      <w:divsChild>
        <w:div w:id="151601931">
          <w:marLeft w:val="0"/>
          <w:marRight w:val="0"/>
          <w:marTop w:val="100"/>
          <w:marBottom w:val="100"/>
          <w:divBdr>
            <w:top w:val="none" w:sz="0" w:space="0" w:color="auto"/>
            <w:left w:val="none" w:sz="0" w:space="0" w:color="auto"/>
            <w:bottom w:val="none" w:sz="0" w:space="0" w:color="auto"/>
            <w:right w:val="none" w:sz="0" w:space="0" w:color="auto"/>
          </w:divBdr>
          <w:divsChild>
            <w:div w:id="151601869">
              <w:marLeft w:val="0"/>
              <w:marRight w:val="0"/>
              <w:marTop w:val="0"/>
              <w:marBottom w:val="0"/>
              <w:divBdr>
                <w:top w:val="none" w:sz="0" w:space="0" w:color="auto"/>
                <w:left w:val="none" w:sz="0" w:space="0" w:color="auto"/>
                <w:bottom w:val="none" w:sz="0" w:space="0" w:color="auto"/>
                <w:right w:val="none" w:sz="0" w:space="0" w:color="auto"/>
              </w:divBdr>
              <w:divsChild>
                <w:div w:id="151601884">
                  <w:marLeft w:val="0"/>
                  <w:marRight w:val="75"/>
                  <w:marTop w:val="0"/>
                  <w:marBottom w:val="0"/>
                  <w:divBdr>
                    <w:top w:val="none" w:sz="0" w:space="0" w:color="auto"/>
                    <w:left w:val="none" w:sz="0" w:space="0" w:color="auto"/>
                    <w:bottom w:val="none" w:sz="0" w:space="0" w:color="auto"/>
                    <w:right w:val="none" w:sz="0" w:space="0" w:color="auto"/>
                  </w:divBdr>
                  <w:divsChild>
                    <w:div w:id="151602056">
                      <w:marLeft w:val="0"/>
                      <w:marRight w:val="0"/>
                      <w:marTop w:val="0"/>
                      <w:marBottom w:val="720"/>
                      <w:divBdr>
                        <w:top w:val="none" w:sz="0" w:space="0" w:color="auto"/>
                        <w:left w:val="none" w:sz="0" w:space="0" w:color="auto"/>
                        <w:bottom w:val="none" w:sz="0" w:space="0" w:color="auto"/>
                        <w:right w:val="none" w:sz="0" w:space="0" w:color="auto"/>
                      </w:divBdr>
                      <w:divsChild>
                        <w:div w:id="151601792">
                          <w:marLeft w:val="0"/>
                          <w:marRight w:val="0"/>
                          <w:marTop w:val="0"/>
                          <w:marBottom w:val="15"/>
                          <w:divBdr>
                            <w:top w:val="none" w:sz="0" w:space="0" w:color="auto"/>
                            <w:left w:val="none" w:sz="0" w:space="0" w:color="auto"/>
                            <w:bottom w:val="none" w:sz="0" w:space="0" w:color="auto"/>
                            <w:right w:val="none" w:sz="0" w:space="0" w:color="auto"/>
                          </w:divBdr>
                          <w:divsChild>
                            <w:div w:id="151601846">
                              <w:marLeft w:val="0"/>
                              <w:marRight w:val="0"/>
                              <w:marTop w:val="0"/>
                              <w:marBottom w:val="0"/>
                              <w:divBdr>
                                <w:top w:val="none" w:sz="0" w:space="0" w:color="auto"/>
                                <w:left w:val="none" w:sz="0" w:space="0" w:color="auto"/>
                                <w:bottom w:val="none" w:sz="0" w:space="0" w:color="auto"/>
                                <w:right w:val="none" w:sz="0" w:space="0" w:color="auto"/>
                              </w:divBdr>
                              <w:divsChild>
                                <w:div w:id="151602061">
                                  <w:marLeft w:val="0"/>
                                  <w:marRight w:val="0"/>
                                  <w:marTop w:val="0"/>
                                  <w:marBottom w:val="0"/>
                                  <w:divBdr>
                                    <w:top w:val="none" w:sz="0" w:space="0" w:color="auto"/>
                                    <w:left w:val="none" w:sz="0" w:space="0" w:color="auto"/>
                                    <w:bottom w:val="none" w:sz="0" w:space="0" w:color="auto"/>
                                    <w:right w:val="none" w:sz="0" w:space="0" w:color="auto"/>
                                  </w:divBdr>
                                  <w:divsChild>
                                    <w:div w:id="151602014">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1970">
                          <w:marLeft w:val="75"/>
                          <w:marRight w:val="0"/>
                          <w:marTop w:val="0"/>
                          <w:marBottom w:val="96"/>
                          <w:divBdr>
                            <w:top w:val="none" w:sz="0" w:space="0" w:color="auto"/>
                            <w:left w:val="none" w:sz="0" w:space="0" w:color="auto"/>
                            <w:bottom w:val="none" w:sz="0" w:space="0" w:color="auto"/>
                            <w:right w:val="none" w:sz="0" w:space="0" w:color="auto"/>
                          </w:divBdr>
                          <w:divsChild>
                            <w:div w:id="1516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1831">
      <w:marLeft w:val="0"/>
      <w:marRight w:val="0"/>
      <w:marTop w:val="0"/>
      <w:marBottom w:val="0"/>
      <w:divBdr>
        <w:top w:val="none" w:sz="0" w:space="0" w:color="auto"/>
        <w:left w:val="none" w:sz="0" w:space="0" w:color="auto"/>
        <w:bottom w:val="none" w:sz="0" w:space="0" w:color="auto"/>
        <w:right w:val="none" w:sz="0" w:space="0" w:color="auto"/>
      </w:divBdr>
    </w:div>
    <w:div w:id="151601850">
      <w:marLeft w:val="0"/>
      <w:marRight w:val="0"/>
      <w:marTop w:val="0"/>
      <w:marBottom w:val="0"/>
      <w:divBdr>
        <w:top w:val="none" w:sz="0" w:space="0" w:color="auto"/>
        <w:left w:val="none" w:sz="0" w:space="0" w:color="auto"/>
        <w:bottom w:val="none" w:sz="0" w:space="0" w:color="auto"/>
        <w:right w:val="none" w:sz="0" w:space="0" w:color="auto"/>
      </w:divBdr>
      <w:divsChild>
        <w:div w:id="151602009">
          <w:marLeft w:val="0"/>
          <w:marRight w:val="0"/>
          <w:marTop w:val="0"/>
          <w:marBottom w:val="0"/>
          <w:divBdr>
            <w:top w:val="none" w:sz="0" w:space="0" w:color="auto"/>
            <w:left w:val="none" w:sz="0" w:space="0" w:color="auto"/>
            <w:bottom w:val="single" w:sz="18" w:space="0" w:color="BBBBBB"/>
            <w:right w:val="single" w:sz="18" w:space="0" w:color="BBBBBB"/>
          </w:divBdr>
          <w:divsChild>
            <w:div w:id="151601764">
              <w:marLeft w:val="0"/>
              <w:marRight w:val="0"/>
              <w:marTop w:val="0"/>
              <w:marBottom w:val="0"/>
              <w:divBdr>
                <w:top w:val="none" w:sz="0" w:space="0" w:color="auto"/>
                <w:left w:val="none" w:sz="0" w:space="0" w:color="auto"/>
                <w:bottom w:val="none" w:sz="0" w:space="0" w:color="auto"/>
                <w:right w:val="none" w:sz="0" w:space="0" w:color="auto"/>
              </w:divBdr>
              <w:divsChild>
                <w:div w:id="151601748">
                  <w:marLeft w:val="0"/>
                  <w:marRight w:val="0"/>
                  <w:marTop w:val="0"/>
                  <w:marBottom w:val="0"/>
                  <w:divBdr>
                    <w:top w:val="none" w:sz="0" w:space="0" w:color="auto"/>
                    <w:left w:val="none" w:sz="0" w:space="0" w:color="auto"/>
                    <w:bottom w:val="none" w:sz="0" w:space="0" w:color="auto"/>
                    <w:right w:val="none" w:sz="0" w:space="0" w:color="auto"/>
                  </w:divBdr>
                  <w:divsChild>
                    <w:div w:id="151601834">
                      <w:marLeft w:val="0"/>
                      <w:marRight w:val="0"/>
                      <w:marTop w:val="0"/>
                      <w:marBottom w:val="0"/>
                      <w:divBdr>
                        <w:top w:val="none" w:sz="0" w:space="0" w:color="auto"/>
                        <w:left w:val="none" w:sz="0" w:space="0" w:color="auto"/>
                        <w:bottom w:val="none" w:sz="0" w:space="0" w:color="auto"/>
                        <w:right w:val="none" w:sz="0" w:space="0" w:color="auto"/>
                      </w:divBdr>
                      <w:divsChild>
                        <w:div w:id="151601835">
                          <w:marLeft w:val="0"/>
                          <w:marRight w:val="0"/>
                          <w:marTop w:val="0"/>
                          <w:marBottom w:val="0"/>
                          <w:divBdr>
                            <w:top w:val="none" w:sz="0" w:space="0" w:color="auto"/>
                            <w:left w:val="none" w:sz="0" w:space="0" w:color="auto"/>
                            <w:bottom w:val="none" w:sz="0" w:space="0" w:color="auto"/>
                            <w:right w:val="none" w:sz="0" w:space="0" w:color="auto"/>
                          </w:divBdr>
                          <w:divsChild>
                            <w:div w:id="151601987">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781">
                                  <w:marLeft w:val="0"/>
                                  <w:marRight w:val="0"/>
                                  <w:marTop w:val="0"/>
                                  <w:marBottom w:val="0"/>
                                  <w:divBdr>
                                    <w:top w:val="none" w:sz="0" w:space="0" w:color="auto"/>
                                    <w:left w:val="none" w:sz="0" w:space="0" w:color="auto"/>
                                    <w:bottom w:val="none" w:sz="0" w:space="0" w:color="auto"/>
                                    <w:right w:val="none" w:sz="0" w:space="0" w:color="auto"/>
                                  </w:divBdr>
                                </w:div>
                                <w:div w:id="1516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853">
      <w:marLeft w:val="0"/>
      <w:marRight w:val="0"/>
      <w:marTop w:val="0"/>
      <w:marBottom w:val="0"/>
      <w:divBdr>
        <w:top w:val="none" w:sz="0" w:space="0" w:color="auto"/>
        <w:left w:val="none" w:sz="0" w:space="0" w:color="auto"/>
        <w:bottom w:val="none" w:sz="0" w:space="0" w:color="auto"/>
        <w:right w:val="none" w:sz="0" w:space="0" w:color="auto"/>
      </w:divBdr>
    </w:div>
    <w:div w:id="151601860">
      <w:marLeft w:val="0"/>
      <w:marRight w:val="0"/>
      <w:marTop w:val="0"/>
      <w:marBottom w:val="0"/>
      <w:divBdr>
        <w:top w:val="none" w:sz="0" w:space="0" w:color="auto"/>
        <w:left w:val="none" w:sz="0" w:space="0" w:color="auto"/>
        <w:bottom w:val="none" w:sz="0" w:space="0" w:color="auto"/>
        <w:right w:val="none" w:sz="0" w:space="0" w:color="auto"/>
      </w:divBdr>
    </w:div>
    <w:div w:id="151601867">
      <w:marLeft w:val="0"/>
      <w:marRight w:val="0"/>
      <w:marTop w:val="0"/>
      <w:marBottom w:val="0"/>
      <w:divBdr>
        <w:top w:val="none" w:sz="0" w:space="0" w:color="auto"/>
        <w:left w:val="none" w:sz="0" w:space="0" w:color="auto"/>
        <w:bottom w:val="none" w:sz="0" w:space="0" w:color="auto"/>
        <w:right w:val="none" w:sz="0" w:space="0" w:color="auto"/>
      </w:divBdr>
      <w:divsChild>
        <w:div w:id="151601797">
          <w:marLeft w:val="0"/>
          <w:marRight w:val="0"/>
          <w:marTop w:val="0"/>
          <w:marBottom w:val="300"/>
          <w:divBdr>
            <w:top w:val="none" w:sz="0" w:space="0" w:color="auto"/>
            <w:left w:val="none" w:sz="0" w:space="0" w:color="auto"/>
            <w:bottom w:val="none" w:sz="0" w:space="0" w:color="auto"/>
            <w:right w:val="none" w:sz="0" w:space="0" w:color="auto"/>
          </w:divBdr>
        </w:div>
      </w:divsChild>
    </w:div>
    <w:div w:id="151601868">
      <w:marLeft w:val="0"/>
      <w:marRight w:val="0"/>
      <w:marTop w:val="0"/>
      <w:marBottom w:val="0"/>
      <w:divBdr>
        <w:top w:val="none" w:sz="0" w:space="0" w:color="auto"/>
        <w:left w:val="none" w:sz="0" w:space="0" w:color="auto"/>
        <w:bottom w:val="none" w:sz="0" w:space="0" w:color="auto"/>
        <w:right w:val="none" w:sz="0" w:space="0" w:color="auto"/>
      </w:divBdr>
      <w:divsChild>
        <w:div w:id="151602036">
          <w:marLeft w:val="0"/>
          <w:marRight w:val="0"/>
          <w:marTop w:val="0"/>
          <w:marBottom w:val="0"/>
          <w:divBdr>
            <w:top w:val="none" w:sz="0" w:space="0" w:color="auto"/>
            <w:left w:val="none" w:sz="0" w:space="0" w:color="auto"/>
            <w:bottom w:val="single" w:sz="18" w:space="0" w:color="BBBBBB"/>
            <w:right w:val="single" w:sz="18" w:space="0" w:color="BBBBBB"/>
          </w:divBdr>
          <w:divsChild>
            <w:div w:id="151601896">
              <w:marLeft w:val="0"/>
              <w:marRight w:val="0"/>
              <w:marTop w:val="0"/>
              <w:marBottom w:val="0"/>
              <w:divBdr>
                <w:top w:val="none" w:sz="0" w:space="0" w:color="auto"/>
                <w:left w:val="none" w:sz="0" w:space="0" w:color="auto"/>
                <w:bottom w:val="none" w:sz="0" w:space="0" w:color="auto"/>
                <w:right w:val="none" w:sz="0" w:space="0" w:color="auto"/>
              </w:divBdr>
              <w:divsChild>
                <w:div w:id="151601830">
                  <w:marLeft w:val="0"/>
                  <w:marRight w:val="0"/>
                  <w:marTop w:val="0"/>
                  <w:marBottom w:val="0"/>
                  <w:divBdr>
                    <w:top w:val="none" w:sz="0" w:space="0" w:color="auto"/>
                    <w:left w:val="none" w:sz="0" w:space="0" w:color="auto"/>
                    <w:bottom w:val="none" w:sz="0" w:space="0" w:color="auto"/>
                    <w:right w:val="none" w:sz="0" w:space="0" w:color="auto"/>
                  </w:divBdr>
                  <w:divsChild>
                    <w:div w:id="151601990">
                      <w:marLeft w:val="0"/>
                      <w:marRight w:val="0"/>
                      <w:marTop w:val="0"/>
                      <w:marBottom w:val="0"/>
                      <w:divBdr>
                        <w:top w:val="none" w:sz="0" w:space="0" w:color="auto"/>
                        <w:left w:val="none" w:sz="0" w:space="0" w:color="auto"/>
                        <w:bottom w:val="none" w:sz="0" w:space="0" w:color="auto"/>
                        <w:right w:val="none" w:sz="0" w:space="0" w:color="auto"/>
                      </w:divBdr>
                      <w:divsChild>
                        <w:div w:id="151601838">
                          <w:marLeft w:val="0"/>
                          <w:marRight w:val="0"/>
                          <w:marTop w:val="0"/>
                          <w:marBottom w:val="0"/>
                          <w:divBdr>
                            <w:top w:val="none" w:sz="0" w:space="0" w:color="auto"/>
                            <w:left w:val="none" w:sz="0" w:space="0" w:color="auto"/>
                            <w:bottom w:val="none" w:sz="0" w:space="0" w:color="auto"/>
                            <w:right w:val="none" w:sz="0" w:space="0" w:color="auto"/>
                          </w:divBdr>
                          <w:divsChild>
                            <w:div w:id="151601803">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885">
      <w:marLeft w:val="0"/>
      <w:marRight w:val="0"/>
      <w:marTop w:val="0"/>
      <w:marBottom w:val="0"/>
      <w:divBdr>
        <w:top w:val="none" w:sz="0" w:space="0" w:color="auto"/>
        <w:left w:val="none" w:sz="0" w:space="0" w:color="auto"/>
        <w:bottom w:val="none" w:sz="0" w:space="0" w:color="auto"/>
        <w:right w:val="none" w:sz="0" w:space="0" w:color="auto"/>
      </w:divBdr>
    </w:div>
    <w:div w:id="151601894">
      <w:marLeft w:val="0"/>
      <w:marRight w:val="0"/>
      <w:marTop w:val="0"/>
      <w:marBottom w:val="0"/>
      <w:divBdr>
        <w:top w:val="none" w:sz="0" w:space="0" w:color="auto"/>
        <w:left w:val="none" w:sz="0" w:space="0" w:color="auto"/>
        <w:bottom w:val="none" w:sz="0" w:space="0" w:color="auto"/>
        <w:right w:val="none" w:sz="0" w:space="0" w:color="auto"/>
      </w:divBdr>
      <w:divsChild>
        <w:div w:id="151601930">
          <w:marLeft w:val="0"/>
          <w:marRight w:val="0"/>
          <w:marTop w:val="100"/>
          <w:marBottom w:val="100"/>
          <w:divBdr>
            <w:top w:val="none" w:sz="0" w:space="0" w:color="auto"/>
            <w:left w:val="none" w:sz="0" w:space="0" w:color="auto"/>
            <w:bottom w:val="none" w:sz="0" w:space="0" w:color="auto"/>
            <w:right w:val="none" w:sz="0" w:space="0" w:color="auto"/>
          </w:divBdr>
          <w:divsChild>
            <w:div w:id="151601976">
              <w:marLeft w:val="0"/>
              <w:marRight w:val="0"/>
              <w:marTop w:val="0"/>
              <w:marBottom w:val="0"/>
              <w:divBdr>
                <w:top w:val="none" w:sz="0" w:space="0" w:color="auto"/>
                <w:left w:val="none" w:sz="0" w:space="0" w:color="auto"/>
                <w:bottom w:val="none" w:sz="0" w:space="0" w:color="auto"/>
                <w:right w:val="none" w:sz="0" w:space="0" w:color="auto"/>
              </w:divBdr>
              <w:divsChild>
                <w:div w:id="151602051">
                  <w:marLeft w:val="0"/>
                  <w:marRight w:val="84"/>
                  <w:marTop w:val="0"/>
                  <w:marBottom w:val="0"/>
                  <w:divBdr>
                    <w:top w:val="none" w:sz="0" w:space="0" w:color="auto"/>
                    <w:left w:val="none" w:sz="0" w:space="0" w:color="auto"/>
                    <w:bottom w:val="none" w:sz="0" w:space="0" w:color="auto"/>
                    <w:right w:val="none" w:sz="0" w:space="0" w:color="auto"/>
                  </w:divBdr>
                  <w:divsChild>
                    <w:div w:id="151602006">
                      <w:marLeft w:val="0"/>
                      <w:marRight w:val="0"/>
                      <w:marTop w:val="0"/>
                      <w:marBottom w:val="804"/>
                      <w:divBdr>
                        <w:top w:val="none" w:sz="0" w:space="0" w:color="auto"/>
                        <w:left w:val="none" w:sz="0" w:space="0" w:color="auto"/>
                        <w:bottom w:val="none" w:sz="0" w:space="0" w:color="auto"/>
                        <w:right w:val="none" w:sz="0" w:space="0" w:color="auto"/>
                      </w:divBdr>
                      <w:divsChild>
                        <w:div w:id="151601777">
                          <w:marLeft w:val="84"/>
                          <w:marRight w:val="0"/>
                          <w:marTop w:val="0"/>
                          <w:marBottom w:val="96"/>
                          <w:divBdr>
                            <w:top w:val="none" w:sz="0" w:space="0" w:color="auto"/>
                            <w:left w:val="none" w:sz="0" w:space="0" w:color="auto"/>
                            <w:bottom w:val="none" w:sz="0" w:space="0" w:color="auto"/>
                            <w:right w:val="none" w:sz="0" w:space="0" w:color="auto"/>
                          </w:divBdr>
                          <w:divsChild>
                            <w:div w:id="151601995">
                              <w:marLeft w:val="0"/>
                              <w:marRight w:val="0"/>
                              <w:marTop w:val="0"/>
                              <w:marBottom w:val="0"/>
                              <w:divBdr>
                                <w:top w:val="none" w:sz="0" w:space="0" w:color="auto"/>
                                <w:left w:val="none" w:sz="0" w:space="0" w:color="auto"/>
                                <w:bottom w:val="none" w:sz="0" w:space="0" w:color="auto"/>
                                <w:right w:val="none" w:sz="0" w:space="0" w:color="auto"/>
                              </w:divBdr>
                            </w:div>
                          </w:divsChild>
                        </w:div>
                        <w:div w:id="151601918">
                          <w:marLeft w:val="0"/>
                          <w:marRight w:val="0"/>
                          <w:marTop w:val="0"/>
                          <w:marBottom w:val="17"/>
                          <w:divBdr>
                            <w:top w:val="none" w:sz="0" w:space="0" w:color="auto"/>
                            <w:left w:val="none" w:sz="0" w:space="0" w:color="auto"/>
                            <w:bottom w:val="none" w:sz="0" w:space="0" w:color="auto"/>
                            <w:right w:val="none" w:sz="0" w:space="0" w:color="auto"/>
                          </w:divBdr>
                          <w:divsChild>
                            <w:div w:id="151602058">
                              <w:marLeft w:val="0"/>
                              <w:marRight w:val="0"/>
                              <w:marTop w:val="0"/>
                              <w:marBottom w:val="0"/>
                              <w:divBdr>
                                <w:top w:val="none" w:sz="0" w:space="0" w:color="auto"/>
                                <w:left w:val="none" w:sz="0" w:space="0" w:color="auto"/>
                                <w:bottom w:val="none" w:sz="0" w:space="0" w:color="auto"/>
                                <w:right w:val="none" w:sz="0" w:space="0" w:color="auto"/>
                              </w:divBdr>
                              <w:divsChild>
                                <w:div w:id="151601755">
                                  <w:marLeft w:val="0"/>
                                  <w:marRight w:val="0"/>
                                  <w:marTop w:val="0"/>
                                  <w:marBottom w:val="0"/>
                                  <w:divBdr>
                                    <w:top w:val="none" w:sz="0" w:space="0" w:color="auto"/>
                                    <w:left w:val="none" w:sz="0" w:space="0" w:color="auto"/>
                                    <w:bottom w:val="none" w:sz="0" w:space="0" w:color="auto"/>
                                    <w:right w:val="none" w:sz="0" w:space="0" w:color="auto"/>
                                  </w:divBdr>
                                  <w:divsChild>
                                    <w:div w:id="151601915">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904">
      <w:marLeft w:val="0"/>
      <w:marRight w:val="0"/>
      <w:marTop w:val="0"/>
      <w:marBottom w:val="0"/>
      <w:divBdr>
        <w:top w:val="none" w:sz="0" w:space="0" w:color="auto"/>
        <w:left w:val="none" w:sz="0" w:space="0" w:color="auto"/>
        <w:bottom w:val="none" w:sz="0" w:space="0" w:color="auto"/>
        <w:right w:val="none" w:sz="0" w:space="0" w:color="auto"/>
      </w:divBdr>
      <w:divsChild>
        <w:div w:id="151601826">
          <w:marLeft w:val="0"/>
          <w:marRight w:val="0"/>
          <w:marTop w:val="100"/>
          <w:marBottom w:val="100"/>
          <w:divBdr>
            <w:top w:val="none" w:sz="0" w:space="0" w:color="auto"/>
            <w:left w:val="none" w:sz="0" w:space="0" w:color="auto"/>
            <w:bottom w:val="none" w:sz="0" w:space="0" w:color="auto"/>
            <w:right w:val="none" w:sz="0" w:space="0" w:color="auto"/>
          </w:divBdr>
          <w:divsChild>
            <w:div w:id="151601768">
              <w:marLeft w:val="0"/>
              <w:marRight w:val="0"/>
              <w:marTop w:val="0"/>
              <w:marBottom w:val="0"/>
              <w:divBdr>
                <w:top w:val="none" w:sz="0" w:space="0" w:color="auto"/>
                <w:left w:val="none" w:sz="0" w:space="0" w:color="auto"/>
                <w:bottom w:val="none" w:sz="0" w:space="0" w:color="auto"/>
                <w:right w:val="none" w:sz="0" w:space="0" w:color="auto"/>
              </w:divBdr>
              <w:divsChild>
                <w:div w:id="151601780">
                  <w:marLeft w:val="0"/>
                  <w:marRight w:val="75"/>
                  <w:marTop w:val="0"/>
                  <w:marBottom w:val="0"/>
                  <w:divBdr>
                    <w:top w:val="none" w:sz="0" w:space="0" w:color="auto"/>
                    <w:left w:val="none" w:sz="0" w:space="0" w:color="auto"/>
                    <w:bottom w:val="none" w:sz="0" w:space="0" w:color="auto"/>
                    <w:right w:val="none" w:sz="0" w:space="0" w:color="auto"/>
                  </w:divBdr>
                  <w:divsChild>
                    <w:div w:id="151602070">
                      <w:marLeft w:val="0"/>
                      <w:marRight w:val="0"/>
                      <w:marTop w:val="0"/>
                      <w:marBottom w:val="720"/>
                      <w:divBdr>
                        <w:top w:val="none" w:sz="0" w:space="0" w:color="auto"/>
                        <w:left w:val="none" w:sz="0" w:space="0" w:color="auto"/>
                        <w:bottom w:val="none" w:sz="0" w:space="0" w:color="auto"/>
                        <w:right w:val="none" w:sz="0" w:space="0" w:color="auto"/>
                      </w:divBdr>
                      <w:divsChild>
                        <w:div w:id="151601926">
                          <w:marLeft w:val="75"/>
                          <w:marRight w:val="0"/>
                          <w:marTop w:val="0"/>
                          <w:marBottom w:val="96"/>
                          <w:divBdr>
                            <w:top w:val="none" w:sz="0" w:space="0" w:color="auto"/>
                            <w:left w:val="none" w:sz="0" w:space="0" w:color="auto"/>
                            <w:bottom w:val="none" w:sz="0" w:space="0" w:color="auto"/>
                            <w:right w:val="none" w:sz="0" w:space="0" w:color="auto"/>
                          </w:divBdr>
                          <w:divsChild>
                            <w:div w:id="151601988">
                              <w:marLeft w:val="0"/>
                              <w:marRight w:val="0"/>
                              <w:marTop w:val="0"/>
                              <w:marBottom w:val="0"/>
                              <w:divBdr>
                                <w:top w:val="none" w:sz="0" w:space="0" w:color="auto"/>
                                <w:left w:val="none" w:sz="0" w:space="0" w:color="auto"/>
                                <w:bottom w:val="none" w:sz="0" w:space="0" w:color="auto"/>
                                <w:right w:val="none" w:sz="0" w:space="0" w:color="auto"/>
                              </w:divBdr>
                            </w:div>
                          </w:divsChild>
                        </w:div>
                        <w:div w:id="151602071">
                          <w:marLeft w:val="0"/>
                          <w:marRight w:val="0"/>
                          <w:marTop w:val="0"/>
                          <w:marBottom w:val="15"/>
                          <w:divBdr>
                            <w:top w:val="none" w:sz="0" w:space="0" w:color="auto"/>
                            <w:left w:val="none" w:sz="0" w:space="0" w:color="auto"/>
                            <w:bottom w:val="none" w:sz="0" w:space="0" w:color="auto"/>
                            <w:right w:val="none" w:sz="0" w:space="0" w:color="auto"/>
                          </w:divBdr>
                          <w:divsChild>
                            <w:div w:id="151602044">
                              <w:marLeft w:val="0"/>
                              <w:marRight w:val="0"/>
                              <w:marTop w:val="0"/>
                              <w:marBottom w:val="0"/>
                              <w:divBdr>
                                <w:top w:val="none" w:sz="0" w:space="0" w:color="auto"/>
                                <w:left w:val="none" w:sz="0" w:space="0" w:color="auto"/>
                                <w:bottom w:val="none" w:sz="0" w:space="0" w:color="auto"/>
                                <w:right w:val="none" w:sz="0" w:space="0" w:color="auto"/>
                              </w:divBdr>
                              <w:divsChild>
                                <w:div w:id="151601836">
                                  <w:marLeft w:val="0"/>
                                  <w:marRight w:val="0"/>
                                  <w:marTop w:val="0"/>
                                  <w:marBottom w:val="0"/>
                                  <w:divBdr>
                                    <w:top w:val="none" w:sz="0" w:space="0" w:color="auto"/>
                                    <w:left w:val="none" w:sz="0" w:space="0" w:color="auto"/>
                                    <w:bottom w:val="none" w:sz="0" w:space="0" w:color="auto"/>
                                    <w:right w:val="none" w:sz="0" w:space="0" w:color="auto"/>
                                  </w:divBdr>
                                  <w:divsChild>
                                    <w:div w:id="151601934">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912">
      <w:marLeft w:val="0"/>
      <w:marRight w:val="0"/>
      <w:marTop w:val="0"/>
      <w:marBottom w:val="0"/>
      <w:divBdr>
        <w:top w:val="none" w:sz="0" w:space="0" w:color="auto"/>
        <w:left w:val="none" w:sz="0" w:space="0" w:color="auto"/>
        <w:bottom w:val="none" w:sz="0" w:space="0" w:color="auto"/>
        <w:right w:val="none" w:sz="0" w:space="0" w:color="auto"/>
      </w:divBdr>
      <w:divsChild>
        <w:div w:id="151601922">
          <w:marLeft w:val="0"/>
          <w:marRight w:val="0"/>
          <w:marTop w:val="100"/>
          <w:marBottom w:val="100"/>
          <w:divBdr>
            <w:top w:val="none" w:sz="0" w:space="0" w:color="auto"/>
            <w:left w:val="none" w:sz="0" w:space="0" w:color="auto"/>
            <w:bottom w:val="none" w:sz="0" w:space="0" w:color="auto"/>
            <w:right w:val="none" w:sz="0" w:space="0" w:color="auto"/>
          </w:divBdr>
          <w:divsChild>
            <w:div w:id="151601992">
              <w:marLeft w:val="0"/>
              <w:marRight w:val="0"/>
              <w:marTop w:val="0"/>
              <w:marBottom w:val="0"/>
              <w:divBdr>
                <w:top w:val="none" w:sz="0" w:space="0" w:color="auto"/>
                <w:left w:val="none" w:sz="0" w:space="0" w:color="auto"/>
                <w:bottom w:val="none" w:sz="0" w:space="0" w:color="auto"/>
                <w:right w:val="none" w:sz="0" w:space="0" w:color="auto"/>
              </w:divBdr>
              <w:divsChild>
                <w:div w:id="151602034">
                  <w:marLeft w:val="0"/>
                  <w:marRight w:val="84"/>
                  <w:marTop w:val="0"/>
                  <w:marBottom w:val="0"/>
                  <w:divBdr>
                    <w:top w:val="none" w:sz="0" w:space="0" w:color="auto"/>
                    <w:left w:val="none" w:sz="0" w:space="0" w:color="auto"/>
                    <w:bottom w:val="none" w:sz="0" w:space="0" w:color="auto"/>
                    <w:right w:val="none" w:sz="0" w:space="0" w:color="auto"/>
                  </w:divBdr>
                  <w:divsChild>
                    <w:div w:id="151601794">
                      <w:marLeft w:val="0"/>
                      <w:marRight w:val="0"/>
                      <w:marTop w:val="0"/>
                      <w:marBottom w:val="804"/>
                      <w:divBdr>
                        <w:top w:val="none" w:sz="0" w:space="0" w:color="auto"/>
                        <w:left w:val="none" w:sz="0" w:space="0" w:color="auto"/>
                        <w:bottom w:val="none" w:sz="0" w:space="0" w:color="auto"/>
                        <w:right w:val="none" w:sz="0" w:space="0" w:color="auto"/>
                      </w:divBdr>
                      <w:divsChild>
                        <w:div w:id="151601974">
                          <w:marLeft w:val="0"/>
                          <w:marRight w:val="0"/>
                          <w:marTop w:val="0"/>
                          <w:marBottom w:val="17"/>
                          <w:divBdr>
                            <w:top w:val="none" w:sz="0" w:space="0" w:color="auto"/>
                            <w:left w:val="none" w:sz="0" w:space="0" w:color="auto"/>
                            <w:bottom w:val="none" w:sz="0" w:space="0" w:color="auto"/>
                            <w:right w:val="none" w:sz="0" w:space="0" w:color="auto"/>
                          </w:divBdr>
                          <w:divsChild>
                            <w:div w:id="151601940">
                              <w:marLeft w:val="0"/>
                              <w:marRight w:val="0"/>
                              <w:marTop w:val="0"/>
                              <w:marBottom w:val="0"/>
                              <w:divBdr>
                                <w:top w:val="none" w:sz="0" w:space="0" w:color="auto"/>
                                <w:left w:val="none" w:sz="0" w:space="0" w:color="auto"/>
                                <w:bottom w:val="none" w:sz="0" w:space="0" w:color="auto"/>
                                <w:right w:val="none" w:sz="0" w:space="0" w:color="auto"/>
                              </w:divBdr>
                              <w:divsChild>
                                <w:div w:id="151601892">
                                  <w:marLeft w:val="0"/>
                                  <w:marRight w:val="0"/>
                                  <w:marTop w:val="0"/>
                                  <w:marBottom w:val="0"/>
                                  <w:divBdr>
                                    <w:top w:val="none" w:sz="0" w:space="0" w:color="auto"/>
                                    <w:left w:val="none" w:sz="0" w:space="0" w:color="auto"/>
                                    <w:bottom w:val="none" w:sz="0" w:space="0" w:color="auto"/>
                                    <w:right w:val="none" w:sz="0" w:space="0" w:color="auto"/>
                                  </w:divBdr>
                                  <w:divsChild>
                                    <w:div w:id="151601786">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914">
      <w:marLeft w:val="0"/>
      <w:marRight w:val="0"/>
      <w:marTop w:val="0"/>
      <w:marBottom w:val="0"/>
      <w:divBdr>
        <w:top w:val="none" w:sz="0" w:space="0" w:color="auto"/>
        <w:left w:val="none" w:sz="0" w:space="0" w:color="auto"/>
        <w:bottom w:val="none" w:sz="0" w:space="0" w:color="auto"/>
        <w:right w:val="none" w:sz="0" w:space="0" w:color="auto"/>
      </w:divBdr>
    </w:div>
    <w:div w:id="151601917">
      <w:marLeft w:val="0"/>
      <w:marRight w:val="0"/>
      <w:marTop w:val="0"/>
      <w:marBottom w:val="0"/>
      <w:divBdr>
        <w:top w:val="none" w:sz="0" w:space="0" w:color="auto"/>
        <w:left w:val="none" w:sz="0" w:space="0" w:color="auto"/>
        <w:bottom w:val="none" w:sz="0" w:space="0" w:color="auto"/>
        <w:right w:val="none" w:sz="0" w:space="0" w:color="auto"/>
      </w:divBdr>
      <w:divsChild>
        <w:div w:id="151602030">
          <w:marLeft w:val="0"/>
          <w:marRight w:val="0"/>
          <w:marTop w:val="100"/>
          <w:marBottom w:val="100"/>
          <w:divBdr>
            <w:top w:val="none" w:sz="0" w:space="0" w:color="auto"/>
            <w:left w:val="none" w:sz="0" w:space="0" w:color="auto"/>
            <w:bottom w:val="none" w:sz="0" w:space="0" w:color="auto"/>
            <w:right w:val="none" w:sz="0" w:space="0" w:color="auto"/>
          </w:divBdr>
          <w:divsChild>
            <w:div w:id="151601888">
              <w:marLeft w:val="0"/>
              <w:marRight w:val="0"/>
              <w:marTop w:val="0"/>
              <w:marBottom w:val="0"/>
              <w:divBdr>
                <w:top w:val="none" w:sz="0" w:space="0" w:color="auto"/>
                <w:left w:val="none" w:sz="0" w:space="0" w:color="auto"/>
                <w:bottom w:val="none" w:sz="0" w:space="0" w:color="auto"/>
                <w:right w:val="none" w:sz="0" w:space="0" w:color="auto"/>
              </w:divBdr>
              <w:divsChild>
                <w:div w:id="151601964">
                  <w:marLeft w:val="0"/>
                  <w:marRight w:val="75"/>
                  <w:marTop w:val="0"/>
                  <w:marBottom w:val="0"/>
                  <w:divBdr>
                    <w:top w:val="none" w:sz="0" w:space="0" w:color="auto"/>
                    <w:left w:val="none" w:sz="0" w:space="0" w:color="auto"/>
                    <w:bottom w:val="none" w:sz="0" w:space="0" w:color="auto"/>
                    <w:right w:val="none" w:sz="0" w:space="0" w:color="auto"/>
                  </w:divBdr>
                  <w:divsChild>
                    <w:div w:id="151601961">
                      <w:marLeft w:val="0"/>
                      <w:marRight w:val="0"/>
                      <w:marTop w:val="0"/>
                      <w:marBottom w:val="720"/>
                      <w:divBdr>
                        <w:top w:val="none" w:sz="0" w:space="0" w:color="auto"/>
                        <w:left w:val="none" w:sz="0" w:space="0" w:color="auto"/>
                        <w:bottom w:val="none" w:sz="0" w:space="0" w:color="auto"/>
                        <w:right w:val="none" w:sz="0" w:space="0" w:color="auto"/>
                      </w:divBdr>
                      <w:divsChild>
                        <w:div w:id="151601844">
                          <w:marLeft w:val="0"/>
                          <w:marRight w:val="0"/>
                          <w:marTop w:val="0"/>
                          <w:marBottom w:val="15"/>
                          <w:divBdr>
                            <w:top w:val="none" w:sz="0" w:space="0" w:color="auto"/>
                            <w:left w:val="none" w:sz="0" w:space="0" w:color="auto"/>
                            <w:bottom w:val="none" w:sz="0" w:space="0" w:color="auto"/>
                            <w:right w:val="none" w:sz="0" w:space="0" w:color="auto"/>
                          </w:divBdr>
                          <w:divsChild>
                            <w:div w:id="151601857">
                              <w:marLeft w:val="0"/>
                              <w:marRight w:val="0"/>
                              <w:marTop w:val="0"/>
                              <w:marBottom w:val="0"/>
                              <w:divBdr>
                                <w:top w:val="none" w:sz="0" w:space="0" w:color="auto"/>
                                <w:left w:val="none" w:sz="0" w:space="0" w:color="auto"/>
                                <w:bottom w:val="none" w:sz="0" w:space="0" w:color="auto"/>
                                <w:right w:val="none" w:sz="0" w:space="0" w:color="auto"/>
                              </w:divBdr>
                              <w:divsChild>
                                <w:div w:id="151602007">
                                  <w:marLeft w:val="0"/>
                                  <w:marRight w:val="0"/>
                                  <w:marTop w:val="0"/>
                                  <w:marBottom w:val="0"/>
                                  <w:divBdr>
                                    <w:top w:val="none" w:sz="0" w:space="0" w:color="auto"/>
                                    <w:left w:val="none" w:sz="0" w:space="0" w:color="auto"/>
                                    <w:bottom w:val="none" w:sz="0" w:space="0" w:color="auto"/>
                                    <w:right w:val="none" w:sz="0" w:space="0" w:color="auto"/>
                                  </w:divBdr>
                                  <w:divsChild>
                                    <w:div w:id="151601851">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1879">
                          <w:marLeft w:val="75"/>
                          <w:marRight w:val="0"/>
                          <w:marTop w:val="0"/>
                          <w:marBottom w:val="96"/>
                          <w:divBdr>
                            <w:top w:val="none" w:sz="0" w:space="0" w:color="auto"/>
                            <w:left w:val="none" w:sz="0" w:space="0" w:color="auto"/>
                            <w:bottom w:val="none" w:sz="0" w:space="0" w:color="auto"/>
                            <w:right w:val="none" w:sz="0" w:space="0" w:color="auto"/>
                          </w:divBdr>
                          <w:divsChild>
                            <w:div w:id="1516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1920">
      <w:marLeft w:val="0"/>
      <w:marRight w:val="0"/>
      <w:marTop w:val="0"/>
      <w:marBottom w:val="0"/>
      <w:divBdr>
        <w:top w:val="none" w:sz="0" w:space="0" w:color="auto"/>
        <w:left w:val="none" w:sz="0" w:space="0" w:color="auto"/>
        <w:bottom w:val="none" w:sz="0" w:space="0" w:color="auto"/>
        <w:right w:val="none" w:sz="0" w:space="0" w:color="auto"/>
      </w:divBdr>
    </w:div>
    <w:div w:id="151601933">
      <w:marLeft w:val="0"/>
      <w:marRight w:val="0"/>
      <w:marTop w:val="0"/>
      <w:marBottom w:val="0"/>
      <w:divBdr>
        <w:top w:val="none" w:sz="0" w:space="0" w:color="auto"/>
        <w:left w:val="none" w:sz="0" w:space="0" w:color="auto"/>
        <w:bottom w:val="none" w:sz="0" w:space="0" w:color="auto"/>
        <w:right w:val="none" w:sz="0" w:space="0" w:color="auto"/>
      </w:divBdr>
    </w:div>
    <w:div w:id="151601935">
      <w:marLeft w:val="0"/>
      <w:marRight w:val="0"/>
      <w:marTop w:val="0"/>
      <w:marBottom w:val="0"/>
      <w:divBdr>
        <w:top w:val="none" w:sz="0" w:space="0" w:color="auto"/>
        <w:left w:val="none" w:sz="0" w:space="0" w:color="auto"/>
        <w:bottom w:val="none" w:sz="0" w:space="0" w:color="auto"/>
        <w:right w:val="none" w:sz="0" w:space="0" w:color="auto"/>
      </w:divBdr>
      <w:divsChild>
        <w:div w:id="151602055">
          <w:marLeft w:val="0"/>
          <w:marRight w:val="0"/>
          <w:marTop w:val="0"/>
          <w:marBottom w:val="0"/>
          <w:divBdr>
            <w:top w:val="none" w:sz="0" w:space="0" w:color="auto"/>
            <w:left w:val="none" w:sz="0" w:space="0" w:color="auto"/>
            <w:bottom w:val="single" w:sz="18" w:space="0" w:color="BBBBBB"/>
            <w:right w:val="single" w:sz="18" w:space="0" w:color="BBBBBB"/>
          </w:divBdr>
          <w:divsChild>
            <w:div w:id="151601754">
              <w:marLeft w:val="0"/>
              <w:marRight w:val="0"/>
              <w:marTop w:val="0"/>
              <w:marBottom w:val="0"/>
              <w:divBdr>
                <w:top w:val="none" w:sz="0" w:space="0" w:color="auto"/>
                <w:left w:val="none" w:sz="0" w:space="0" w:color="auto"/>
                <w:bottom w:val="none" w:sz="0" w:space="0" w:color="auto"/>
                <w:right w:val="none" w:sz="0" w:space="0" w:color="auto"/>
              </w:divBdr>
              <w:divsChild>
                <w:div w:id="151601774">
                  <w:marLeft w:val="0"/>
                  <w:marRight w:val="0"/>
                  <w:marTop w:val="0"/>
                  <w:marBottom w:val="0"/>
                  <w:divBdr>
                    <w:top w:val="none" w:sz="0" w:space="0" w:color="auto"/>
                    <w:left w:val="none" w:sz="0" w:space="0" w:color="auto"/>
                    <w:bottom w:val="none" w:sz="0" w:space="0" w:color="auto"/>
                    <w:right w:val="none" w:sz="0" w:space="0" w:color="auto"/>
                  </w:divBdr>
                  <w:divsChild>
                    <w:div w:id="151601870">
                      <w:marLeft w:val="0"/>
                      <w:marRight w:val="0"/>
                      <w:marTop w:val="0"/>
                      <w:marBottom w:val="0"/>
                      <w:divBdr>
                        <w:top w:val="none" w:sz="0" w:space="0" w:color="auto"/>
                        <w:left w:val="none" w:sz="0" w:space="0" w:color="auto"/>
                        <w:bottom w:val="none" w:sz="0" w:space="0" w:color="auto"/>
                        <w:right w:val="none" w:sz="0" w:space="0" w:color="auto"/>
                      </w:divBdr>
                      <w:divsChild>
                        <w:div w:id="151602033">
                          <w:marLeft w:val="0"/>
                          <w:marRight w:val="0"/>
                          <w:marTop w:val="0"/>
                          <w:marBottom w:val="0"/>
                          <w:divBdr>
                            <w:top w:val="none" w:sz="0" w:space="0" w:color="auto"/>
                            <w:left w:val="none" w:sz="0" w:space="0" w:color="auto"/>
                            <w:bottom w:val="none" w:sz="0" w:space="0" w:color="auto"/>
                            <w:right w:val="none" w:sz="0" w:space="0" w:color="auto"/>
                          </w:divBdr>
                          <w:divsChild>
                            <w:div w:id="151601818">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936">
      <w:marLeft w:val="0"/>
      <w:marRight w:val="0"/>
      <w:marTop w:val="0"/>
      <w:marBottom w:val="0"/>
      <w:divBdr>
        <w:top w:val="none" w:sz="0" w:space="0" w:color="auto"/>
        <w:left w:val="none" w:sz="0" w:space="0" w:color="auto"/>
        <w:bottom w:val="none" w:sz="0" w:space="0" w:color="auto"/>
        <w:right w:val="none" w:sz="0" w:space="0" w:color="auto"/>
      </w:divBdr>
      <w:divsChild>
        <w:div w:id="151601772">
          <w:marLeft w:val="0"/>
          <w:marRight w:val="0"/>
          <w:marTop w:val="0"/>
          <w:marBottom w:val="0"/>
          <w:divBdr>
            <w:top w:val="none" w:sz="0" w:space="0" w:color="auto"/>
            <w:left w:val="none" w:sz="0" w:space="0" w:color="auto"/>
            <w:bottom w:val="single" w:sz="18" w:space="0" w:color="BBBBBB"/>
            <w:right w:val="single" w:sz="18" w:space="0" w:color="BBBBBB"/>
          </w:divBdr>
          <w:divsChild>
            <w:div w:id="151601950">
              <w:marLeft w:val="0"/>
              <w:marRight w:val="0"/>
              <w:marTop w:val="0"/>
              <w:marBottom w:val="0"/>
              <w:divBdr>
                <w:top w:val="none" w:sz="0" w:space="0" w:color="auto"/>
                <w:left w:val="none" w:sz="0" w:space="0" w:color="auto"/>
                <w:bottom w:val="none" w:sz="0" w:space="0" w:color="auto"/>
                <w:right w:val="none" w:sz="0" w:space="0" w:color="auto"/>
              </w:divBdr>
              <w:divsChild>
                <w:div w:id="151602025">
                  <w:marLeft w:val="0"/>
                  <w:marRight w:val="0"/>
                  <w:marTop w:val="0"/>
                  <w:marBottom w:val="0"/>
                  <w:divBdr>
                    <w:top w:val="none" w:sz="0" w:space="0" w:color="auto"/>
                    <w:left w:val="none" w:sz="0" w:space="0" w:color="auto"/>
                    <w:bottom w:val="none" w:sz="0" w:space="0" w:color="auto"/>
                    <w:right w:val="none" w:sz="0" w:space="0" w:color="auto"/>
                  </w:divBdr>
                  <w:divsChild>
                    <w:div w:id="151602021">
                      <w:marLeft w:val="0"/>
                      <w:marRight w:val="0"/>
                      <w:marTop w:val="0"/>
                      <w:marBottom w:val="0"/>
                      <w:divBdr>
                        <w:top w:val="none" w:sz="0" w:space="0" w:color="auto"/>
                        <w:left w:val="none" w:sz="0" w:space="0" w:color="auto"/>
                        <w:bottom w:val="none" w:sz="0" w:space="0" w:color="auto"/>
                        <w:right w:val="none" w:sz="0" w:space="0" w:color="auto"/>
                      </w:divBdr>
                      <w:divsChild>
                        <w:div w:id="151601821">
                          <w:marLeft w:val="0"/>
                          <w:marRight w:val="0"/>
                          <w:marTop w:val="0"/>
                          <w:marBottom w:val="0"/>
                          <w:divBdr>
                            <w:top w:val="none" w:sz="0" w:space="0" w:color="auto"/>
                            <w:left w:val="none" w:sz="0" w:space="0" w:color="auto"/>
                            <w:bottom w:val="none" w:sz="0" w:space="0" w:color="auto"/>
                            <w:right w:val="none" w:sz="0" w:space="0" w:color="auto"/>
                          </w:divBdr>
                          <w:divsChild>
                            <w:div w:id="151601801">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901">
                                  <w:marLeft w:val="0"/>
                                  <w:marRight w:val="0"/>
                                  <w:marTop w:val="0"/>
                                  <w:marBottom w:val="0"/>
                                  <w:divBdr>
                                    <w:top w:val="none" w:sz="0" w:space="0" w:color="auto"/>
                                    <w:left w:val="none" w:sz="0" w:space="0" w:color="auto"/>
                                    <w:bottom w:val="none" w:sz="0" w:space="0" w:color="auto"/>
                                    <w:right w:val="none" w:sz="0" w:space="0" w:color="auto"/>
                                  </w:divBdr>
                                </w:div>
                                <w:div w:id="1516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938">
      <w:marLeft w:val="0"/>
      <w:marRight w:val="0"/>
      <w:marTop w:val="0"/>
      <w:marBottom w:val="0"/>
      <w:divBdr>
        <w:top w:val="none" w:sz="0" w:space="0" w:color="auto"/>
        <w:left w:val="none" w:sz="0" w:space="0" w:color="auto"/>
        <w:bottom w:val="none" w:sz="0" w:space="0" w:color="auto"/>
        <w:right w:val="none" w:sz="0" w:space="0" w:color="auto"/>
      </w:divBdr>
    </w:div>
    <w:div w:id="151601942">
      <w:marLeft w:val="0"/>
      <w:marRight w:val="0"/>
      <w:marTop w:val="0"/>
      <w:marBottom w:val="0"/>
      <w:divBdr>
        <w:top w:val="none" w:sz="0" w:space="0" w:color="auto"/>
        <w:left w:val="none" w:sz="0" w:space="0" w:color="auto"/>
        <w:bottom w:val="none" w:sz="0" w:space="0" w:color="auto"/>
        <w:right w:val="none" w:sz="0" w:space="0" w:color="auto"/>
      </w:divBdr>
      <w:divsChild>
        <w:div w:id="151601784">
          <w:marLeft w:val="720"/>
          <w:marRight w:val="720"/>
          <w:marTop w:val="100"/>
          <w:marBottom w:val="100"/>
          <w:divBdr>
            <w:top w:val="none" w:sz="0" w:space="0" w:color="auto"/>
            <w:left w:val="none" w:sz="0" w:space="0" w:color="auto"/>
            <w:bottom w:val="none" w:sz="0" w:space="0" w:color="auto"/>
            <w:right w:val="none" w:sz="0" w:space="0" w:color="auto"/>
          </w:divBdr>
          <w:divsChild>
            <w:div w:id="151601984">
              <w:marLeft w:val="720"/>
              <w:marRight w:val="720"/>
              <w:marTop w:val="100"/>
              <w:marBottom w:val="100"/>
              <w:divBdr>
                <w:top w:val="none" w:sz="0" w:space="0" w:color="auto"/>
                <w:left w:val="none" w:sz="0" w:space="0" w:color="auto"/>
                <w:bottom w:val="none" w:sz="0" w:space="0" w:color="auto"/>
                <w:right w:val="none" w:sz="0" w:space="0" w:color="auto"/>
              </w:divBdr>
              <w:divsChild>
                <w:div w:id="1516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1962">
      <w:marLeft w:val="0"/>
      <w:marRight w:val="0"/>
      <w:marTop w:val="0"/>
      <w:marBottom w:val="0"/>
      <w:divBdr>
        <w:top w:val="none" w:sz="0" w:space="0" w:color="auto"/>
        <w:left w:val="none" w:sz="0" w:space="0" w:color="auto"/>
        <w:bottom w:val="none" w:sz="0" w:space="0" w:color="auto"/>
        <w:right w:val="none" w:sz="0" w:space="0" w:color="auto"/>
      </w:divBdr>
    </w:div>
    <w:div w:id="151601963">
      <w:marLeft w:val="0"/>
      <w:marRight w:val="0"/>
      <w:marTop w:val="0"/>
      <w:marBottom w:val="0"/>
      <w:divBdr>
        <w:top w:val="none" w:sz="0" w:space="0" w:color="auto"/>
        <w:left w:val="none" w:sz="0" w:space="0" w:color="auto"/>
        <w:bottom w:val="none" w:sz="0" w:space="0" w:color="auto"/>
        <w:right w:val="none" w:sz="0" w:space="0" w:color="auto"/>
      </w:divBdr>
      <w:divsChild>
        <w:div w:id="151601955">
          <w:marLeft w:val="0"/>
          <w:marRight w:val="0"/>
          <w:marTop w:val="100"/>
          <w:marBottom w:val="100"/>
          <w:divBdr>
            <w:top w:val="none" w:sz="0" w:space="0" w:color="auto"/>
            <w:left w:val="none" w:sz="0" w:space="0" w:color="auto"/>
            <w:bottom w:val="none" w:sz="0" w:space="0" w:color="auto"/>
            <w:right w:val="none" w:sz="0" w:space="0" w:color="auto"/>
          </w:divBdr>
          <w:divsChild>
            <w:div w:id="151601959">
              <w:marLeft w:val="0"/>
              <w:marRight w:val="0"/>
              <w:marTop w:val="0"/>
              <w:marBottom w:val="0"/>
              <w:divBdr>
                <w:top w:val="none" w:sz="0" w:space="0" w:color="auto"/>
                <w:left w:val="none" w:sz="0" w:space="0" w:color="auto"/>
                <w:bottom w:val="none" w:sz="0" w:space="0" w:color="auto"/>
                <w:right w:val="none" w:sz="0" w:space="0" w:color="auto"/>
              </w:divBdr>
              <w:divsChild>
                <w:div w:id="151601895">
                  <w:marLeft w:val="0"/>
                  <w:marRight w:val="75"/>
                  <w:marTop w:val="0"/>
                  <w:marBottom w:val="0"/>
                  <w:divBdr>
                    <w:top w:val="none" w:sz="0" w:space="0" w:color="auto"/>
                    <w:left w:val="none" w:sz="0" w:space="0" w:color="auto"/>
                    <w:bottom w:val="none" w:sz="0" w:space="0" w:color="auto"/>
                    <w:right w:val="none" w:sz="0" w:space="0" w:color="auto"/>
                  </w:divBdr>
                  <w:divsChild>
                    <w:div w:id="151601767">
                      <w:marLeft w:val="0"/>
                      <w:marRight w:val="0"/>
                      <w:marTop w:val="0"/>
                      <w:marBottom w:val="720"/>
                      <w:divBdr>
                        <w:top w:val="none" w:sz="0" w:space="0" w:color="auto"/>
                        <w:left w:val="none" w:sz="0" w:space="0" w:color="auto"/>
                        <w:bottom w:val="none" w:sz="0" w:space="0" w:color="auto"/>
                        <w:right w:val="none" w:sz="0" w:space="0" w:color="auto"/>
                      </w:divBdr>
                      <w:divsChild>
                        <w:div w:id="151601932">
                          <w:marLeft w:val="75"/>
                          <w:marRight w:val="0"/>
                          <w:marTop w:val="0"/>
                          <w:marBottom w:val="96"/>
                          <w:divBdr>
                            <w:top w:val="none" w:sz="0" w:space="0" w:color="auto"/>
                            <w:left w:val="none" w:sz="0" w:space="0" w:color="auto"/>
                            <w:bottom w:val="none" w:sz="0" w:space="0" w:color="auto"/>
                            <w:right w:val="none" w:sz="0" w:space="0" w:color="auto"/>
                          </w:divBdr>
                          <w:divsChild>
                            <w:div w:id="151601877">
                              <w:marLeft w:val="0"/>
                              <w:marRight w:val="0"/>
                              <w:marTop w:val="0"/>
                              <w:marBottom w:val="0"/>
                              <w:divBdr>
                                <w:top w:val="none" w:sz="0" w:space="0" w:color="auto"/>
                                <w:left w:val="none" w:sz="0" w:space="0" w:color="auto"/>
                                <w:bottom w:val="none" w:sz="0" w:space="0" w:color="auto"/>
                                <w:right w:val="none" w:sz="0" w:space="0" w:color="auto"/>
                              </w:divBdr>
                            </w:div>
                          </w:divsChild>
                        </w:div>
                        <w:div w:id="151601956">
                          <w:marLeft w:val="0"/>
                          <w:marRight w:val="0"/>
                          <w:marTop w:val="0"/>
                          <w:marBottom w:val="15"/>
                          <w:divBdr>
                            <w:top w:val="none" w:sz="0" w:space="0" w:color="auto"/>
                            <w:left w:val="none" w:sz="0" w:space="0" w:color="auto"/>
                            <w:bottom w:val="none" w:sz="0" w:space="0" w:color="auto"/>
                            <w:right w:val="none" w:sz="0" w:space="0" w:color="auto"/>
                          </w:divBdr>
                          <w:divsChild>
                            <w:div w:id="151601865">
                              <w:marLeft w:val="0"/>
                              <w:marRight w:val="0"/>
                              <w:marTop w:val="0"/>
                              <w:marBottom w:val="0"/>
                              <w:divBdr>
                                <w:top w:val="none" w:sz="0" w:space="0" w:color="auto"/>
                                <w:left w:val="none" w:sz="0" w:space="0" w:color="auto"/>
                                <w:bottom w:val="none" w:sz="0" w:space="0" w:color="auto"/>
                                <w:right w:val="none" w:sz="0" w:space="0" w:color="auto"/>
                              </w:divBdr>
                              <w:divsChild>
                                <w:div w:id="15160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968">
      <w:marLeft w:val="0"/>
      <w:marRight w:val="0"/>
      <w:marTop w:val="0"/>
      <w:marBottom w:val="0"/>
      <w:divBdr>
        <w:top w:val="none" w:sz="0" w:space="0" w:color="auto"/>
        <w:left w:val="none" w:sz="0" w:space="0" w:color="auto"/>
        <w:bottom w:val="none" w:sz="0" w:space="0" w:color="auto"/>
        <w:right w:val="none" w:sz="0" w:space="0" w:color="auto"/>
      </w:divBdr>
    </w:div>
    <w:div w:id="151601982">
      <w:marLeft w:val="0"/>
      <w:marRight w:val="0"/>
      <w:marTop w:val="0"/>
      <w:marBottom w:val="0"/>
      <w:divBdr>
        <w:top w:val="none" w:sz="0" w:space="0" w:color="auto"/>
        <w:left w:val="none" w:sz="0" w:space="0" w:color="auto"/>
        <w:bottom w:val="none" w:sz="0" w:space="0" w:color="auto"/>
        <w:right w:val="none" w:sz="0" w:space="0" w:color="auto"/>
      </w:divBdr>
      <w:divsChild>
        <w:div w:id="151602031">
          <w:marLeft w:val="0"/>
          <w:marRight w:val="0"/>
          <w:marTop w:val="0"/>
          <w:marBottom w:val="0"/>
          <w:divBdr>
            <w:top w:val="none" w:sz="0" w:space="0" w:color="auto"/>
            <w:left w:val="none" w:sz="0" w:space="0" w:color="auto"/>
            <w:bottom w:val="single" w:sz="18" w:space="0" w:color="BBBBBB"/>
            <w:right w:val="single" w:sz="18" w:space="0" w:color="BBBBBB"/>
          </w:divBdr>
          <w:divsChild>
            <w:div w:id="151602016">
              <w:marLeft w:val="0"/>
              <w:marRight w:val="0"/>
              <w:marTop w:val="0"/>
              <w:marBottom w:val="0"/>
              <w:divBdr>
                <w:top w:val="none" w:sz="0" w:space="0" w:color="auto"/>
                <w:left w:val="none" w:sz="0" w:space="0" w:color="auto"/>
                <w:bottom w:val="none" w:sz="0" w:space="0" w:color="auto"/>
                <w:right w:val="none" w:sz="0" w:space="0" w:color="auto"/>
              </w:divBdr>
              <w:divsChild>
                <w:div w:id="151601906">
                  <w:marLeft w:val="0"/>
                  <w:marRight w:val="0"/>
                  <w:marTop w:val="0"/>
                  <w:marBottom w:val="0"/>
                  <w:divBdr>
                    <w:top w:val="none" w:sz="0" w:space="0" w:color="auto"/>
                    <w:left w:val="none" w:sz="0" w:space="0" w:color="auto"/>
                    <w:bottom w:val="none" w:sz="0" w:space="0" w:color="auto"/>
                    <w:right w:val="none" w:sz="0" w:space="0" w:color="auto"/>
                  </w:divBdr>
                  <w:divsChild>
                    <w:div w:id="151601973">
                      <w:marLeft w:val="0"/>
                      <w:marRight w:val="0"/>
                      <w:marTop w:val="0"/>
                      <w:marBottom w:val="0"/>
                      <w:divBdr>
                        <w:top w:val="none" w:sz="0" w:space="0" w:color="auto"/>
                        <w:left w:val="none" w:sz="0" w:space="0" w:color="auto"/>
                        <w:bottom w:val="none" w:sz="0" w:space="0" w:color="auto"/>
                        <w:right w:val="none" w:sz="0" w:space="0" w:color="auto"/>
                      </w:divBdr>
                      <w:divsChild>
                        <w:div w:id="151601854">
                          <w:marLeft w:val="0"/>
                          <w:marRight w:val="0"/>
                          <w:marTop w:val="0"/>
                          <w:marBottom w:val="0"/>
                          <w:divBdr>
                            <w:top w:val="none" w:sz="0" w:space="0" w:color="auto"/>
                            <w:left w:val="none" w:sz="0" w:space="0" w:color="auto"/>
                            <w:bottom w:val="none" w:sz="0" w:space="0" w:color="auto"/>
                            <w:right w:val="none" w:sz="0" w:space="0" w:color="auto"/>
                          </w:divBdr>
                          <w:divsChild>
                            <w:div w:id="151602069">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985">
      <w:marLeft w:val="0"/>
      <w:marRight w:val="0"/>
      <w:marTop w:val="0"/>
      <w:marBottom w:val="0"/>
      <w:divBdr>
        <w:top w:val="none" w:sz="0" w:space="0" w:color="auto"/>
        <w:left w:val="none" w:sz="0" w:space="0" w:color="auto"/>
        <w:bottom w:val="none" w:sz="0" w:space="0" w:color="auto"/>
        <w:right w:val="none" w:sz="0" w:space="0" w:color="auto"/>
      </w:divBdr>
    </w:div>
    <w:div w:id="151601998">
      <w:marLeft w:val="0"/>
      <w:marRight w:val="0"/>
      <w:marTop w:val="0"/>
      <w:marBottom w:val="0"/>
      <w:divBdr>
        <w:top w:val="none" w:sz="0" w:space="0" w:color="auto"/>
        <w:left w:val="none" w:sz="0" w:space="0" w:color="auto"/>
        <w:bottom w:val="none" w:sz="0" w:space="0" w:color="auto"/>
        <w:right w:val="none" w:sz="0" w:space="0" w:color="auto"/>
      </w:divBdr>
    </w:div>
    <w:div w:id="151602002">
      <w:marLeft w:val="0"/>
      <w:marRight w:val="0"/>
      <w:marTop w:val="0"/>
      <w:marBottom w:val="0"/>
      <w:divBdr>
        <w:top w:val="none" w:sz="0" w:space="0" w:color="auto"/>
        <w:left w:val="none" w:sz="0" w:space="0" w:color="auto"/>
        <w:bottom w:val="none" w:sz="0" w:space="0" w:color="auto"/>
        <w:right w:val="none" w:sz="0" w:space="0" w:color="auto"/>
      </w:divBdr>
      <w:divsChild>
        <w:div w:id="151602042">
          <w:marLeft w:val="0"/>
          <w:marRight w:val="0"/>
          <w:marTop w:val="0"/>
          <w:marBottom w:val="0"/>
          <w:divBdr>
            <w:top w:val="none" w:sz="0" w:space="0" w:color="auto"/>
            <w:left w:val="none" w:sz="0" w:space="0" w:color="auto"/>
            <w:bottom w:val="single" w:sz="18" w:space="0" w:color="BBBBBB"/>
            <w:right w:val="single" w:sz="18" w:space="0" w:color="BBBBBB"/>
          </w:divBdr>
          <w:divsChild>
            <w:div w:id="151601749">
              <w:marLeft w:val="0"/>
              <w:marRight w:val="0"/>
              <w:marTop w:val="0"/>
              <w:marBottom w:val="0"/>
              <w:divBdr>
                <w:top w:val="none" w:sz="0" w:space="0" w:color="auto"/>
                <w:left w:val="none" w:sz="0" w:space="0" w:color="auto"/>
                <w:bottom w:val="none" w:sz="0" w:space="0" w:color="auto"/>
                <w:right w:val="none" w:sz="0" w:space="0" w:color="auto"/>
              </w:divBdr>
              <w:divsChild>
                <w:div w:id="151601875">
                  <w:marLeft w:val="0"/>
                  <w:marRight w:val="0"/>
                  <w:marTop w:val="0"/>
                  <w:marBottom w:val="0"/>
                  <w:divBdr>
                    <w:top w:val="none" w:sz="0" w:space="0" w:color="auto"/>
                    <w:left w:val="none" w:sz="0" w:space="0" w:color="auto"/>
                    <w:bottom w:val="none" w:sz="0" w:space="0" w:color="auto"/>
                    <w:right w:val="none" w:sz="0" w:space="0" w:color="auto"/>
                  </w:divBdr>
                  <w:divsChild>
                    <w:div w:id="151601991">
                      <w:marLeft w:val="0"/>
                      <w:marRight w:val="0"/>
                      <w:marTop w:val="0"/>
                      <w:marBottom w:val="0"/>
                      <w:divBdr>
                        <w:top w:val="none" w:sz="0" w:space="0" w:color="auto"/>
                        <w:left w:val="none" w:sz="0" w:space="0" w:color="auto"/>
                        <w:bottom w:val="none" w:sz="0" w:space="0" w:color="auto"/>
                        <w:right w:val="none" w:sz="0" w:space="0" w:color="auto"/>
                      </w:divBdr>
                      <w:divsChild>
                        <w:div w:id="151601900">
                          <w:marLeft w:val="0"/>
                          <w:marRight w:val="0"/>
                          <w:marTop w:val="0"/>
                          <w:marBottom w:val="0"/>
                          <w:divBdr>
                            <w:top w:val="none" w:sz="0" w:space="0" w:color="auto"/>
                            <w:left w:val="none" w:sz="0" w:space="0" w:color="auto"/>
                            <w:bottom w:val="none" w:sz="0" w:space="0" w:color="auto"/>
                            <w:right w:val="none" w:sz="0" w:space="0" w:color="auto"/>
                          </w:divBdr>
                          <w:divsChild>
                            <w:div w:id="151602035">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2008">
      <w:marLeft w:val="0"/>
      <w:marRight w:val="0"/>
      <w:marTop w:val="0"/>
      <w:marBottom w:val="0"/>
      <w:divBdr>
        <w:top w:val="none" w:sz="0" w:space="0" w:color="auto"/>
        <w:left w:val="none" w:sz="0" w:space="0" w:color="auto"/>
        <w:bottom w:val="none" w:sz="0" w:space="0" w:color="auto"/>
        <w:right w:val="none" w:sz="0" w:space="0" w:color="auto"/>
      </w:divBdr>
      <w:divsChild>
        <w:div w:id="151601839">
          <w:marLeft w:val="0"/>
          <w:marRight w:val="0"/>
          <w:marTop w:val="100"/>
          <w:marBottom w:val="100"/>
          <w:divBdr>
            <w:top w:val="none" w:sz="0" w:space="0" w:color="auto"/>
            <w:left w:val="none" w:sz="0" w:space="0" w:color="auto"/>
            <w:bottom w:val="none" w:sz="0" w:space="0" w:color="auto"/>
            <w:right w:val="none" w:sz="0" w:space="0" w:color="auto"/>
          </w:divBdr>
          <w:divsChild>
            <w:div w:id="151602050">
              <w:marLeft w:val="0"/>
              <w:marRight w:val="0"/>
              <w:marTop w:val="0"/>
              <w:marBottom w:val="0"/>
              <w:divBdr>
                <w:top w:val="none" w:sz="0" w:space="0" w:color="auto"/>
                <w:left w:val="none" w:sz="0" w:space="0" w:color="auto"/>
                <w:bottom w:val="none" w:sz="0" w:space="0" w:color="auto"/>
                <w:right w:val="none" w:sz="0" w:space="0" w:color="auto"/>
              </w:divBdr>
              <w:divsChild>
                <w:div w:id="151602062">
                  <w:marLeft w:val="0"/>
                  <w:marRight w:val="84"/>
                  <w:marTop w:val="0"/>
                  <w:marBottom w:val="0"/>
                  <w:divBdr>
                    <w:top w:val="none" w:sz="0" w:space="0" w:color="auto"/>
                    <w:left w:val="none" w:sz="0" w:space="0" w:color="auto"/>
                    <w:bottom w:val="none" w:sz="0" w:space="0" w:color="auto"/>
                    <w:right w:val="none" w:sz="0" w:space="0" w:color="auto"/>
                  </w:divBdr>
                  <w:divsChild>
                    <w:div w:id="151601928">
                      <w:marLeft w:val="0"/>
                      <w:marRight w:val="0"/>
                      <w:marTop w:val="0"/>
                      <w:marBottom w:val="804"/>
                      <w:divBdr>
                        <w:top w:val="none" w:sz="0" w:space="0" w:color="auto"/>
                        <w:left w:val="none" w:sz="0" w:space="0" w:color="auto"/>
                        <w:bottom w:val="none" w:sz="0" w:space="0" w:color="auto"/>
                        <w:right w:val="none" w:sz="0" w:space="0" w:color="auto"/>
                      </w:divBdr>
                      <w:divsChild>
                        <w:div w:id="151601986">
                          <w:marLeft w:val="0"/>
                          <w:marRight w:val="0"/>
                          <w:marTop w:val="0"/>
                          <w:marBottom w:val="17"/>
                          <w:divBdr>
                            <w:top w:val="none" w:sz="0" w:space="0" w:color="auto"/>
                            <w:left w:val="none" w:sz="0" w:space="0" w:color="auto"/>
                            <w:bottom w:val="none" w:sz="0" w:space="0" w:color="auto"/>
                            <w:right w:val="none" w:sz="0" w:space="0" w:color="auto"/>
                          </w:divBdr>
                          <w:divsChild>
                            <w:div w:id="151601911">
                              <w:marLeft w:val="0"/>
                              <w:marRight w:val="0"/>
                              <w:marTop w:val="0"/>
                              <w:marBottom w:val="0"/>
                              <w:divBdr>
                                <w:top w:val="none" w:sz="0" w:space="0" w:color="auto"/>
                                <w:left w:val="none" w:sz="0" w:space="0" w:color="auto"/>
                                <w:bottom w:val="none" w:sz="0" w:space="0" w:color="auto"/>
                                <w:right w:val="none" w:sz="0" w:space="0" w:color="auto"/>
                              </w:divBdr>
                              <w:divsChild>
                                <w:div w:id="1516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2011">
      <w:marLeft w:val="0"/>
      <w:marRight w:val="0"/>
      <w:marTop w:val="0"/>
      <w:marBottom w:val="0"/>
      <w:divBdr>
        <w:top w:val="none" w:sz="0" w:space="0" w:color="auto"/>
        <w:left w:val="none" w:sz="0" w:space="0" w:color="auto"/>
        <w:bottom w:val="none" w:sz="0" w:space="0" w:color="auto"/>
        <w:right w:val="none" w:sz="0" w:space="0" w:color="auto"/>
      </w:divBdr>
      <w:divsChild>
        <w:div w:id="151601806">
          <w:marLeft w:val="0"/>
          <w:marRight w:val="0"/>
          <w:marTop w:val="0"/>
          <w:marBottom w:val="0"/>
          <w:divBdr>
            <w:top w:val="none" w:sz="0" w:space="0" w:color="auto"/>
            <w:left w:val="none" w:sz="0" w:space="0" w:color="auto"/>
            <w:bottom w:val="none" w:sz="0" w:space="0" w:color="auto"/>
            <w:right w:val="none" w:sz="0" w:space="0" w:color="auto"/>
          </w:divBdr>
          <w:divsChild>
            <w:div w:id="151601919">
              <w:marLeft w:val="0"/>
              <w:marRight w:val="0"/>
              <w:marTop w:val="0"/>
              <w:marBottom w:val="0"/>
              <w:divBdr>
                <w:top w:val="none" w:sz="0" w:space="0" w:color="auto"/>
                <w:left w:val="none" w:sz="0" w:space="0" w:color="auto"/>
                <w:bottom w:val="none" w:sz="0" w:space="0" w:color="auto"/>
                <w:right w:val="none" w:sz="0" w:space="0" w:color="auto"/>
              </w:divBdr>
              <w:divsChild>
                <w:div w:id="151601890">
                  <w:marLeft w:val="0"/>
                  <w:marRight w:val="0"/>
                  <w:marTop w:val="0"/>
                  <w:marBottom w:val="0"/>
                  <w:divBdr>
                    <w:top w:val="none" w:sz="0" w:space="0" w:color="auto"/>
                    <w:left w:val="none" w:sz="0" w:space="0" w:color="auto"/>
                    <w:bottom w:val="none" w:sz="0" w:space="0" w:color="auto"/>
                    <w:right w:val="none" w:sz="0" w:space="0" w:color="auto"/>
                  </w:divBdr>
                  <w:divsChild>
                    <w:div w:id="151601863">
                      <w:marLeft w:val="0"/>
                      <w:marRight w:val="0"/>
                      <w:marTop w:val="0"/>
                      <w:marBottom w:val="0"/>
                      <w:divBdr>
                        <w:top w:val="none" w:sz="0" w:space="0" w:color="auto"/>
                        <w:left w:val="none" w:sz="0" w:space="0" w:color="auto"/>
                        <w:bottom w:val="none" w:sz="0" w:space="0" w:color="auto"/>
                        <w:right w:val="none" w:sz="0" w:space="0" w:color="auto"/>
                      </w:divBdr>
                      <w:divsChild>
                        <w:div w:id="151602046">
                          <w:marLeft w:val="0"/>
                          <w:marRight w:val="0"/>
                          <w:marTop w:val="0"/>
                          <w:marBottom w:val="0"/>
                          <w:divBdr>
                            <w:top w:val="none" w:sz="0" w:space="0" w:color="auto"/>
                            <w:left w:val="none" w:sz="0" w:space="0" w:color="auto"/>
                            <w:bottom w:val="none" w:sz="0" w:space="0" w:color="auto"/>
                            <w:right w:val="none" w:sz="0" w:space="0" w:color="auto"/>
                          </w:divBdr>
                          <w:divsChild>
                            <w:div w:id="1516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2012">
      <w:marLeft w:val="0"/>
      <w:marRight w:val="0"/>
      <w:marTop w:val="0"/>
      <w:marBottom w:val="0"/>
      <w:divBdr>
        <w:top w:val="none" w:sz="0" w:space="0" w:color="auto"/>
        <w:left w:val="none" w:sz="0" w:space="0" w:color="auto"/>
        <w:bottom w:val="none" w:sz="0" w:space="0" w:color="auto"/>
        <w:right w:val="none" w:sz="0" w:space="0" w:color="auto"/>
      </w:divBdr>
    </w:div>
    <w:div w:id="151602013">
      <w:marLeft w:val="0"/>
      <w:marRight w:val="0"/>
      <w:marTop w:val="0"/>
      <w:marBottom w:val="0"/>
      <w:divBdr>
        <w:top w:val="none" w:sz="0" w:space="0" w:color="auto"/>
        <w:left w:val="none" w:sz="0" w:space="0" w:color="auto"/>
        <w:bottom w:val="none" w:sz="0" w:space="0" w:color="auto"/>
        <w:right w:val="none" w:sz="0" w:space="0" w:color="auto"/>
      </w:divBdr>
      <w:divsChild>
        <w:div w:id="151602037">
          <w:marLeft w:val="720"/>
          <w:marRight w:val="720"/>
          <w:marTop w:val="100"/>
          <w:marBottom w:val="100"/>
          <w:divBdr>
            <w:top w:val="none" w:sz="0" w:space="0" w:color="auto"/>
            <w:left w:val="none" w:sz="0" w:space="0" w:color="auto"/>
            <w:bottom w:val="none" w:sz="0" w:space="0" w:color="auto"/>
            <w:right w:val="none" w:sz="0" w:space="0" w:color="auto"/>
          </w:divBdr>
          <w:divsChild>
            <w:div w:id="151601999">
              <w:marLeft w:val="720"/>
              <w:marRight w:val="720"/>
              <w:marTop w:val="100"/>
              <w:marBottom w:val="100"/>
              <w:divBdr>
                <w:top w:val="none" w:sz="0" w:space="0" w:color="auto"/>
                <w:left w:val="none" w:sz="0" w:space="0" w:color="auto"/>
                <w:bottom w:val="none" w:sz="0" w:space="0" w:color="auto"/>
                <w:right w:val="none" w:sz="0" w:space="0" w:color="auto"/>
              </w:divBdr>
              <w:divsChild>
                <w:div w:id="1516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2015">
      <w:marLeft w:val="0"/>
      <w:marRight w:val="0"/>
      <w:marTop w:val="0"/>
      <w:marBottom w:val="0"/>
      <w:divBdr>
        <w:top w:val="none" w:sz="0" w:space="0" w:color="auto"/>
        <w:left w:val="none" w:sz="0" w:space="0" w:color="auto"/>
        <w:bottom w:val="none" w:sz="0" w:space="0" w:color="auto"/>
        <w:right w:val="none" w:sz="0" w:space="0" w:color="auto"/>
      </w:divBdr>
      <w:divsChild>
        <w:div w:id="151602049">
          <w:marLeft w:val="0"/>
          <w:marRight w:val="0"/>
          <w:marTop w:val="0"/>
          <w:marBottom w:val="0"/>
          <w:divBdr>
            <w:top w:val="none" w:sz="0" w:space="0" w:color="auto"/>
            <w:left w:val="none" w:sz="0" w:space="0" w:color="auto"/>
            <w:bottom w:val="none" w:sz="0" w:space="0" w:color="auto"/>
            <w:right w:val="none" w:sz="0" w:space="0" w:color="auto"/>
          </w:divBdr>
          <w:divsChild>
            <w:div w:id="151601897">
              <w:marLeft w:val="0"/>
              <w:marRight w:val="0"/>
              <w:marTop w:val="0"/>
              <w:marBottom w:val="0"/>
              <w:divBdr>
                <w:top w:val="none" w:sz="0" w:space="0" w:color="auto"/>
                <w:left w:val="none" w:sz="0" w:space="0" w:color="auto"/>
                <w:bottom w:val="none" w:sz="0" w:space="0" w:color="auto"/>
                <w:right w:val="none" w:sz="0" w:space="0" w:color="auto"/>
              </w:divBdr>
              <w:divsChild>
                <w:div w:id="151602028">
                  <w:marLeft w:val="0"/>
                  <w:marRight w:val="0"/>
                  <w:marTop w:val="0"/>
                  <w:marBottom w:val="0"/>
                  <w:divBdr>
                    <w:top w:val="none" w:sz="0" w:space="0" w:color="auto"/>
                    <w:left w:val="none" w:sz="0" w:space="0" w:color="auto"/>
                    <w:bottom w:val="none" w:sz="0" w:space="0" w:color="auto"/>
                    <w:right w:val="none" w:sz="0" w:space="0" w:color="auto"/>
                  </w:divBdr>
                  <w:divsChild>
                    <w:div w:id="151601762">
                      <w:marLeft w:val="0"/>
                      <w:marRight w:val="0"/>
                      <w:marTop w:val="0"/>
                      <w:marBottom w:val="0"/>
                      <w:divBdr>
                        <w:top w:val="none" w:sz="0" w:space="0" w:color="auto"/>
                        <w:left w:val="none" w:sz="0" w:space="0" w:color="auto"/>
                        <w:bottom w:val="none" w:sz="0" w:space="0" w:color="auto"/>
                        <w:right w:val="none" w:sz="0" w:space="0" w:color="auto"/>
                      </w:divBdr>
                      <w:divsChild>
                        <w:div w:id="151601769">
                          <w:marLeft w:val="0"/>
                          <w:marRight w:val="0"/>
                          <w:marTop w:val="0"/>
                          <w:marBottom w:val="0"/>
                          <w:divBdr>
                            <w:top w:val="none" w:sz="0" w:space="0" w:color="auto"/>
                            <w:left w:val="none" w:sz="0" w:space="0" w:color="auto"/>
                            <w:bottom w:val="none" w:sz="0" w:space="0" w:color="auto"/>
                            <w:right w:val="none" w:sz="0" w:space="0" w:color="auto"/>
                          </w:divBdr>
                        </w:div>
                        <w:div w:id="1516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02017">
      <w:marLeft w:val="0"/>
      <w:marRight w:val="0"/>
      <w:marTop w:val="0"/>
      <w:marBottom w:val="0"/>
      <w:divBdr>
        <w:top w:val="none" w:sz="0" w:space="0" w:color="auto"/>
        <w:left w:val="none" w:sz="0" w:space="0" w:color="auto"/>
        <w:bottom w:val="none" w:sz="0" w:space="0" w:color="auto"/>
        <w:right w:val="none" w:sz="0" w:space="0" w:color="auto"/>
      </w:divBdr>
    </w:div>
    <w:div w:id="151602018">
      <w:marLeft w:val="0"/>
      <w:marRight w:val="0"/>
      <w:marTop w:val="0"/>
      <w:marBottom w:val="0"/>
      <w:divBdr>
        <w:top w:val="none" w:sz="0" w:space="0" w:color="auto"/>
        <w:left w:val="none" w:sz="0" w:space="0" w:color="auto"/>
        <w:bottom w:val="none" w:sz="0" w:space="0" w:color="auto"/>
        <w:right w:val="none" w:sz="0" w:space="0" w:color="auto"/>
      </w:divBdr>
      <w:divsChild>
        <w:div w:id="151601807">
          <w:marLeft w:val="0"/>
          <w:marRight w:val="0"/>
          <w:marTop w:val="100"/>
          <w:marBottom w:val="100"/>
          <w:divBdr>
            <w:top w:val="none" w:sz="0" w:space="0" w:color="auto"/>
            <w:left w:val="none" w:sz="0" w:space="0" w:color="auto"/>
            <w:bottom w:val="none" w:sz="0" w:space="0" w:color="auto"/>
            <w:right w:val="none" w:sz="0" w:space="0" w:color="auto"/>
          </w:divBdr>
          <w:divsChild>
            <w:div w:id="151601880">
              <w:marLeft w:val="0"/>
              <w:marRight w:val="0"/>
              <w:marTop w:val="0"/>
              <w:marBottom w:val="0"/>
              <w:divBdr>
                <w:top w:val="none" w:sz="0" w:space="0" w:color="auto"/>
                <w:left w:val="none" w:sz="0" w:space="0" w:color="auto"/>
                <w:bottom w:val="none" w:sz="0" w:space="0" w:color="auto"/>
                <w:right w:val="none" w:sz="0" w:space="0" w:color="auto"/>
              </w:divBdr>
              <w:divsChild>
                <w:div w:id="151601965">
                  <w:marLeft w:val="0"/>
                  <w:marRight w:val="84"/>
                  <w:marTop w:val="0"/>
                  <w:marBottom w:val="0"/>
                  <w:divBdr>
                    <w:top w:val="none" w:sz="0" w:space="0" w:color="auto"/>
                    <w:left w:val="none" w:sz="0" w:space="0" w:color="auto"/>
                    <w:bottom w:val="none" w:sz="0" w:space="0" w:color="auto"/>
                    <w:right w:val="none" w:sz="0" w:space="0" w:color="auto"/>
                  </w:divBdr>
                  <w:divsChild>
                    <w:div w:id="151601832">
                      <w:marLeft w:val="0"/>
                      <w:marRight w:val="0"/>
                      <w:marTop w:val="0"/>
                      <w:marBottom w:val="804"/>
                      <w:divBdr>
                        <w:top w:val="none" w:sz="0" w:space="0" w:color="auto"/>
                        <w:left w:val="none" w:sz="0" w:space="0" w:color="auto"/>
                        <w:bottom w:val="none" w:sz="0" w:space="0" w:color="auto"/>
                        <w:right w:val="none" w:sz="0" w:space="0" w:color="auto"/>
                      </w:divBdr>
                      <w:divsChild>
                        <w:div w:id="151601852">
                          <w:marLeft w:val="84"/>
                          <w:marRight w:val="0"/>
                          <w:marTop w:val="0"/>
                          <w:marBottom w:val="96"/>
                          <w:divBdr>
                            <w:top w:val="none" w:sz="0" w:space="0" w:color="auto"/>
                            <w:left w:val="none" w:sz="0" w:space="0" w:color="auto"/>
                            <w:bottom w:val="none" w:sz="0" w:space="0" w:color="auto"/>
                            <w:right w:val="none" w:sz="0" w:space="0" w:color="auto"/>
                          </w:divBdr>
                          <w:divsChild>
                            <w:div w:id="151601866">
                              <w:marLeft w:val="0"/>
                              <w:marRight w:val="0"/>
                              <w:marTop w:val="0"/>
                              <w:marBottom w:val="0"/>
                              <w:divBdr>
                                <w:top w:val="none" w:sz="0" w:space="0" w:color="auto"/>
                                <w:left w:val="none" w:sz="0" w:space="0" w:color="auto"/>
                                <w:bottom w:val="none" w:sz="0" w:space="0" w:color="auto"/>
                                <w:right w:val="none" w:sz="0" w:space="0" w:color="auto"/>
                              </w:divBdr>
                            </w:div>
                          </w:divsChild>
                        </w:div>
                        <w:div w:id="151601967">
                          <w:marLeft w:val="0"/>
                          <w:marRight w:val="0"/>
                          <w:marTop w:val="0"/>
                          <w:marBottom w:val="17"/>
                          <w:divBdr>
                            <w:top w:val="none" w:sz="0" w:space="0" w:color="auto"/>
                            <w:left w:val="none" w:sz="0" w:space="0" w:color="auto"/>
                            <w:bottom w:val="none" w:sz="0" w:space="0" w:color="auto"/>
                            <w:right w:val="none" w:sz="0" w:space="0" w:color="auto"/>
                          </w:divBdr>
                          <w:divsChild>
                            <w:div w:id="151601872">
                              <w:marLeft w:val="0"/>
                              <w:marRight w:val="0"/>
                              <w:marTop w:val="0"/>
                              <w:marBottom w:val="0"/>
                              <w:divBdr>
                                <w:top w:val="none" w:sz="0" w:space="0" w:color="auto"/>
                                <w:left w:val="none" w:sz="0" w:space="0" w:color="auto"/>
                                <w:bottom w:val="none" w:sz="0" w:space="0" w:color="auto"/>
                                <w:right w:val="none" w:sz="0" w:space="0" w:color="auto"/>
                              </w:divBdr>
                              <w:divsChild>
                                <w:div w:id="151601845">
                                  <w:marLeft w:val="0"/>
                                  <w:marRight w:val="0"/>
                                  <w:marTop w:val="0"/>
                                  <w:marBottom w:val="0"/>
                                  <w:divBdr>
                                    <w:top w:val="none" w:sz="0" w:space="0" w:color="auto"/>
                                    <w:left w:val="none" w:sz="0" w:space="0" w:color="auto"/>
                                    <w:bottom w:val="none" w:sz="0" w:space="0" w:color="auto"/>
                                    <w:right w:val="none" w:sz="0" w:space="0" w:color="auto"/>
                                  </w:divBdr>
                                  <w:divsChild>
                                    <w:div w:id="151602000">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2019">
      <w:marLeft w:val="0"/>
      <w:marRight w:val="0"/>
      <w:marTop w:val="0"/>
      <w:marBottom w:val="0"/>
      <w:divBdr>
        <w:top w:val="none" w:sz="0" w:space="0" w:color="auto"/>
        <w:left w:val="none" w:sz="0" w:space="0" w:color="auto"/>
        <w:bottom w:val="none" w:sz="0" w:space="0" w:color="auto"/>
        <w:right w:val="none" w:sz="0" w:space="0" w:color="auto"/>
      </w:divBdr>
    </w:div>
    <w:div w:id="151602023">
      <w:marLeft w:val="0"/>
      <w:marRight w:val="0"/>
      <w:marTop w:val="0"/>
      <w:marBottom w:val="0"/>
      <w:divBdr>
        <w:top w:val="none" w:sz="0" w:space="0" w:color="auto"/>
        <w:left w:val="none" w:sz="0" w:space="0" w:color="auto"/>
        <w:bottom w:val="none" w:sz="0" w:space="0" w:color="auto"/>
        <w:right w:val="none" w:sz="0" w:space="0" w:color="auto"/>
      </w:divBdr>
    </w:div>
    <w:div w:id="151602040">
      <w:marLeft w:val="0"/>
      <w:marRight w:val="0"/>
      <w:marTop w:val="0"/>
      <w:marBottom w:val="0"/>
      <w:divBdr>
        <w:top w:val="none" w:sz="0" w:space="0" w:color="auto"/>
        <w:left w:val="none" w:sz="0" w:space="0" w:color="auto"/>
        <w:bottom w:val="none" w:sz="0" w:space="0" w:color="auto"/>
        <w:right w:val="none" w:sz="0" w:space="0" w:color="auto"/>
      </w:divBdr>
      <w:divsChild>
        <w:div w:id="151601939">
          <w:marLeft w:val="0"/>
          <w:marRight w:val="0"/>
          <w:marTop w:val="0"/>
          <w:marBottom w:val="0"/>
          <w:divBdr>
            <w:top w:val="none" w:sz="0" w:space="0" w:color="auto"/>
            <w:left w:val="none" w:sz="0" w:space="0" w:color="auto"/>
            <w:bottom w:val="none" w:sz="0" w:space="0" w:color="auto"/>
            <w:right w:val="none" w:sz="0" w:space="0" w:color="auto"/>
          </w:divBdr>
          <w:divsChild>
            <w:div w:id="151601804">
              <w:marLeft w:val="0"/>
              <w:marRight w:val="0"/>
              <w:marTop w:val="0"/>
              <w:marBottom w:val="0"/>
              <w:divBdr>
                <w:top w:val="none" w:sz="0" w:space="0" w:color="auto"/>
                <w:left w:val="none" w:sz="0" w:space="0" w:color="auto"/>
                <w:bottom w:val="none" w:sz="0" w:space="0" w:color="auto"/>
                <w:right w:val="none" w:sz="0" w:space="0" w:color="auto"/>
              </w:divBdr>
              <w:divsChild>
                <w:div w:id="151601871">
                  <w:marLeft w:val="0"/>
                  <w:marRight w:val="0"/>
                  <w:marTop w:val="0"/>
                  <w:marBottom w:val="0"/>
                  <w:divBdr>
                    <w:top w:val="none" w:sz="0" w:space="0" w:color="auto"/>
                    <w:left w:val="none" w:sz="0" w:space="0" w:color="auto"/>
                    <w:bottom w:val="none" w:sz="0" w:space="0" w:color="auto"/>
                    <w:right w:val="none" w:sz="0" w:space="0" w:color="auto"/>
                  </w:divBdr>
                  <w:divsChild>
                    <w:div w:id="151602022">
                      <w:marLeft w:val="0"/>
                      <w:marRight w:val="0"/>
                      <w:marTop w:val="0"/>
                      <w:marBottom w:val="0"/>
                      <w:divBdr>
                        <w:top w:val="none" w:sz="0" w:space="0" w:color="auto"/>
                        <w:left w:val="none" w:sz="0" w:space="0" w:color="auto"/>
                        <w:bottom w:val="none" w:sz="0" w:space="0" w:color="auto"/>
                        <w:right w:val="none" w:sz="0" w:space="0" w:color="auto"/>
                      </w:divBdr>
                      <w:divsChild>
                        <w:div w:id="151602020">
                          <w:marLeft w:val="0"/>
                          <w:marRight w:val="0"/>
                          <w:marTop w:val="0"/>
                          <w:marBottom w:val="0"/>
                          <w:divBdr>
                            <w:top w:val="none" w:sz="0" w:space="0" w:color="auto"/>
                            <w:left w:val="none" w:sz="0" w:space="0" w:color="auto"/>
                            <w:bottom w:val="none" w:sz="0" w:space="0" w:color="auto"/>
                            <w:right w:val="none" w:sz="0" w:space="0" w:color="auto"/>
                          </w:divBdr>
                          <w:divsChild>
                            <w:div w:id="151601948">
                              <w:marLeft w:val="0"/>
                              <w:marRight w:val="0"/>
                              <w:marTop w:val="0"/>
                              <w:marBottom w:val="0"/>
                              <w:divBdr>
                                <w:top w:val="none" w:sz="0" w:space="0" w:color="auto"/>
                                <w:left w:val="none" w:sz="0" w:space="0" w:color="auto"/>
                                <w:bottom w:val="none" w:sz="0" w:space="0" w:color="auto"/>
                                <w:right w:val="none" w:sz="0" w:space="0" w:color="auto"/>
                              </w:divBdr>
                              <w:divsChild>
                                <w:div w:id="151601791">
                                  <w:marLeft w:val="0"/>
                                  <w:marRight w:val="0"/>
                                  <w:marTop w:val="335"/>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2041">
      <w:marLeft w:val="0"/>
      <w:marRight w:val="0"/>
      <w:marTop w:val="0"/>
      <w:marBottom w:val="0"/>
      <w:divBdr>
        <w:top w:val="none" w:sz="0" w:space="0" w:color="auto"/>
        <w:left w:val="none" w:sz="0" w:space="0" w:color="auto"/>
        <w:bottom w:val="none" w:sz="0" w:space="0" w:color="auto"/>
        <w:right w:val="none" w:sz="0" w:space="0" w:color="auto"/>
      </w:divBdr>
    </w:div>
    <w:div w:id="151602043">
      <w:marLeft w:val="0"/>
      <w:marRight w:val="0"/>
      <w:marTop w:val="0"/>
      <w:marBottom w:val="0"/>
      <w:divBdr>
        <w:top w:val="none" w:sz="0" w:space="0" w:color="auto"/>
        <w:left w:val="none" w:sz="0" w:space="0" w:color="auto"/>
        <w:bottom w:val="none" w:sz="0" w:space="0" w:color="auto"/>
        <w:right w:val="none" w:sz="0" w:space="0" w:color="auto"/>
      </w:divBdr>
    </w:div>
    <w:div w:id="151602045">
      <w:marLeft w:val="0"/>
      <w:marRight w:val="0"/>
      <w:marTop w:val="0"/>
      <w:marBottom w:val="0"/>
      <w:divBdr>
        <w:top w:val="none" w:sz="0" w:space="0" w:color="auto"/>
        <w:left w:val="none" w:sz="0" w:space="0" w:color="auto"/>
        <w:bottom w:val="none" w:sz="0" w:space="0" w:color="auto"/>
        <w:right w:val="none" w:sz="0" w:space="0" w:color="auto"/>
      </w:divBdr>
      <w:divsChild>
        <w:div w:id="151601805">
          <w:marLeft w:val="0"/>
          <w:marRight w:val="0"/>
          <w:marTop w:val="100"/>
          <w:marBottom w:val="100"/>
          <w:divBdr>
            <w:top w:val="none" w:sz="0" w:space="0" w:color="auto"/>
            <w:left w:val="none" w:sz="0" w:space="0" w:color="auto"/>
            <w:bottom w:val="none" w:sz="0" w:space="0" w:color="auto"/>
            <w:right w:val="none" w:sz="0" w:space="0" w:color="auto"/>
          </w:divBdr>
          <w:divsChild>
            <w:div w:id="151601886">
              <w:marLeft w:val="0"/>
              <w:marRight w:val="0"/>
              <w:marTop w:val="0"/>
              <w:marBottom w:val="0"/>
              <w:divBdr>
                <w:top w:val="none" w:sz="0" w:space="0" w:color="auto"/>
                <w:left w:val="none" w:sz="0" w:space="0" w:color="auto"/>
                <w:bottom w:val="none" w:sz="0" w:space="0" w:color="auto"/>
                <w:right w:val="none" w:sz="0" w:space="0" w:color="auto"/>
              </w:divBdr>
              <w:divsChild>
                <w:div w:id="151601924">
                  <w:marLeft w:val="0"/>
                  <w:marRight w:val="75"/>
                  <w:marTop w:val="0"/>
                  <w:marBottom w:val="0"/>
                  <w:divBdr>
                    <w:top w:val="none" w:sz="0" w:space="0" w:color="auto"/>
                    <w:left w:val="none" w:sz="0" w:space="0" w:color="auto"/>
                    <w:bottom w:val="none" w:sz="0" w:space="0" w:color="auto"/>
                    <w:right w:val="none" w:sz="0" w:space="0" w:color="auto"/>
                  </w:divBdr>
                  <w:divsChild>
                    <w:div w:id="151601816">
                      <w:marLeft w:val="0"/>
                      <w:marRight w:val="0"/>
                      <w:marTop w:val="0"/>
                      <w:marBottom w:val="720"/>
                      <w:divBdr>
                        <w:top w:val="none" w:sz="0" w:space="0" w:color="auto"/>
                        <w:left w:val="none" w:sz="0" w:space="0" w:color="auto"/>
                        <w:bottom w:val="none" w:sz="0" w:space="0" w:color="auto"/>
                        <w:right w:val="none" w:sz="0" w:space="0" w:color="auto"/>
                      </w:divBdr>
                      <w:divsChild>
                        <w:div w:id="151601937">
                          <w:marLeft w:val="75"/>
                          <w:marRight w:val="0"/>
                          <w:marTop w:val="0"/>
                          <w:marBottom w:val="96"/>
                          <w:divBdr>
                            <w:top w:val="none" w:sz="0" w:space="0" w:color="auto"/>
                            <w:left w:val="none" w:sz="0" w:space="0" w:color="auto"/>
                            <w:bottom w:val="none" w:sz="0" w:space="0" w:color="auto"/>
                            <w:right w:val="none" w:sz="0" w:space="0" w:color="auto"/>
                          </w:divBdr>
                          <w:divsChild>
                            <w:div w:id="151601861">
                              <w:marLeft w:val="0"/>
                              <w:marRight w:val="0"/>
                              <w:marTop w:val="0"/>
                              <w:marBottom w:val="0"/>
                              <w:divBdr>
                                <w:top w:val="none" w:sz="0" w:space="0" w:color="auto"/>
                                <w:left w:val="none" w:sz="0" w:space="0" w:color="auto"/>
                                <w:bottom w:val="none" w:sz="0" w:space="0" w:color="auto"/>
                                <w:right w:val="none" w:sz="0" w:space="0" w:color="auto"/>
                              </w:divBdr>
                            </w:div>
                          </w:divsChild>
                        </w:div>
                        <w:div w:id="151602004">
                          <w:marLeft w:val="0"/>
                          <w:marRight w:val="0"/>
                          <w:marTop w:val="0"/>
                          <w:marBottom w:val="15"/>
                          <w:divBdr>
                            <w:top w:val="none" w:sz="0" w:space="0" w:color="auto"/>
                            <w:left w:val="none" w:sz="0" w:space="0" w:color="auto"/>
                            <w:bottom w:val="none" w:sz="0" w:space="0" w:color="auto"/>
                            <w:right w:val="none" w:sz="0" w:space="0" w:color="auto"/>
                          </w:divBdr>
                          <w:divsChild>
                            <w:div w:id="151601944">
                              <w:marLeft w:val="0"/>
                              <w:marRight w:val="0"/>
                              <w:marTop w:val="0"/>
                              <w:marBottom w:val="0"/>
                              <w:divBdr>
                                <w:top w:val="none" w:sz="0" w:space="0" w:color="auto"/>
                                <w:left w:val="none" w:sz="0" w:space="0" w:color="auto"/>
                                <w:bottom w:val="none" w:sz="0" w:space="0" w:color="auto"/>
                                <w:right w:val="none" w:sz="0" w:space="0" w:color="auto"/>
                              </w:divBdr>
                              <w:divsChild>
                                <w:div w:id="151601927">
                                  <w:marLeft w:val="0"/>
                                  <w:marRight w:val="0"/>
                                  <w:marTop w:val="0"/>
                                  <w:marBottom w:val="0"/>
                                  <w:divBdr>
                                    <w:top w:val="none" w:sz="0" w:space="0" w:color="auto"/>
                                    <w:left w:val="none" w:sz="0" w:space="0" w:color="auto"/>
                                    <w:bottom w:val="none" w:sz="0" w:space="0" w:color="auto"/>
                                    <w:right w:val="none" w:sz="0" w:space="0" w:color="auto"/>
                                  </w:divBdr>
                                  <w:divsChild>
                                    <w:div w:id="151601812">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2047">
      <w:marLeft w:val="0"/>
      <w:marRight w:val="0"/>
      <w:marTop w:val="0"/>
      <w:marBottom w:val="0"/>
      <w:divBdr>
        <w:top w:val="none" w:sz="0" w:space="0" w:color="auto"/>
        <w:left w:val="none" w:sz="0" w:space="0" w:color="auto"/>
        <w:bottom w:val="none" w:sz="0" w:space="0" w:color="auto"/>
        <w:right w:val="none" w:sz="0" w:space="0" w:color="auto"/>
      </w:divBdr>
      <w:divsChild>
        <w:div w:id="151602001">
          <w:marLeft w:val="0"/>
          <w:marRight w:val="0"/>
          <w:marTop w:val="0"/>
          <w:marBottom w:val="0"/>
          <w:divBdr>
            <w:top w:val="none" w:sz="0" w:space="0" w:color="auto"/>
            <w:left w:val="none" w:sz="0" w:space="0" w:color="auto"/>
            <w:bottom w:val="none" w:sz="0" w:space="0" w:color="auto"/>
            <w:right w:val="none" w:sz="0" w:space="0" w:color="auto"/>
          </w:divBdr>
          <w:divsChild>
            <w:div w:id="151601908">
              <w:marLeft w:val="0"/>
              <w:marRight w:val="0"/>
              <w:marTop w:val="0"/>
              <w:marBottom w:val="0"/>
              <w:divBdr>
                <w:top w:val="none" w:sz="0" w:space="0" w:color="auto"/>
                <w:left w:val="none" w:sz="0" w:space="0" w:color="auto"/>
                <w:bottom w:val="none" w:sz="0" w:space="0" w:color="auto"/>
                <w:right w:val="none" w:sz="0" w:space="0" w:color="auto"/>
              </w:divBdr>
              <w:divsChild>
                <w:div w:id="151601957">
                  <w:marLeft w:val="0"/>
                  <w:marRight w:val="0"/>
                  <w:marTop w:val="0"/>
                  <w:marBottom w:val="0"/>
                  <w:divBdr>
                    <w:top w:val="none" w:sz="0" w:space="0" w:color="auto"/>
                    <w:left w:val="none" w:sz="0" w:space="0" w:color="auto"/>
                    <w:bottom w:val="none" w:sz="0" w:space="0" w:color="auto"/>
                    <w:right w:val="none" w:sz="0" w:space="0" w:color="auto"/>
                  </w:divBdr>
                  <w:divsChild>
                    <w:div w:id="151601952">
                      <w:marLeft w:val="0"/>
                      <w:marRight w:val="0"/>
                      <w:marTop w:val="0"/>
                      <w:marBottom w:val="0"/>
                      <w:divBdr>
                        <w:top w:val="none" w:sz="0" w:space="0" w:color="auto"/>
                        <w:left w:val="none" w:sz="0" w:space="0" w:color="auto"/>
                        <w:bottom w:val="none" w:sz="0" w:space="0" w:color="auto"/>
                        <w:right w:val="none" w:sz="0" w:space="0" w:color="auto"/>
                      </w:divBdr>
                      <w:divsChild>
                        <w:div w:id="151601943">
                          <w:marLeft w:val="0"/>
                          <w:marRight w:val="0"/>
                          <w:marTop w:val="0"/>
                          <w:marBottom w:val="0"/>
                          <w:divBdr>
                            <w:top w:val="none" w:sz="0" w:space="0" w:color="auto"/>
                            <w:left w:val="none" w:sz="0" w:space="0" w:color="auto"/>
                            <w:bottom w:val="none" w:sz="0" w:space="0" w:color="auto"/>
                            <w:right w:val="none" w:sz="0" w:space="0" w:color="auto"/>
                          </w:divBdr>
                          <w:divsChild>
                            <w:div w:id="1516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2053">
      <w:marLeft w:val="0"/>
      <w:marRight w:val="0"/>
      <w:marTop w:val="0"/>
      <w:marBottom w:val="0"/>
      <w:divBdr>
        <w:top w:val="none" w:sz="0" w:space="0" w:color="auto"/>
        <w:left w:val="none" w:sz="0" w:space="0" w:color="auto"/>
        <w:bottom w:val="none" w:sz="0" w:space="0" w:color="auto"/>
        <w:right w:val="none" w:sz="0" w:space="0" w:color="auto"/>
      </w:divBdr>
      <w:divsChild>
        <w:div w:id="151601983">
          <w:marLeft w:val="0"/>
          <w:marRight w:val="0"/>
          <w:marTop w:val="100"/>
          <w:marBottom w:val="100"/>
          <w:divBdr>
            <w:top w:val="none" w:sz="0" w:space="0" w:color="auto"/>
            <w:left w:val="none" w:sz="0" w:space="0" w:color="auto"/>
            <w:bottom w:val="none" w:sz="0" w:space="0" w:color="auto"/>
            <w:right w:val="none" w:sz="0" w:space="0" w:color="auto"/>
          </w:divBdr>
          <w:divsChild>
            <w:div w:id="151601856">
              <w:marLeft w:val="0"/>
              <w:marRight w:val="0"/>
              <w:marTop w:val="0"/>
              <w:marBottom w:val="0"/>
              <w:divBdr>
                <w:top w:val="none" w:sz="0" w:space="0" w:color="auto"/>
                <w:left w:val="none" w:sz="0" w:space="0" w:color="auto"/>
                <w:bottom w:val="none" w:sz="0" w:space="0" w:color="auto"/>
                <w:right w:val="none" w:sz="0" w:space="0" w:color="auto"/>
              </w:divBdr>
              <w:divsChild>
                <w:div w:id="151601881">
                  <w:marLeft w:val="0"/>
                  <w:marRight w:val="75"/>
                  <w:marTop w:val="0"/>
                  <w:marBottom w:val="0"/>
                  <w:divBdr>
                    <w:top w:val="none" w:sz="0" w:space="0" w:color="auto"/>
                    <w:left w:val="none" w:sz="0" w:space="0" w:color="auto"/>
                    <w:bottom w:val="none" w:sz="0" w:space="0" w:color="auto"/>
                    <w:right w:val="none" w:sz="0" w:space="0" w:color="auto"/>
                  </w:divBdr>
                  <w:divsChild>
                    <w:div w:id="151601941">
                      <w:marLeft w:val="0"/>
                      <w:marRight w:val="0"/>
                      <w:marTop w:val="0"/>
                      <w:marBottom w:val="720"/>
                      <w:divBdr>
                        <w:top w:val="none" w:sz="0" w:space="0" w:color="auto"/>
                        <w:left w:val="none" w:sz="0" w:space="0" w:color="auto"/>
                        <w:bottom w:val="none" w:sz="0" w:space="0" w:color="auto"/>
                        <w:right w:val="none" w:sz="0" w:space="0" w:color="auto"/>
                      </w:divBdr>
                      <w:divsChild>
                        <w:div w:id="151601809">
                          <w:marLeft w:val="0"/>
                          <w:marRight w:val="0"/>
                          <w:marTop w:val="0"/>
                          <w:marBottom w:val="15"/>
                          <w:divBdr>
                            <w:top w:val="none" w:sz="0" w:space="0" w:color="auto"/>
                            <w:left w:val="none" w:sz="0" w:space="0" w:color="auto"/>
                            <w:bottom w:val="none" w:sz="0" w:space="0" w:color="auto"/>
                            <w:right w:val="none" w:sz="0" w:space="0" w:color="auto"/>
                          </w:divBdr>
                          <w:divsChild>
                            <w:div w:id="151601775">
                              <w:marLeft w:val="0"/>
                              <w:marRight w:val="0"/>
                              <w:marTop w:val="0"/>
                              <w:marBottom w:val="0"/>
                              <w:divBdr>
                                <w:top w:val="none" w:sz="0" w:space="0" w:color="auto"/>
                                <w:left w:val="none" w:sz="0" w:space="0" w:color="auto"/>
                                <w:bottom w:val="none" w:sz="0" w:space="0" w:color="auto"/>
                                <w:right w:val="none" w:sz="0" w:space="0" w:color="auto"/>
                              </w:divBdr>
                              <w:divsChild>
                                <w:div w:id="151601782">
                                  <w:marLeft w:val="0"/>
                                  <w:marRight w:val="0"/>
                                  <w:marTop w:val="0"/>
                                  <w:marBottom w:val="0"/>
                                  <w:divBdr>
                                    <w:top w:val="none" w:sz="0" w:space="0" w:color="auto"/>
                                    <w:left w:val="none" w:sz="0" w:space="0" w:color="auto"/>
                                    <w:bottom w:val="none" w:sz="0" w:space="0" w:color="auto"/>
                                    <w:right w:val="none" w:sz="0" w:space="0" w:color="auto"/>
                                  </w:divBdr>
                                  <w:divsChild>
                                    <w:div w:id="151601815">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2060">
                          <w:marLeft w:val="75"/>
                          <w:marRight w:val="0"/>
                          <w:marTop w:val="0"/>
                          <w:marBottom w:val="96"/>
                          <w:divBdr>
                            <w:top w:val="none" w:sz="0" w:space="0" w:color="auto"/>
                            <w:left w:val="none" w:sz="0" w:space="0" w:color="auto"/>
                            <w:bottom w:val="none" w:sz="0" w:space="0" w:color="auto"/>
                            <w:right w:val="none" w:sz="0" w:space="0" w:color="auto"/>
                          </w:divBdr>
                          <w:divsChild>
                            <w:div w:id="1516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2057">
      <w:marLeft w:val="0"/>
      <w:marRight w:val="0"/>
      <w:marTop w:val="0"/>
      <w:marBottom w:val="0"/>
      <w:divBdr>
        <w:top w:val="none" w:sz="0" w:space="0" w:color="auto"/>
        <w:left w:val="none" w:sz="0" w:space="0" w:color="auto"/>
        <w:bottom w:val="none" w:sz="0" w:space="0" w:color="auto"/>
        <w:right w:val="none" w:sz="0" w:space="0" w:color="auto"/>
      </w:divBdr>
    </w:div>
    <w:div w:id="151602059">
      <w:marLeft w:val="0"/>
      <w:marRight w:val="0"/>
      <w:marTop w:val="0"/>
      <w:marBottom w:val="0"/>
      <w:divBdr>
        <w:top w:val="none" w:sz="0" w:space="0" w:color="auto"/>
        <w:left w:val="none" w:sz="0" w:space="0" w:color="auto"/>
        <w:bottom w:val="none" w:sz="0" w:space="0" w:color="auto"/>
        <w:right w:val="none" w:sz="0" w:space="0" w:color="auto"/>
      </w:divBdr>
      <w:divsChild>
        <w:div w:id="151601760">
          <w:marLeft w:val="0"/>
          <w:marRight w:val="0"/>
          <w:marTop w:val="100"/>
          <w:marBottom w:val="100"/>
          <w:divBdr>
            <w:top w:val="none" w:sz="0" w:space="0" w:color="auto"/>
            <w:left w:val="none" w:sz="0" w:space="0" w:color="auto"/>
            <w:bottom w:val="none" w:sz="0" w:space="0" w:color="auto"/>
            <w:right w:val="none" w:sz="0" w:space="0" w:color="auto"/>
          </w:divBdr>
          <w:divsChild>
            <w:div w:id="151601947">
              <w:marLeft w:val="0"/>
              <w:marRight w:val="0"/>
              <w:marTop w:val="0"/>
              <w:marBottom w:val="0"/>
              <w:divBdr>
                <w:top w:val="none" w:sz="0" w:space="0" w:color="auto"/>
                <w:left w:val="none" w:sz="0" w:space="0" w:color="auto"/>
                <w:bottom w:val="none" w:sz="0" w:space="0" w:color="auto"/>
                <w:right w:val="none" w:sz="0" w:space="0" w:color="auto"/>
              </w:divBdr>
              <w:divsChild>
                <w:div w:id="151602054">
                  <w:marLeft w:val="0"/>
                  <w:marRight w:val="75"/>
                  <w:marTop w:val="0"/>
                  <w:marBottom w:val="0"/>
                  <w:divBdr>
                    <w:top w:val="none" w:sz="0" w:space="0" w:color="auto"/>
                    <w:left w:val="none" w:sz="0" w:space="0" w:color="auto"/>
                    <w:bottom w:val="none" w:sz="0" w:space="0" w:color="auto"/>
                    <w:right w:val="none" w:sz="0" w:space="0" w:color="auto"/>
                  </w:divBdr>
                  <w:divsChild>
                    <w:div w:id="151601993">
                      <w:marLeft w:val="0"/>
                      <w:marRight w:val="0"/>
                      <w:marTop w:val="0"/>
                      <w:marBottom w:val="720"/>
                      <w:divBdr>
                        <w:top w:val="none" w:sz="0" w:space="0" w:color="auto"/>
                        <w:left w:val="none" w:sz="0" w:space="0" w:color="auto"/>
                        <w:bottom w:val="none" w:sz="0" w:space="0" w:color="auto"/>
                        <w:right w:val="none" w:sz="0" w:space="0" w:color="auto"/>
                      </w:divBdr>
                      <w:divsChild>
                        <w:div w:id="151601873">
                          <w:marLeft w:val="0"/>
                          <w:marRight w:val="0"/>
                          <w:marTop w:val="0"/>
                          <w:marBottom w:val="15"/>
                          <w:divBdr>
                            <w:top w:val="none" w:sz="0" w:space="0" w:color="auto"/>
                            <w:left w:val="none" w:sz="0" w:space="0" w:color="auto"/>
                            <w:bottom w:val="none" w:sz="0" w:space="0" w:color="auto"/>
                            <w:right w:val="none" w:sz="0" w:space="0" w:color="auto"/>
                          </w:divBdr>
                          <w:divsChild>
                            <w:div w:id="151601925">
                              <w:marLeft w:val="0"/>
                              <w:marRight w:val="0"/>
                              <w:marTop w:val="0"/>
                              <w:marBottom w:val="0"/>
                              <w:divBdr>
                                <w:top w:val="none" w:sz="0" w:space="0" w:color="auto"/>
                                <w:left w:val="none" w:sz="0" w:space="0" w:color="auto"/>
                                <w:bottom w:val="none" w:sz="0" w:space="0" w:color="auto"/>
                                <w:right w:val="none" w:sz="0" w:space="0" w:color="auto"/>
                              </w:divBdr>
                              <w:divsChild>
                                <w:div w:id="151601975">
                                  <w:marLeft w:val="0"/>
                                  <w:marRight w:val="0"/>
                                  <w:marTop w:val="0"/>
                                  <w:marBottom w:val="0"/>
                                  <w:divBdr>
                                    <w:top w:val="none" w:sz="0" w:space="0" w:color="auto"/>
                                    <w:left w:val="none" w:sz="0" w:space="0" w:color="auto"/>
                                    <w:bottom w:val="none" w:sz="0" w:space="0" w:color="auto"/>
                                    <w:right w:val="none" w:sz="0" w:space="0" w:color="auto"/>
                                  </w:divBdr>
                                  <w:divsChild>
                                    <w:div w:id="151601789">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1883">
                          <w:marLeft w:val="75"/>
                          <w:marRight w:val="0"/>
                          <w:marTop w:val="0"/>
                          <w:marBottom w:val="96"/>
                          <w:divBdr>
                            <w:top w:val="none" w:sz="0" w:space="0" w:color="auto"/>
                            <w:left w:val="none" w:sz="0" w:space="0" w:color="auto"/>
                            <w:bottom w:val="none" w:sz="0" w:space="0" w:color="auto"/>
                            <w:right w:val="none" w:sz="0" w:space="0" w:color="auto"/>
                          </w:divBdr>
                          <w:divsChild>
                            <w:div w:id="1516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2073">
      <w:marLeft w:val="0"/>
      <w:marRight w:val="0"/>
      <w:marTop w:val="0"/>
      <w:marBottom w:val="0"/>
      <w:divBdr>
        <w:top w:val="none" w:sz="0" w:space="0" w:color="auto"/>
        <w:left w:val="none" w:sz="0" w:space="0" w:color="auto"/>
        <w:bottom w:val="none" w:sz="0" w:space="0" w:color="auto"/>
        <w:right w:val="none" w:sz="0" w:space="0" w:color="auto"/>
      </w:divBdr>
    </w:div>
    <w:div w:id="183905281">
      <w:bodyDiv w:val="1"/>
      <w:marLeft w:val="0"/>
      <w:marRight w:val="0"/>
      <w:marTop w:val="0"/>
      <w:marBottom w:val="0"/>
      <w:divBdr>
        <w:top w:val="none" w:sz="0" w:space="0" w:color="auto"/>
        <w:left w:val="none" w:sz="0" w:space="0" w:color="auto"/>
        <w:bottom w:val="none" w:sz="0" w:space="0" w:color="auto"/>
        <w:right w:val="none" w:sz="0" w:space="0" w:color="auto"/>
      </w:divBdr>
    </w:div>
    <w:div w:id="188686600">
      <w:bodyDiv w:val="1"/>
      <w:marLeft w:val="0"/>
      <w:marRight w:val="0"/>
      <w:marTop w:val="0"/>
      <w:marBottom w:val="0"/>
      <w:divBdr>
        <w:top w:val="none" w:sz="0" w:space="0" w:color="auto"/>
        <w:left w:val="none" w:sz="0" w:space="0" w:color="auto"/>
        <w:bottom w:val="none" w:sz="0" w:space="0" w:color="auto"/>
        <w:right w:val="none" w:sz="0" w:space="0" w:color="auto"/>
      </w:divBdr>
    </w:div>
    <w:div w:id="261500967">
      <w:bodyDiv w:val="1"/>
      <w:marLeft w:val="0"/>
      <w:marRight w:val="0"/>
      <w:marTop w:val="0"/>
      <w:marBottom w:val="0"/>
      <w:divBdr>
        <w:top w:val="none" w:sz="0" w:space="0" w:color="auto"/>
        <w:left w:val="none" w:sz="0" w:space="0" w:color="auto"/>
        <w:bottom w:val="none" w:sz="0" w:space="0" w:color="auto"/>
        <w:right w:val="none" w:sz="0" w:space="0" w:color="auto"/>
      </w:divBdr>
    </w:div>
    <w:div w:id="262421790">
      <w:bodyDiv w:val="1"/>
      <w:marLeft w:val="0"/>
      <w:marRight w:val="0"/>
      <w:marTop w:val="0"/>
      <w:marBottom w:val="0"/>
      <w:divBdr>
        <w:top w:val="none" w:sz="0" w:space="0" w:color="auto"/>
        <w:left w:val="none" w:sz="0" w:space="0" w:color="auto"/>
        <w:bottom w:val="none" w:sz="0" w:space="0" w:color="auto"/>
        <w:right w:val="none" w:sz="0" w:space="0" w:color="auto"/>
      </w:divBdr>
    </w:div>
    <w:div w:id="281571616">
      <w:bodyDiv w:val="1"/>
      <w:marLeft w:val="0"/>
      <w:marRight w:val="0"/>
      <w:marTop w:val="0"/>
      <w:marBottom w:val="0"/>
      <w:divBdr>
        <w:top w:val="none" w:sz="0" w:space="0" w:color="auto"/>
        <w:left w:val="none" w:sz="0" w:space="0" w:color="auto"/>
        <w:bottom w:val="none" w:sz="0" w:space="0" w:color="auto"/>
        <w:right w:val="none" w:sz="0" w:space="0" w:color="auto"/>
      </w:divBdr>
    </w:div>
    <w:div w:id="361783274">
      <w:bodyDiv w:val="1"/>
      <w:marLeft w:val="0"/>
      <w:marRight w:val="0"/>
      <w:marTop w:val="0"/>
      <w:marBottom w:val="0"/>
      <w:divBdr>
        <w:top w:val="none" w:sz="0" w:space="0" w:color="auto"/>
        <w:left w:val="none" w:sz="0" w:space="0" w:color="auto"/>
        <w:bottom w:val="none" w:sz="0" w:space="0" w:color="auto"/>
        <w:right w:val="none" w:sz="0" w:space="0" w:color="auto"/>
      </w:divBdr>
    </w:div>
    <w:div w:id="386878012">
      <w:bodyDiv w:val="1"/>
      <w:marLeft w:val="0"/>
      <w:marRight w:val="0"/>
      <w:marTop w:val="0"/>
      <w:marBottom w:val="0"/>
      <w:divBdr>
        <w:top w:val="none" w:sz="0" w:space="0" w:color="auto"/>
        <w:left w:val="none" w:sz="0" w:space="0" w:color="auto"/>
        <w:bottom w:val="none" w:sz="0" w:space="0" w:color="auto"/>
        <w:right w:val="none" w:sz="0" w:space="0" w:color="auto"/>
      </w:divBdr>
    </w:div>
    <w:div w:id="387726917">
      <w:bodyDiv w:val="1"/>
      <w:marLeft w:val="0"/>
      <w:marRight w:val="0"/>
      <w:marTop w:val="0"/>
      <w:marBottom w:val="0"/>
      <w:divBdr>
        <w:top w:val="none" w:sz="0" w:space="0" w:color="auto"/>
        <w:left w:val="none" w:sz="0" w:space="0" w:color="auto"/>
        <w:bottom w:val="none" w:sz="0" w:space="0" w:color="auto"/>
        <w:right w:val="none" w:sz="0" w:space="0" w:color="auto"/>
      </w:divBdr>
    </w:div>
    <w:div w:id="431125667">
      <w:bodyDiv w:val="1"/>
      <w:marLeft w:val="0"/>
      <w:marRight w:val="0"/>
      <w:marTop w:val="0"/>
      <w:marBottom w:val="0"/>
      <w:divBdr>
        <w:top w:val="none" w:sz="0" w:space="0" w:color="auto"/>
        <w:left w:val="none" w:sz="0" w:space="0" w:color="auto"/>
        <w:bottom w:val="none" w:sz="0" w:space="0" w:color="auto"/>
        <w:right w:val="none" w:sz="0" w:space="0" w:color="auto"/>
      </w:divBdr>
    </w:div>
    <w:div w:id="436487010">
      <w:bodyDiv w:val="1"/>
      <w:marLeft w:val="0"/>
      <w:marRight w:val="0"/>
      <w:marTop w:val="0"/>
      <w:marBottom w:val="0"/>
      <w:divBdr>
        <w:top w:val="none" w:sz="0" w:space="0" w:color="auto"/>
        <w:left w:val="none" w:sz="0" w:space="0" w:color="auto"/>
        <w:bottom w:val="none" w:sz="0" w:space="0" w:color="auto"/>
        <w:right w:val="none" w:sz="0" w:space="0" w:color="auto"/>
      </w:divBdr>
    </w:div>
    <w:div w:id="456412036">
      <w:bodyDiv w:val="1"/>
      <w:marLeft w:val="0"/>
      <w:marRight w:val="0"/>
      <w:marTop w:val="0"/>
      <w:marBottom w:val="0"/>
      <w:divBdr>
        <w:top w:val="none" w:sz="0" w:space="0" w:color="auto"/>
        <w:left w:val="none" w:sz="0" w:space="0" w:color="auto"/>
        <w:bottom w:val="none" w:sz="0" w:space="0" w:color="auto"/>
        <w:right w:val="none" w:sz="0" w:space="0" w:color="auto"/>
      </w:divBdr>
    </w:div>
    <w:div w:id="458374457">
      <w:bodyDiv w:val="1"/>
      <w:marLeft w:val="0"/>
      <w:marRight w:val="0"/>
      <w:marTop w:val="0"/>
      <w:marBottom w:val="0"/>
      <w:divBdr>
        <w:top w:val="none" w:sz="0" w:space="0" w:color="auto"/>
        <w:left w:val="none" w:sz="0" w:space="0" w:color="auto"/>
        <w:bottom w:val="none" w:sz="0" w:space="0" w:color="auto"/>
        <w:right w:val="none" w:sz="0" w:space="0" w:color="auto"/>
      </w:divBdr>
    </w:div>
    <w:div w:id="462428907">
      <w:bodyDiv w:val="1"/>
      <w:marLeft w:val="0"/>
      <w:marRight w:val="0"/>
      <w:marTop w:val="0"/>
      <w:marBottom w:val="0"/>
      <w:divBdr>
        <w:top w:val="none" w:sz="0" w:space="0" w:color="auto"/>
        <w:left w:val="none" w:sz="0" w:space="0" w:color="auto"/>
        <w:bottom w:val="none" w:sz="0" w:space="0" w:color="auto"/>
        <w:right w:val="none" w:sz="0" w:space="0" w:color="auto"/>
      </w:divBdr>
    </w:div>
    <w:div w:id="464931221">
      <w:bodyDiv w:val="1"/>
      <w:marLeft w:val="0"/>
      <w:marRight w:val="0"/>
      <w:marTop w:val="0"/>
      <w:marBottom w:val="0"/>
      <w:divBdr>
        <w:top w:val="none" w:sz="0" w:space="0" w:color="auto"/>
        <w:left w:val="none" w:sz="0" w:space="0" w:color="auto"/>
        <w:bottom w:val="none" w:sz="0" w:space="0" w:color="auto"/>
        <w:right w:val="none" w:sz="0" w:space="0" w:color="auto"/>
      </w:divBdr>
    </w:div>
    <w:div w:id="492186787">
      <w:bodyDiv w:val="1"/>
      <w:marLeft w:val="0"/>
      <w:marRight w:val="0"/>
      <w:marTop w:val="0"/>
      <w:marBottom w:val="0"/>
      <w:divBdr>
        <w:top w:val="none" w:sz="0" w:space="0" w:color="auto"/>
        <w:left w:val="none" w:sz="0" w:space="0" w:color="auto"/>
        <w:bottom w:val="none" w:sz="0" w:space="0" w:color="auto"/>
        <w:right w:val="none" w:sz="0" w:space="0" w:color="auto"/>
      </w:divBdr>
    </w:div>
    <w:div w:id="495655197">
      <w:bodyDiv w:val="1"/>
      <w:marLeft w:val="0"/>
      <w:marRight w:val="0"/>
      <w:marTop w:val="0"/>
      <w:marBottom w:val="0"/>
      <w:divBdr>
        <w:top w:val="none" w:sz="0" w:space="0" w:color="auto"/>
        <w:left w:val="none" w:sz="0" w:space="0" w:color="auto"/>
        <w:bottom w:val="none" w:sz="0" w:space="0" w:color="auto"/>
        <w:right w:val="none" w:sz="0" w:space="0" w:color="auto"/>
      </w:divBdr>
    </w:div>
    <w:div w:id="498539163">
      <w:bodyDiv w:val="1"/>
      <w:marLeft w:val="0"/>
      <w:marRight w:val="0"/>
      <w:marTop w:val="0"/>
      <w:marBottom w:val="0"/>
      <w:divBdr>
        <w:top w:val="none" w:sz="0" w:space="0" w:color="auto"/>
        <w:left w:val="none" w:sz="0" w:space="0" w:color="auto"/>
        <w:bottom w:val="none" w:sz="0" w:space="0" w:color="auto"/>
        <w:right w:val="none" w:sz="0" w:space="0" w:color="auto"/>
      </w:divBdr>
    </w:div>
    <w:div w:id="523832569">
      <w:bodyDiv w:val="1"/>
      <w:marLeft w:val="0"/>
      <w:marRight w:val="0"/>
      <w:marTop w:val="0"/>
      <w:marBottom w:val="0"/>
      <w:divBdr>
        <w:top w:val="none" w:sz="0" w:space="0" w:color="auto"/>
        <w:left w:val="none" w:sz="0" w:space="0" w:color="auto"/>
        <w:bottom w:val="none" w:sz="0" w:space="0" w:color="auto"/>
        <w:right w:val="none" w:sz="0" w:space="0" w:color="auto"/>
      </w:divBdr>
    </w:div>
    <w:div w:id="528295852">
      <w:bodyDiv w:val="1"/>
      <w:marLeft w:val="0"/>
      <w:marRight w:val="0"/>
      <w:marTop w:val="0"/>
      <w:marBottom w:val="0"/>
      <w:divBdr>
        <w:top w:val="none" w:sz="0" w:space="0" w:color="auto"/>
        <w:left w:val="none" w:sz="0" w:space="0" w:color="auto"/>
        <w:bottom w:val="none" w:sz="0" w:space="0" w:color="auto"/>
        <w:right w:val="none" w:sz="0" w:space="0" w:color="auto"/>
      </w:divBdr>
    </w:div>
    <w:div w:id="564603093">
      <w:bodyDiv w:val="1"/>
      <w:marLeft w:val="0"/>
      <w:marRight w:val="0"/>
      <w:marTop w:val="0"/>
      <w:marBottom w:val="0"/>
      <w:divBdr>
        <w:top w:val="none" w:sz="0" w:space="0" w:color="auto"/>
        <w:left w:val="none" w:sz="0" w:space="0" w:color="auto"/>
        <w:bottom w:val="none" w:sz="0" w:space="0" w:color="auto"/>
        <w:right w:val="none" w:sz="0" w:space="0" w:color="auto"/>
      </w:divBdr>
    </w:div>
    <w:div w:id="586186578">
      <w:bodyDiv w:val="1"/>
      <w:marLeft w:val="0"/>
      <w:marRight w:val="0"/>
      <w:marTop w:val="0"/>
      <w:marBottom w:val="0"/>
      <w:divBdr>
        <w:top w:val="none" w:sz="0" w:space="0" w:color="auto"/>
        <w:left w:val="none" w:sz="0" w:space="0" w:color="auto"/>
        <w:bottom w:val="none" w:sz="0" w:space="0" w:color="auto"/>
        <w:right w:val="none" w:sz="0" w:space="0" w:color="auto"/>
      </w:divBdr>
    </w:div>
    <w:div w:id="608389826">
      <w:bodyDiv w:val="1"/>
      <w:marLeft w:val="0"/>
      <w:marRight w:val="0"/>
      <w:marTop w:val="0"/>
      <w:marBottom w:val="0"/>
      <w:divBdr>
        <w:top w:val="none" w:sz="0" w:space="0" w:color="auto"/>
        <w:left w:val="none" w:sz="0" w:space="0" w:color="auto"/>
        <w:bottom w:val="none" w:sz="0" w:space="0" w:color="auto"/>
        <w:right w:val="none" w:sz="0" w:space="0" w:color="auto"/>
      </w:divBdr>
    </w:div>
    <w:div w:id="623117808">
      <w:bodyDiv w:val="1"/>
      <w:marLeft w:val="0"/>
      <w:marRight w:val="0"/>
      <w:marTop w:val="0"/>
      <w:marBottom w:val="0"/>
      <w:divBdr>
        <w:top w:val="none" w:sz="0" w:space="0" w:color="auto"/>
        <w:left w:val="none" w:sz="0" w:space="0" w:color="auto"/>
        <w:bottom w:val="none" w:sz="0" w:space="0" w:color="auto"/>
        <w:right w:val="none" w:sz="0" w:space="0" w:color="auto"/>
      </w:divBdr>
    </w:div>
    <w:div w:id="634916261">
      <w:bodyDiv w:val="1"/>
      <w:marLeft w:val="0"/>
      <w:marRight w:val="0"/>
      <w:marTop w:val="0"/>
      <w:marBottom w:val="0"/>
      <w:divBdr>
        <w:top w:val="none" w:sz="0" w:space="0" w:color="auto"/>
        <w:left w:val="none" w:sz="0" w:space="0" w:color="auto"/>
        <w:bottom w:val="none" w:sz="0" w:space="0" w:color="auto"/>
        <w:right w:val="none" w:sz="0" w:space="0" w:color="auto"/>
      </w:divBdr>
    </w:div>
    <w:div w:id="651909635">
      <w:bodyDiv w:val="1"/>
      <w:marLeft w:val="0"/>
      <w:marRight w:val="0"/>
      <w:marTop w:val="0"/>
      <w:marBottom w:val="0"/>
      <w:divBdr>
        <w:top w:val="none" w:sz="0" w:space="0" w:color="auto"/>
        <w:left w:val="none" w:sz="0" w:space="0" w:color="auto"/>
        <w:bottom w:val="none" w:sz="0" w:space="0" w:color="auto"/>
        <w:right w:val="none" w:sz="0" w:space="0" w:color="auto"/>
      </w:divBdr>
    </w:div>
    <w:div w:id="657392371">
      <w:bodyDiv w:val="1"/>
      <w:marLeft w:val="0"/>
      <w:marRight w:val="0"/>
      <w:marTop w:val="0"/>
      <w:marBottom w:val="0"/>
      <w:divBdr>
        <w:top w:val="none" w:sz="0" w:space="0" w:color="auto"/>
        <w:left w:val="none" w:sz="0" w:space="0" w:color="auto"/>
        <w:bottom w:val="none" w:sz="0" w:space="0" w:color="auto"/>
        <w:right w:val="none" w:sz="0" w:space="0" w:color="auto"/>
      </w:divBdr>
    </w:div>
    <w:div w:id="674038114">
      <w:bodyDiv w:val="1"/>
      <w:marLeft w:val="0"/>
      <w:marRight w:val="0"/>
      <w:marTop w:val="0"/>
      <w:marBottom w:val="0"/>
      <w:divBdr>
        <w:top w:val="none" w:sz="0" w:space="0" w:color="auto"/>
        <w:left w:val="none" w:sz="0" w:space="0" w:color="auto"/>
        <w:bottom w:val="none" w:sz="0" w:space="0" w:color="auto"/>
        <w:right w:val="none" w:sz="0" w:space="0" w:color="auto"/>
      </w:divBdr>
    </w:div>
    <w:div w:id="685180343">
      <w:bodyDiv w:val="1"/>
      <w:marLeft w:val="0"/>
      <w:marRight w:val="0"/>
      <w:marTop w:val="0"/>
      <w:marBottom w:val="0"/>
      <w:divBdr>
        <w:top w:val="none" w:sz="0" w:space="0" w:color="auto"/>
        <w:left w:val="none" w:sz="0" w:space="0" w:color="auto"/>
        <w:bottom w:val="none" w:sz="0" w:space="0" w:color="auto"/>
        <w:right w:val="none" w:sz="0" w:space="0" w:color="auto"/>
      </w:divBdr>
    </w:div>
    <w:div w:id="686952361">
      <w:bodyDiv w:val="1"/>
      <w:marLeft w:val="0"/>
      <w:marRight w:val="0"/>
      <w:marTop w:val="0"/>
      <w:marBottom w:val="0"/>
      <w:divBdr>
        <w:top w:val="none" w:sz="0" w:space="0" w:color="auto"/>
        <w:left w:val="none" w:sz="0" w:space="0" w:color="auto"/>
        <w:bottom w:val="none" w:sz="0" w:space="0" w:color="auto"/>
        <w:right w:val="none" w:sz="0" w:space="0" w:color="auto"/>
      </w:divBdr>
    </w:div>
    <w:div w:id="709112816">
      <w:bodyDiv w:val="1"/>
      <w:marLeft w:val="0"/>
      <w:marRight w:val="0"/>
      <w:marTop w:val="0"/>
      <w:marBottom w:val="0"/>
      <w:divBdr>
        <w:top w:val="none" w:sz="0" w:space="0" w:color="auto"/>
        <w:left w:val="none" w:sz="0" w:space="0" w:color="auto"/>
        <w:bottom w:val="none" w:sz="0" w:space="0" w:color="auto"/>
        <w:right w:val="none" w:sz="0" w:space="0" w:color="auto"/>
      </w:divBdr>
    </w:div>
    <w:div w:id="774833083">
      <w:bodyDiv w:val="1"/>
      <w:marLeft w:val="0"/>
      <w:marRight w:val="0"/>
      <w:marTop w:val="0"/>
      <w:marBottom w:val="0"/>
      <w:divBdr>
        <w:top w:val="none" w:sz="0" w:space="0" w:color="auto"/>
        <w:left w:val="none" w:sz="0" w:space="0" w:color="auto"/>
        <w:bottom w:val="none" w:sz="0" w:space="0" w:color="auto"/>
        <w:right w:val="none" w:sz="0" w:space="0" w:color="auto"/>
      </w:divBdr>
    </w:div>
    <w:div w:id="783113872">
      <w:bodyDiv w:val="1"/>
      <w:marLeft w:val="0"/>
      <w:marRight w:val="0"/>
      <w:marTop w:val="0"/>
      <w:marBottom w:val="0"/>
      <w:divBdr>
        <w:top w:val="none" w:sz="0" w:space="0" w:color="auto"/>
        <w:left w:val="none" w:sz="0" w:space="0" w:color="auto"/>
        <w:bottom w:val="none" w:sz="0" w:space="0" w:color="auto"/>
        <w:right w:val="none" w:sz="0" w:space="0" w:color="auto"/>
      </w:divBdr>
    </w:div>
    <w:div w:id="783767917">
      <w:bodyDiv w:val="1"/>
      <w:marLeft w:val="0"/>
      <w:marRight w:val="0"/>
      <w:marTop w:val="0"/>
      <w:marBottom w:val="0"/>
      <w:divBdr>
        <w:top w:val="none" w:sz="0" w:space="0" w:color="auto"/>
        <w:left w:val="none" w:sz="0" w:space="0" w:color="auto"/>
        <w:bottom w:val="none" w:sz="0" w:space="0" w:color="auto"/>
        <w:right w:val="none" w:sz="0" w:space="0" w:color="auto"/>
      </w:divBdr>
    </w:div>
    <w:div w:id="811217159">
      <w:bodyDiv w:val="1"/>
      <w:marLeft w:val="0"/>
      <w:marRight w:val="0"/>
      <w:marTop w:val="0"/>
      <w:marBottom w:val="0"/>
      <w:divBdr>
        <w:top w:val="none" w:sz="0" w:space="0" w:color="auto"/>
        <w:left w:val="none" w:sz="0" w:space="0" w:color="auto"/>
        <w:bottom w:val="none" w:sz="0" w:space="0" w:color="auto"/>
        <w:right w:val="none" w:sz="0" w:space="0" w:color="auto"/>
      </w:divBdr>
    </w:div>
    <w:div w:id="857701538">
      <w:bodyDiv w:val="1"/>
      <w:marLeft w:val="0"/>
      <w:marRight w:val="0"/>
      <w:marTop w:val="0"/>
      <w:marBottom w:val="0"/>
      <w:divBdr>
        <w:top w:val="none" w:sz="0" w:space="0" w:color="auto"/>
        <w:left w:val="none" w:sz="0" w:space="0" w:color="auto"/>
        <w:bottom w:val="none" w:sz="0" w:space="0" w:color="auto"/>
        <w:right w:val="none" w:sz="0" w:space="0" w:color="auto"/>
      </w:divBdr>
    </w:div>
    <w:div w:id="859247106">
      <w:bodyDiv w:val="1"/>
      <w:marLeft w:val="0"/>
      <w:marRight w:val="0"/>
      <w:marTop w:val="0"/>
      <w:marBottom w:val="0"/>
      <w:divBdr>
        <w:top w:val="none" w:sz="0" w:space="0" w:color="auto"/>
        <w:left w:val="none" w:sz="0" w:space="0" w:color="auto"/>
        <w:bottom w:val="none" w:sz="0" w:space="0" w:color="auto"/>
        <w:right w:val="none" w:sz="0" w:space="0" w:color="auto"/>
      </w:divBdr>
    </w:div>
    <w:div w:id="868643617">
      <w:bodyDiv w:val="1"/>
      <w:marLeft w:val="0"/>
      <w:marRight w:val="0"/>
      <w:marTop w:val="0"/>
      <w:marBottom w:val="0"/>
      <w:divBdr>
        <w:top w:val="none" w:sz="0" w:space="0" w:color="auto"/>
        <w:left w:val="none" w:sz="0" w:space="0" w:color="auto"/>
        <w:bottom w:val="none" w:sz="0" w:space="0" w:color="auto"/>
        <w:right w:val="none" w:sz="0" w:space="0" w:color="auto"/>
      </w:divBdr>
    </w:div>
    <w:div w:id="886642820">
      <w:bodyDiv w:val="1"/>
      <w:marLeft w:val="0"/>
      <w:marRight w:val="0"/>
      <w:marTop w:val="0"/>
      <w:marBottom w:val="0"/>
      <w:divBdr>
        <w:top w:val="none" w:sz="0" w:space="0" w:color="auto"/>
        <w:left w:val="none" w:sz="0" w:space="0" w:color="auto"/>
        <w:bottom w:val="none" w:sz="0" w:space="0" w:color="auto"/>
        <w:right w:val="none" w:sz="0" w:space="0" w:color="auto"/>
      </w:divBdr>
    </w:div>
    <w:div w:id="893931630">
      <w:bodyDiv w:val="1"/>
      <w:marLeft w:val="0"/>
      <w:marRight w:val="0"/>
      <w:marTop w:val="0"/>
      <w:marBottom w:val="0"/>
      <w:divBdr>
        <w:top w:val="none" w:sz="0" w:space="0" w:color="auto"/>
        <w:left w:val="none" w:sz="0" w:space="0" w:color="auto"/>
        <w:bottom w:val="none" w:sz="0" w:space="0" w:color="auto"/>
        <w:right w:val="none" w:sz="0" w:space="0" w:color="auto"/>
      </w:divBdr>
    </w:div>
    <w:div w:id="898974953">
      <w:bodyDiv w:val="1"/>
      <w:marLeft w:val="0"/>
      <w:marRight w:val="0"/>
      <w:marTop w:val="0"/>
      <w:marBottom w:val="0"/>
      <w:divBdr>
        <w:top w:val="none" w:sz="0" w:space="0" w:color="auto"/>
        <w:left w:val="none" w:sz="0" w:space="0" w:color="auto"/>
        <w:bottom w:val="none" w:sz="0" w:space="0" w:color="auto"/>
        <w:right w:val="none" w:sz="0" w:space="0" w:color="auto"/>
      </w:divBdr>
    </w:div>
    <w:div w:id="917054223">
      <w:bodyDiv w:val="1"/>
      <w:marLeft w:val="0"/>
      <w:marRight w:val="0"/>
      <w:marTop w:val="0"/>
      <w:marBottom w:val="0"/>
      <w:divBdr>
        <w:top w:val="none" w:sz="0" w:space="0" w:color="auto"/>
        <w:left w:val="none" w:sz="0" w:space="0" w:color="auto"/>
        <w:bottom w:val="none" w:sz="0" w:space="0" w:color="auto"/>
        <w:right w:val="none" w:sz="0" w:space="0" w:color="auto"/>
      </w:divBdr>
    </w:div>
    <w:div w:id="950941554">
      <w:bodyDiv w:val="1"/>
      <w:marLeft w:val="0"/>
      <w:marRight w:val="0"/>
      <w:marTop w:val="0"/>
      <w:marBottom w:val="0"/>
      <w:divBdr>
        <w:top w:val="none" w:sz="0" w:space="0" w:color="auto"/>
        <w:left w:val="none" w:sz="0" w:space="0" w:color="auto"/>
        <w:bottom w:val="none" w:sz="0" w:space="0" w:color="auto"/>
        <w:right w:val="none" w:sz="0" w:space="0" w:color="auto"/>
      </w:divBdr>
    </w:div>
    <w:div w:id="952522304">
      <w:bodyDiv w:val="1"/>
      <w:marLeft w:val="0"/>
      <w:marRight w:val="0"/>
      <w:marTop w:val="0"/>
      <w:marBottom w:val="0"/>
      <w:divBdr>
        <w:top w:val="none" w:sz="0" w:space="0" w:color="auto"/>
        <w:left w:val="none" w:sz="0" w:space="0" w:color="auto"/>
        <w:bottom w:val="none" w:sz="0" w:space="0" w:color="auto"/>
        <w:right w:val="none" w:sz="0" w:space="0" w:color="auto"/>
      </w:divBdr>
    </w:div>
    <w:div w:id="978799467">
      <w:bodyDiv w:val="1"/>
      <w:marLeft w:val="0"/>
      <w:marRight w:val="0"/>
      <w:marTop w:val="0"/>
      <w:marBottom w:val="0"/>
      <w:divBdr>
        <w:top w:val="none" w:sz="0" w:space="0" w:color="auto"/>
        <w:left w:val="none" w:sz="0" w:space="0" w:color="auto"/>
        <w:bottom w:val="none" w:sz="0" w:space="0" w:color="auto"/>
        <w:right w:val="none" w:sz="0" w:space="0" w:color="auto"/>
      </w:divBdr>
    </w:div>
    <w:div w:id="992373274">
      <w:bodyDiv w:val="1"/>
      <w:marLeft w:val="0"/>
      <w:marRight w:val="0"/>
      <w:marTop w:val="0"/>
      <w:marBottom w:val="0"/>
      <w:divBdr>
        <w:top w:val="none" w:sz="0" w:space="0" w:color="auto"/>
        <w:left w:val="none" w:sz="0" w:space="0" w:color="auto"/>
        <w:bottom w:val="none" w:sz="0" w:space="0" w:color="auto"/>
        <w:right w:val="none" w:sz="0" w:space="0" w:color="auto"/>
      </w:divBdr>
    </w:div>
    <w:div w:id="1018000178">
      <w:bodyDiv w:val="1"/>
      <w:marLeft w:val="0"/>
      <w:marRight w:val="0"/>
      <w:marTop w:val="0"/>
      <w:marBottom w:val="0"/>
      <w:divBdr>
        <w:top w:val="none" w:sz="0" w:space="0" w:color="auto"/>
        <w:left w:val="none" w:sz="0" w:space="0" w:color="auto"/>
        <w:bottom w:val="none" w:sz="0" w:space="0" w:color="auto"/>
        <w:right w:val="none" w:sz="0" w:space="0" w:color="auto"/>
      </w:divBdr>
    </w:div>
    <w:div w:id="1037970344">
      <w:bodyDiv w:val="1"/>
      <w:marLeft w:val="0"/>
      <w:marRight w:val="0"/>
      <w:marTop w:val="0"/>
      <w:marBottom w:val="0"/>
      <w:divBdr>
        <w:top w:val="none" w:sz="0" w:space="0" w:color="auto"/>
        <w:left w:val="none" w:sz="0" w:space="0" w:color="auto"/>
        <w:bottom w:val="none" w:sz="0" w:space="0" w:color="auto"/>
        <w:right w:val="none" w:sz="0" w:space="0" w:color="auto"/>
      </w:divBdr>
    </w:div>
    <w:div w:id="1096052774">
      <w:bodyDiv w:val="1"/>
      <w:marLeft w:val="0"/>
      <w:marRight w:val="0"/>
      <w:marTop w:val="0"/>
      <w:marBottom w:val="0"/>
      <w:divBdr>
        <w:top w:val="none" w:sz="0" w:space="0" w:color="auto"/>
        <w:left w:val="none" w:sz="0" w:space="0" w:color="auto"/>
        <w:bottom w:val="none" w:sz="0" w:space="0" w:color="auto"/>
        <w:right w:val="none" w:sz="0" w:space="0" w:color="auto"/>
      </w:divBdr>
    </w:div>
    <w:div w:id="1258637301">
      <w:bodyDiv w:val="1"/>
      <w:marLeft w:val="0"/>
      <w:marRight w:val="0"/>
      <w:marTop w:val="0"/>
      <w:marBottom w:val="0"/>
      <w:divBdr>
        <w:top w:val="none" w:sz="0" w:space="0" w:color="auto"/>
        <w:left w:val="none" w:sz="0" w:space="0" w:color="auto"/>
        <w:bottom w:val="none" w:sz="0" w:space="0" w:color="auto"/>
        <w:right w:val="none" w:sz="0" w:space="0" w:color="auto"/>
      </w:divBdr>
    </w:div>
    <w:div w:id="1273394371">
      <w:bodyDiv w:val="1"/>
      <w:marLeft w:val="0"/>
      <w:marRight w:val="0"/>
      <w:marTop w:val="0"/>
      <w:marBottom w:val="0"/>
      <w:divBdr>
        <w:top w:val="none" w:sz="0" w:space="0" w:color="auto"/>
        <w:left w:val="none" w:sz="0" w:space="0" w:color="auto"/>
        <w:bottom w:val="none" w:sz="0" w:space="0" w:color="auto"/>
        <w:right w:val="none" w:sz="0" w:space="0" w:color="auto"/>
      </w:divBdr>
    </w:div>
    <w:div w:id="1303463507">
      <w:bodyDiv w:val="1"/>
      <w:marLeft w:val="0"/>
      <w:marRight w:val="0"/>
      <w:marTop w:val="0"/>
      <w:marBottom w:val="0"/>
      <w:divBdr>
        <w:top w:val="none" w:sz="0" w:space="0" w:color="auto"/>
        <w:left w:val="none" w:sz="0" w:space="0" w:color="auto"/>
        <w:bottom w:val="none" w:sz="0" w:space="0" w:color="auto"/>
        <w:right w:val="none" w:sz="0" w:space="0" w:color="auto"/>
      </w:divBdr>
    </w:div>
    <w:div w:id="1306936735">
      <w:bodyDiv w:val="1"/>
      <w:marLeft w:val="0"/>
      <w:marRight w:val="0"/>
      <w:marTop w:val="0"/>
      <w:marBottom w:val="0"/>
      <w:divBdr>
        <w:top w:val="none" w:sz="0" w:space="0" w:color="auto"/>
        <w:left w:val="none" w:sz="0" w:space="0" w:color="auto"/>
        <w:bottom w:val="none" w:sz="0" w:space="0" w:color="auto"/>
        <w:right w:val="none" w:sz="0" w:space="0" w:color="auto"/>
      </w:divBdr>
    </w:div>
    <w:div w:id="1310327576">
      <w:bodyDiv w:val="1"/>
      <w:marLeft w:val="0"/>
      <w:marRight w:val="0"/>
      <w:marTop w:val="0"/>
      <w:marBottom w:val="0"/>
      <w:divBdr>
        <w:top w:val="none" w:sz="0" w:space="0" w:color="auto"/>
        <w:left w:val="none" w:sz="0" w:space="0" w:color="auto"/>
        <w:bottom w:val="none" w:sz="0" w:space="0" w:color="auto"/>
        <w:right w:val="none" w:sz="0" w:space="0" w:color="auto"/>
      </w:divBdr>
    </w:div>
    <w:div w:id="1367683173">
      <w:bodyDiv w:val="1"/>
      <w:marLeft w:val="0"/>
      <w:marRight w:val="0"/>
      <w:marTop w:val="0"/>
      <w:marBottom w:val="0"/>
      <w:divBdr>
        <w:top w:val="none" w:sz="0" w:space="0" w:color="auto"/>
        <w:left w:val="none" w:sz="0" w:space="0" w:color="auto"/>
        <w:bottom w:val="none" w:sz="0" w:space="0" w:color="auto"/>
        <w:right w:val="none" w:sz="0" w:space="0" w:color="auto"/>
      </w:divBdr>
    </w:div>
    <w:div w:id="1373462150">
      <w:bodyDiv w:val="1"/>
      <w:marLeft w:val="0"/>
      <w:marRight w:val="0"/>
      <w:marTop w:val="0"/>
      <w:marBottom w:val="0"/>
      <w:divBdr>
        <w:top w:val="none" w:sz="0" w:space="0" w:color="auto"/>
        <w:left w:val="none" w:sz="0" w:space="0" w:color="auto"/>
        <w:bottom w:val="none" w:sz="0" w:space="0" w:color="auto"/>
        <w:right w:val="none" w:sz="0" w:space="0" w:color="auto"/>
      </w:divBdr>
    </w:div>
    <w:div w:id="1386367880">
      <w:bodyDiv w:val="1"/>
      <w:marLeft w:val="0"/>
      <w:marRight w:val="0"/>
      <w:marTop w:val="0"/>
      <w:marBottom w:val="0"/>
      <w:divBdr>
        <w:top w:val="none" w:sz="0" w:space="0" w:color="auto"/>
        <w:left w:val="none" w:sz="0" w:space="0" w:color="auto"/>
        <w:bottom w:val="none" w:sz="0" w:space="0" w:color="auto"/>
        <w:right w:val="none" w:sz="0" w:space="0" w:color="auto"/>
      </w:divBdr>
    </w:div>
    <w:div w:id="1399355998">
      <w:bodyDiv w:val="1"/>
      <w:marLeft w:val="0"/>
      <w:marRight w:val="0"/>
      <w:marTop w:val="0"/>
      <w:marBottom w:val="0"/>
      <w:divBdr>
        <w:top w:val="none" w:sz="0" w:space="0" w:color="auto"/>
        <w:left w:val="none" w:sz="0" w:space="0" w:color="auto"/>
        <w:bottom w:val="none" w:sz="0" w:space="0" w:color="auto"/>
        <w:right w:val="none" w:sz="0" w:space="0" w:color="auto"/>
      </w:divBdr>
    </w:div>
    <w:div w:id="1406684966">
      <w:bodyDiv w:val="1"/>
      <w:marLeft w:val="0"/>
      <w:marRight w:val="0"/>
      <w:marTop w:val="0"/>
      <w:marBottom w:val="0"/>
      <w:divBdr>
        <w:top w:val="none" w:sz="0" w:space="0" w:color="auto"/>
        <w:left w:val="none" w:sz="0" w:space="0" w:color="auto"/>
        <w:bottom w:val="none" w:sz="0" w:space="0" w:color="auto"/>
        <w:right w:val="none" w:sz="0" w:space="0" w:color="auto"/>
      </w:divBdr>
    </w:div>
    <w:div w:id="1422871401">
      <w:bodyDiv w:val="1"/>
      <w:marLeft w:val="0"/>
      <w:marRight w:val="0"/>
      <w:marTop w:val="0"/>
      <w:marBottom w:val="0"/>
      <w:divBdr>
        <w:top w:val="none" w:sz="0" w:space="0" w:color="auto"/>
        <w:left w:val="none" w:sz="0" w:space="0" w:color="auto"/>
        <w:bottom w:val="none" w:sz="0" w:space="0" w:color="auto"/>
        <w:right w:val="none" w:sz="0" w:space="0" w:color="auto"/>
      </w:divBdr>
    </w:div>
    <w:div w:id="1428234010">
      <w:bodyDiv w:val="1"/>
      <w:marLeft w:val="0"/>
      <w:marRight w:val="0"/>
      <w:marTop w:val="0"/>
      <w:marBottom w:val="0"/>
      <w:divBdr>
        <w:top w:val="none" w:sz="0" w:space="0" w:color="auto"/>
        <w:left w:val="none" w:sz="0" w:space="0" w:color="auto"/>
        <w:bottom w:val="none" w:sz="0" w:space="0" w:color="auto"/>
        <w:right w:val="none" w:sz="0" w:space="0" w:color="auto"/>
      </w:divBdr>
      <w:divsChild>
        <w:div w:id="1286691808">
          <w:marLeft w:val="0"/>
          <w:marRight w:val="0"/>
          <w:marTop w:val="0"/>
          <w:marBottom w:val="0"/>
          <w:divBdr>
            <w:top w:val="none" w:sz="0" w:space="0" w:color="auto"/>
            <w:left w:val="none" w:sz="0" w:space="0" w:color="auto"/>
            <w:bottom w:val="none" w:sz="0" w:space="0" w:color="auto"/>
            <w:right w:val="none" w:sz="0" w:space="0" w:color="auto"/>
          </w:divBdr>
          <w:divsChild>
            <w:div w:id="1168902176">
              <w:marLeft w:val="0"/>
              <w:marRight w:val="0"/>
              <w:marTop w:val="0"/>
              <w:marBottom w:val="0"/>
              <w:divBdr>
                <w:top w:val="none" w:sz="0" w:space="0" w:color="auto"/>
                <w:left w:val="none" w:sz="0" w:space="0" w:color="auto"/>
                <w:bottom w:val="none" w:sz="0" w:space="0" w:color="auto"/>
                <w:right w:val="none" w:sz="0" w:space="0" w:color="auto"/>
              </w:divBdr>
              <w:divsChild>
                <w:div w:id="1907032286">
                  <w:marLeft w:val="0"/>
                  <w:marRight w:val="0"/>
                  <w:marTop w:val="0"/>
                  <w:marBottom w:val="0"/>
                  <w:divBdr>
                    <w:top w:val="none" w:sz="0" w:space="0" w:color="auto"/>
                    <w:left w:val="none" w:sz="0" w:space="0" w:color="auto"/>
                    <w:bottom w:val="none" w:sz="0" w:space="0" w:color="auto"/>
                    <w:right w:val="none" w:sz="0" w:space="0" w:color="auto"/>
                  </w:divBdr>
                  <w:divsChild>
                    <w:div w:id="1487235099">
                      <w:marLeft w:val="150"/>
                      <w:marRight w:val="150"/>
                      <w:marTop w:val="150"/>
                      <w:marBottom w:val="0"/>
                      <w:divBdr>
                        <w:top w:val="none" w:sz="0" w:space="0" w:color="auto"/>
                        <w:left w:val="none" w:sz="0" w:space="0" w:color="auto"/>
                        <w:bottom w:val="none" w:sz="0" w:space="0" w:color="auto"/>
                        <w:right w:val="none" w:sz="0" w:space="0" w:color="auto"/>
                      </w:divBdr>
                      <w:divsChild>
                        <w:div w:id="16437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343949">
      <w:bodyDiv w:val="1"/>
      <w:marLeft w:val="0"/>
      <w:marRight w:val="0"/>
      <w:marTop w:val="0"/>
      <w:marBottom w:val="0"/>
      <w:divBdr>
        <w:top w:val="none" w:sz="0" w:space="0" w:color="auto"/>
        <w:left w:val="none" w:sz="0" w:space="0" w:color="auto"/>
        <w:bottom w:val="none" w:sz="0" w:space="0" w:color="auto"/>
        <w:right w:val="none" w:sz="0" w:space="0" w:color="auto"/>
      </w:divBdr>
    </w:div>
    <w:div w:id="1484273339">
      <w:bodyDiv w:val="1"/>
      <w:marLeft w:val="0"/>
      <w:marRight w:val="0"/>
      <w:marTop w:val="0"/>
      <w:marBottom w:val="0"/>
      <w:divBdr>
        <w:top w:val="none" w:sz="0" w:space="0" w:color="auto"/>
        <w:left w:val="none" w:sz="0" w:space="0" w:color="auto"/>
        <w:bottom w:val="none" w:sz="0" w:space="0" w:color="auto"/>
        <w:right w:val="none" w:sz="0" w:space="0" w:color="auto"/>
      </w:divBdr>
    </w:div>
    <w:div w:id="1520580023">
      <w:bodyDiv w:val="1"/>
      <w:marLeft w:val="0"/>
      <w:marRight w:val="0"/>
      <w:marTop w:val="0"/>
      <w:marBottom w:val="0"/>
      <w:divBdr>
        <w:top w:val="none" w:sz="0" w:space="0" w:color="auto"/>
        <w:left w:val="none" w:sz="0" w:space="0" w:color="auto"/>
        <w:bottom w:val="none" w:sz="0" w:space="0" w:color="auto"/>
        <w:right w:val="none" w:sz="0" w:space="0" w:color="auto"/>
      </w:divBdr>
    </w:div>
    <w:div w:id="1524705904">
      <w:bodyDiv w:val="1"/>
      <w:marLeft w:val="0"/>
      <w:marRight w:val="0"/>
      <w:marTop w:val="0"/>
      <w:marBottom w:val="0"/>
      <w:divBdr>
        <w:top w:val="none" w:sz="0" w:space="0" w:color="auto"/>
        <w:left w:val="none" w:sz="0" w:space="0" w:color="auto"/>
        <w:bottom w:val="none" w:sz="0" w:space="0" w:color="auto"/>
        <w:right w:val="none" w:sz="0" w:space="0" w:color="auto"/>
      </w:divBdr>
    </w:div>
    <w:div w:id="1573811067">
      <w:bodyDiv w:val="1"/>
      <w:marLeft w:val="0"/>
      <w:marRight w:val="0"/>
      <w:marTop w:val="0"/>
      <w:marBottom w:val="0"/>
      <w:divBdr>
        <w:top w:val="none" w:sz="0" w:space="0" w:color="auto"/>
        <w:left w:val="none" w:sz="0" w:space="0" w:color="auto"/>
        <w:bottom w:val="none" w:sz="0" w:space="0" w:color="auto"/>
        <w:right w:val="none" w:sz="0" w:space="0" w:color="auto"/>
      </w:divBdr>
    </w:div>
    <w:div w:id="1587423832">
      <w:bodyDiv w:val="1"/>
      <w:marLeft w:val="0"/>
      <w:marRight w:val="0"/>
      <w:marTop w:val="0"/>
      <w:marBottom w:val="0"/>
      <w:divBdr>
        <w:top w:val="none" w:sz="0" w:space="0" w:color="auto"/>
        <w:left w:val="none" w:sz="0" w:space="0" w:color="auto"/>
        <w:bottom w:val="none" w:sz="0" w:space="0" w:color="auto"/>
        <w:right w:val="none" w:sz="0" w:space="0" w:color="auto"/>
      </w:divBdr>
    </w:div>
    <w:div w:id="1601062821">
      <w:bodyDiv w:val="1"/>
      <w:marLeft w:val="0"/>
      <w:marRight w:val="0"/>
      <w:marTop w:val="0"/>
      <w:marBottom w:val="0"/>
      <w:divBdr>
        <w:top w:val="none" w:sz="0" w:space="0" w:color="auto"/>
        <w:left w:val="none" w:sz="0" w:space="0" w:color="auto"/>
        <w:bottom w:val="none" w:sz="0" w:space="0" w:color="auto"/>
        <w:right w:val="none" w:sz="0" w:space="0" w:color="auto"/>
      </w:divBdr>
    </w:div>
    <w:div w:id="1608852113">
      <w:bodyDiv w:val="1"/>
      <w:marLeft w:val="0"/>
      <w:marRight w:val="0"/>
      <w:marTop w:val="0"/>
      <w:marBottom w:val="0"/>
      <w:divBdr>
        <w:top w:val="none" w:sz="0" w:space="0" w:color="auto"/>
        <w:left w:val="none" w:sz="0" w:space="0" w:color="auto"/>
        <w:bottom w:val="none" w:sz="0" w:space="0" w:color="auto"/>
        <w:right w:val="none" w:sz="0" w:space="0" w:color="auto"/>
      </w:divBdr>
    </w:div>
    <w:div w:id="1614050311">
      <w:bodyDiv w:val="1"/>
      <w:marLeft w:val="0"/>
      <w:marRight w:val="0"/>
      <w:marTop w:val="0"/>
      <w:marBottom w:val="0"/>
      <w:divBdr>
        <w:top w:val="none" w:sz="0" w:space="0" w:color="auto"/>
        <w:left w:val="none" w:sz="0" w:space="0" w:color="auto"/>
        <w:bottom w:val="none" w:sz="0" w:space="0" w:color="auto"/>
        <w:right w:val="none" w:sz="0" w:space="0" w:color="auto"/>
      </w:divBdr>
      <w:divsChild>
        <w:div w:id="1188448410">
          <w:marLeft w:val="274"/>
          <w:marRight w:val="0"/>
          <w:marTop w:val="0"/>
          <w:marBottom w:val="0"/>
          <w:divBdr>
            <w:top w:val="none" w:sz="0" w:space="0" w:color="auto"/>
            <w:left w:val="none" w:sz="0" w:space="0" w:color="auto"/>
            <w:bottom w:val="none" w:sz="0" w:space="0" w:color="auto"/>
            <w:right w:val="none" w:sz="0" w:space="0" w:color="auto"/>
          </w:divBdr>
        </w:div>
      </w:divsChild>
    </w:div>
    <w:div w:id="1626740853">
      <w:bodyDiv w:val="1"/>
      <w:marLeft w:val="0"/>
      <w:marRight w:val="0"/>
      <w:marTop w:val="0"/>
      <w:marBottom w:val="0"/>
      <w:divBdr>
        <w:top w:val="none" w:sz="0" w:space="0" w:color="auto"/>
        <w:left w:val="none" w:sz="0" w:space="0" w:color="auto"/>
        <w:bottom w:val="none" w:sz="0" w:space="0" w:color="auto"/>
        <w:right w:val="none" w:sz="0" w:space="0" w:color="auto"/>
      </w:divBdr>
    </w:div>
    <w:div w:id="1637417441">
      <w:bodyDiv w:val="1"/>
      <w:marLeft w:val="0"/>
      <w:marRight w:val="0"/>
      <w:marTop w:val="0"/>
      <w:marBottom w:val="0"/>
      <w:divBdr>
        <w:top w:val="none" w:sz="0" w:space="0" w:color="auto"/>
        <w:left w:val="none" w:sz="0" w:space="0" w:color="auto"/>
        <w:bottom w:val="none" w:sz="0" w:space="0" w:color="auto"/>
        <w:right w:val="none" w:sz="0" w:space="0" w:color="auto"/>
      </w:divBdr>
    </w:div>
    <w:div w:id="1684241754">
      <w:bodyDiv w:val="1"/>
      <w:marLeft w:val="0"/>
      <w:marRight w:val="0"/>
      <w:marTop w:val="0"/>
      <w:marBottom w:val="0"/>
      <w:divBdr>
        <w:top w:val="none" w:sz="0" w:space="0" w:color="auto"/>
        <w:left w:val="none" w:sz="0" w:space="0" w:color="auto"/>
        <w:bottom w:val="none" w:sz="0" w:space="0" w:color="auto"/>
        <w:right w:val="none" w:sz="0" w:space="0" w:color="auto"/>
      </w:divBdr>
    </w:div>
    <w:div w:id="1744838267">
      <w:bodyDiv w:val="1"/>
      <w:marLeft w:val="0"/>
      <w:marRight w:val="0"/>
      <w:marTop w:val="0"/>
      <w:marBottom w:val="0"/>
      <w:divBdr>
        <w:top w:val="none" w:sz="0" w:space="0" w:color="auto"/>
        <w:left w:val="none" w:sz="0" w:space="0" w:color="auto"/>
        <w:bottom w:val="none" w:sz="0" w:space="0" w:color="auto"/>
        <w:right w:val="none" w:sz="0" w:space="0" w:color="auto"/>
      </w:divBdr>
    </w:div>
    <w:div w:id="1763991285">
      <w:bodyDiv w:val="1"/>
      <w:marLeft w:val="0"/>
      <w:marRight w:val="0"/>
      <w:marTop w:val="0"/>
      <w:marBottom w:val="0"/>
      <w:divBdr>
        <w:top w:val="none" w:sz="0" w:space="0" w:color="auto"/>
        <w:left w:val="none" w:sz="0" w:space="0" w:color="auto"/>
        <w:bottom w:val="none" w:sz="0" w:space="0" w:color="auto"/>
        <w:right w:val="none" w:sz="0" w:space="0" w:color="auto"/>
      </w:divBdr>
    </w:div>
    <w:div w:id="1778214081">
      <w:bodyDiv w:val="1"/>
      <w:marLeft w:val="0"/>
      <w:marRight w:val="0"/>
      <w:marTop w:val="0"/>
      <w:marBottom w:val="0"/>
      <w:divBdr>
        <w:top w:val="none" w:sz="0" w:space="0" w:color="auto"/>
        <w:left w:val="none" w:sz="0" w:space="0" w:color="auto"/>
        <w:bottom w:val="none" w:sz="0" w:space="0" w:color="auto"/>
        <w:right w:val="none" w:sz="0" w:space="0" w:color="auto"/>
      </w:divBdr>
    </w:div>
    <w:div w:id="1801991761">
      <w:bodyDiv w:val="1"/>
      <w:marLeft w:val="0"/>
      <w:marRight w:val="0"/>
      <w:marTop w:val="0"/>
      <w:marBottom w:val="0"/>
      <w:divBdr>
        <w:top w:val="none" w:sz="0" w:space="0" w:color="auto"/>
        <w:left w:val="none" w:sz="0" w:space="0" w:color="auto"/>
        <w:bottom w:val="none" w:sz="0" w:space="0" w:color="auto"/>
        <w:right w:val="none" w:sz="0" w:space="0" w:color="auto"/>
      </w:divBdr>
    </w:div>
    <w:div w:id="1882866081">
      <w:bodyDiv w:val="1"/>
      <w:marLeft w:val="0"/>
      <w:marRight w:val="0"/>
      <w:marTop w:val="0"/>
      <w:marBottom w:val="0"/>
      <w:divBdr>
        <w:top w:val="none" w:sz="0" w:space="0" w:color="auto"/>
        <w:left w:val="none" w:sz="0" w:space="0" w:color="auto"/>
        <w:bottom w:val="none" w:sz="0" w:space="0" w:color="auto"/>
        <w:right w:val="none" w:sz="0" w:space="0" w:color="auto"/>
      </w:divBdr>
    </w:div>
    <w:div w:id="1895659906">
      <w:bodyDiv w:val="1"/>
      <w:marLeft w:val="0"/>
      <w:marRight w:val="0"/>
      <w:marTop w:val="0"/>
      <w:marBottom w:val="0"/>
      <w:divBdr>
        <w:top w:val="none" w:sz="0" w:space="0" w:color="auto"/>
        <w:left w:val="none" w:sz="0" w:space="0" w:color="auto"/>
        <w:bottom w:val="none" w:sz="0" w:space="0" w:color="auto"/>
        <w:right w:val="none" w:sz="0" w:space="0" w:color="auto"/>
      </w:divBdr>
    </w:div>
    <w:div w:id="1895770867">
      <w:bodyDiv w:val="1"/>
      <w:marLeft w:val="0"/>
      <w:marRight w:val="0"/>
      <w:marTop w:val="0"/>
      <w:marBottom w:val="0"/>
      <w:divBdr>
        <w:top w:val="none" w:sz="0" w:space="0" w:color="auto"/>
        <w:left w:val="none" w:sz="0" w:space="0" w:color="auto"/>
        <w:bottom w:val="none" w:sz="0" w:space="0" w:color="auto"/>
        <w:right w:val="none" w:sz="0" w:space="0" w:color="auto"/>
      </w:divBdr>
    </w:div>
    <w:div w:id="1910309776">
      <w:bodyDiv w:val="1"/>
      <w:marLeft w:val="0"/>
      <w:marRight w:val="0"/>
      <w:marTop w:val="0"/>
      <w:marBottom w:val="0"/>
      <w:divBdr>
        <w:top w:val="none" w:sz="0" w:space="0" w:color="auto"/>
        <w:left w:val="none" w:sz="0" w:space="0" w:color="auto"/>
        <w:bottom w:val="none" w:sz="0" w:space="0" w:color="auto"/>
        <w:right w:val="none" w:sz="0" w:space="0" w:color="auto"/>
      </w:divBdr>
    </w:div>
    <w:div w:id="1920825186">
      <w:bodyDiv w:val="1"/>
      <w:marLeft w:val="0"/>
      <w:marRight w:val="0"/>
      <w:marTop w:val="0"/>
      <w:marBottom w:val="0"/>
      <w:divBdr>
        <w:top w:val="none" w:sz="0" w:space="0" w:color="auto"/>
        <w:left w:val="none" w:sz="0" w:space="0" w:color="auto"/>
        <w:bottom w:val="none" w:sz="0" w:space="0" w:color="auto"/>
        <w:right w:val="none" w:sz="0" w:space="0" w:color="auto"/>
      </w:divBdr>
    </w:div>
    <w:div w:id="1938516173">
      <w:bodyDiv w:val="1"/>
      <w:marLeft w:val="0"/>
      <w:marRight w:val="0"/>
      <w:marTop w:val="0"/>
      <w:marBottom w:val="0"/>
      <w:divBdr>
        <w:top w:val="none" w:sz="0" w:space="0" w:color="auto"/>
        <w:left w:val="none" w:sz="0" w:space="0" w:color="auto"/>
        <w:bottom w:val="none" w:sz="0" w:space="0" w:color="auto"/>
        <w:right w:val="none" w:sz="0" w:space="0" w:color="auto"/>
      </w:divBdr>
    </w:div>
    <w:div w:id="1951162236">
      <w:bodyDiv w:val="1"/>
      <w:marLeft w:val="0"/>
      <w:marRight w:val="0"/>
      <w:marTop w:val="0"/>
      <w:marBottom w:val="0"/>
      <w:divBdr>
        <w:top w:val="none" w:sz="0" w:space="0" w:color="auto"/>
        <w:left w:val="none" w:sz="0" w:space="0" w:color="auto"/>
        <w:bottom w:val="none" w:sz="0" w:space="0" w:color="auto"/>
        <w:right w:val="none" w:sz="0" w:space="0" w:color="auto"/>
      </w:divBdr>
    </w:div>
    <w:div w:id="1968272867">
      <w:bodyDiv w:val="1"/>
      <w:marLeft w:val="0"/>
      <w:marRight w:val="0"/>
      <w:marTop w:val="0"/>
      <w:marBottom w:val="0"/>
      <w:divBdr>
        <w:top w:val="none" w:sz="0" w:space="0" w:color="auto"/>
        <w:left w:val="none" w:sz="0" w:space="0" w:color="auto"/>
        <w:bottom w:val="none" w:sz="0" w:space="0" w:color="auto"/>
        <w:right w:val="none" w:sz="0" w:space="0" w:color="auto"/>
      </w:divBdr>
    </w:div>
    <w:div w:id="1997221595">
      <w:bodyDiv w:val="1"/>
      <w:marLeft w:val="0"/>
      <w:marRight w:val="0"/>
      <w:marTop w:val="0"/>
      <w:marBottom w:val="0"/>
      <w:divBdr>
        <w:top w:val="none" w:sz="0" w:space="0" w:color="auto"/>
        <w:left w:val="none" w:sz="0" w:space="0" w:color="auto"/>
        <w:bottom w:val="none" w:sz="0" w:space="0" w:color="auto"/>
        <w:right w:val="none" w:sz="0" w:space="0" w:color="auto"/>
      </w:divBdr>
    </w:div>
    <w:div w:id="2020884558">
      <w:bodyDiv w:val="1"/>
      <w:marLeft w:val="0"/>
      <w:marRight w:val="0"/>
      <w:marTop w:val="0"/>
      <w:marBottom w:val="0"/>
      <w:divBdr>
        <w:top w:val="none" w:sz="0" w:space="0" w:color="auto"/>
        <w:left w:val="none" w:sz="0" w:space="0" w:color="auto"/>
        <w:bottom w:val="none" w:sz="0" w:space="0" w:color="auto"/>
        <w:right w:val="none" w:sz="0" w:space="0" w:color="auto"/>
      </w:divBdr>
    </w:div>
    <w:div w:id="2027511672">
      <w:bodyDiv w:val="1"/>
      <w:marLeft w:val="0"/>
      <w:marRight w:val="0"/>
      <w:marTop w:val="0"/>
      <w:marBottom w:val="0"/>
      <w:divBdr>
        <w:top w:val="none" w:sz="0" w:space="0" w:color="auto"/>
        <w:left w:val="none" w:sz="0" w:space="0" w:color="auto"/>
        <w:bottom w:val="none" w:sz="0" w:space="0" w:color="auto"/>
        <w:right w:val="none" w:sz="0" w:space="0" w:color="auto"/>
      </w:divBdr>
    </w:div>
    <w:div w:id="203137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io.rj.gov.br/web/guest/exibeconteudo?id=463737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Sindical_SINDUSFA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3A71A-4C05-48AA-BACA-64A1DEB0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Sindical_SINDUSFARMA</Template>
  <TotalTime>338</TotalTime>
  <Pages>19</Pages>
  <Words>10234</Words>
  <Characters>54799</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Carta contemporânea</vt:lpstr>
    </vt:vector>
  </TitlesOfParts>
  <Company/>
  <LinksUpToDate>false</LinksUpToDate>
  <CharactersWithSpaces>64904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contemporânea</dc:title>
  <dc:subject/>
  <dc:creator>RAQUEL</dc:creator>
  <cp:keywords/>
  <dc:description/>
  <cp:lastModifiedBy>andreia bezerra</cp:lastModifiedBy>
  <cp:revision>19</cp:revision>
  <cp:lastPrinted>2014-04-02T16:59:00Z</cp:lastPrinted>
  <dcterms:created xsi:type="dcterms:W3CDTF">2014-03-25T12:52:00Z</dcterms:created>
  <dcterms:modified xsi:type="dcterms:W3CDTF">2014-04-02T17:18:00Z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1046</vt:i4>
  </property>
</Properties>
</file>